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8F0D6" w14:textId="77777777" w:rsidR="00E47959" w:rsidRDefault="00E47959" w:rsidP="00E47959">
      <w:pPr>
        <w:rPr>
          <w:rFonts w:ascii="宋体" w:hAnsi="宋体"/>
          <w:sz w:val="24"/>
        </w:rPr>
      </w:pPr>
      <w:bookmarkStart w:id="0" w:name="_GoBack"/>
      <w:bookmarkEnd w:id="0"/>
    </w:p>
    <w:p w14:paraId="105BEB41" w14:textId="77777777" w:rsidR="00E47959" w:rsidRDefault="00E47959" w:rsidP="00E47959">
      <w:pPr>
        <w:ind w:rightChars="-8" w:right="-17"/>
        <w:rPr>
          <w:rFonts w:eastAsia="黑体"/>
          <w:sz w:val="32"/>
          <w:szCs w:val="32"/>
        </w:rPr>
      </w:pPr>
    </w:p>
    <w:p w14:paraId="315CE838" w14:textId="77777777" w:rsidR="00E47959" w:rsidRDefault="00E47959" w:rsidP="00E47959">
      <w:pPr>
        <w:rPr>
          <w:rFonts w:eastAsia="黑体"/>
          <w:sz w:val="52"/>
          <w:szCs w:val="52"/>
        </w:rPr>
      </w:pPr>
    </w:p>
    <w:p w14:paraId="54456A62" w14:textId="77777777" w:rsidR="00E47959" w:rsidRDefault="00E47959" w:rsidP="00E47959">
      <w:pPr>
        <w:tabs>
          <w:tab w:val="left" w:pos="3495"/>
        </w:tabs>
        <w:rPr>
          <w:rFonts w:eastAsia="黑体"/>
          <w:sz w:val="52"/>
          <w:szCs w:val="52"/>
        </w:rPr>
      </w:pPr>
    </w:p>
    <w:p w14:paraId="060F1ABB" w14:textId="77777777" w:rsidR="00E47959" w:rsidRDefault="00E47959" w:rsidP="00E47959">
      <w:pPr>
        <w:tabs>
          <w:tab w:val="center" w:pos="4164"/>
          <w:tab w:val="left" w:pos="5455"/>
        </w:tabs>
        <w:ind w:rightChars="-8" w:right="-17"/>
        <w:jc w:val="center"/>
        <w:rPr>
          <w:rFonts w:eastAsia="黑体"/>
          <w:sz w:val="52"/>
          <w:szCs w:val="52"/>
        </w:rPr>
      </w:pPr>
    </w:p>
    <w:p w14:paraId="0C812558" w14:textId="77777777" w:rsidR="00E47959" w:rsidRDefault="00E47959" w:rsidP="00E47959">
      <w:pPr>
        <w:tabs>
          <w:tab w:val="center" w:pos="4164"/>
          <w:tab w:val="left" w:pos="5455"/>
        </w:tabs>
        <w:ind w:rightChars="-8" w:right="-17"/>
        <w:jc w:val="center"/>
        <w:rPr>
          <w:rFonts w:eastAsia="黑体"/>
          <w:sz w:val="52"/>
          <w:szCs w:val="52"/>
        </w:rPr>
      </w:pPr>
    </w:p>
    <w:p w14:paraId="5182574B" w14:textId="77777777" w:rsidR="00E47959" w:rsidRDefault="00E47959" w:rsidP="00E47959">
      <w:pPr>
        <w:jc w:val="center"/>
        <w:rPr>
          <w:rFonts w:ascii="宋体" w:hAnsi="宋体"/>
          <w:sz w:val="24"/>
        </w:rPr>
      </w:pPr>
    </w:p>
    <w:p w14:paraId="105BA62D" w14:textId="77777777" w:rsidR="00E47959" w:rsidRDefault="00E47959" w:rsidP="00E47959">
      <w:pPr>
        <w:jc w:val="center"/>
        <w:rPr>
          <w:b/>
          <w:sz w:val="52"/>
          <w:szCs w:val="52"/>
        </w:rPr>
      </w:pPr>
    </w:p>
    <w:p w14:paraId="2702BC3B" w14:textId="77777777" w:rsidR="00E47959" w:rsidRDefault="00E47959" w:rsidP="00E47959">
      <w:pPr>
        <w:jc w:val="center"/>
        <w:rPr>
          <w:rFonts w:ascii="仿宋_GB2312" w:eastAsia="仿宋_GB2312"/>
          <w:b/>
          <w:sz w:val="32"/>
          <w:szCs w:val="32"/>
        </w:rPr>
      </w:pPr>
    </w:p>
    <w:p w14:paraId="2EFBD988" w14:textId="3B5E2982" w:rsidR="007B53BD" w:rsidRDefault="00A91EFF" w:rsidP="00E4682C">
      <w:pPr>
        <w:jc w:val="center"/>
        <w:rPr>
          <w:rFonts w:ascii="黑体" w:eastAsia="黑体" w:hAnsi="黑体"/>
          <w:b/>
          <w:sz w:val="44"/>
          <w:szCs w:val="44"/>
        </w:rPr>
      </w:pPr>
      <w:proofErr w:type="gramStart"/>
      <w:r>
        <w:rPr>
          <w:rFonts w:ascii="黑体" w:eastAsia="黑体" w:hAnsi="黑体" w:hint="eastAsia"/>
          <w:b/>
          <w:bCs/>
          <w:sz w:val="44"/>
          <w:szCs w:val="44"/>
        </w:rPr>
        <w:t>长盛元赢六个月</w:t>
      </w:r>
      <w:proofErr w:type="gramEnd"/>
      <w:r>
        <w:rPr>
          <w:rFonts w:ascii="黑体" w:eastAsia="黑体" w:hAnsi="黑体" w:hint="eastAsia"/>
          <w:b/>
          <w:bCs/>
          <w:sz w:val="44"/>
          <w:szCs w:val="44"/>
        </w:rPr>
        <w:t>定期开放债券型证券投资基金</w:t>
      </w:r>
      <w:r w:rsidR="00E47959">
        <w:rPr>
          <w:rFonts w:ascii="黑体" w:eastAsia="黑体" w:hAnsi="黑体" w:hint="eastAsia"/>
          <w:b/>
          <w:sz w:val="44"/>
          <w:szCs w:val="44"/>
        </w:rPr>
        <w:t>托管协议</w:t>
      </w:r>
    </w:p>
    <w:p w14:paraId="0ED515CB" w14:textId="77777777" w:rsidR="00E47959" w:rsidRPr="00E4682C" w:rsidRDefault="00E47959" w:rsidP="00E47959">
      <w:pPr>
        <w:jc w:val="center"/>
        <w:rPr>
          <w:rFonts w:ascii="宋体" w:hAnsi="宋体"/>
          <w:sz w:val="44"/>
          <w:szCs w:val="44"/>
        </w:rPr>
      </w:pPr>
    </w:p>
    <w:p w14:paraId="1FB1C8FE" w14:textId="77777777" w:rsidR="00E47959" w:rsidRDefault="00E47959" w:rsidP="00E47959">
      <w:pPr>
        <w:jc w:val="center"/>
        <w:rPr>
          <w:rFonts w:ascii="宋体" w:hAnsi="宋体"/>
          <w:sz w:val="44"/>
          <w:szCs w:val="44"/>
        </w:rPr>
      </w:pPr>
    </w:p>
    <w:p w14:paraId="02786D40" w14:textId="77777777" w:rsidR="00E47959" w:rsidRDefault="00E47959" w:rsidP="00E47959">
      <w:pPr>
        <w:jc w:val="center"/>
        <w:rPr>
          <w:rFonts w:ascii="宋体" w:hAnsi="宋体"/>
          <w:sz w:val="44"/>
          <w:szCs w:val="44"/>
        </w:rPr>
      </w:pPr>
    </w:p>
    <w:p w14:paraId="6103F3D5" w14:textId="77777777" w:rsidR="00E47959" w:rsidRDefault="00E47959" w:rsidP="00E47959">
      <w:pPr>
        <w:jc w:val="center"/>
        <w:rPr>
          <w:rFonts w:ascii="宋体" w:hAnsi="宋体"/>
          <w:sz w:val="44"/>
          <w:szCs w:val="44"/>
        </w:rPr>
      </w:pPr>
    </w:p>
    <w:p w14:paraId="6FAE2C70" w14:textId="77777777" w:rsidR="00E47959" w:rsidRDefault="00E47959" w:rsidP="00E47959">
      <w:pPr>
        <w:rPr>
          <w:rFonts w:ascii="宋体"/>
          <w:sz w:val="30"/>
        </w:rPr>
      </w:pPr>
    </w:p>
    <w:p w14:paraId="07EBB16A" w14:textId="0FAC3381" w:rsidR="00E47959" w:rsidRDefault="00681C3A" w:rsidP="00E47959">
      <w:pPr>
        <w:spacing w:line="360" w:lineRule="auto"/>
        <w:ind w:right="26" w:firstLineChars="400" w:firstLine="1280"/>
        <w:outlineLvl w:val="0"/>
        <w:rPr>
          <w:rFonts w:ascii="宋体" w:hAnsi="宋体"/>
          <w:sz w:val="32"/>
          <w:szCs w:val="32"/>
        </w:rPr>
      </w:pPr>
      <w:bookmarkStart w:id="1" w:name="_Toc382818591"/>
      <w:bookmarkStart w:id="2" w:name="_Toc382819065"/>
      <w:r>
        <w:rPr>
          <w:rFonts w:ascii="宋体" w:hAnsi="宋体" w:hint="eastAsia"/>
          <w:sz w:val="32"/>
          <w:szCs w:val="32"/>
        </w:rPr>
        <w:t>基金管理人：</w:t>
      </w:r>
      <w:bookmarkEnd w:id="1"/>
      <w:bookmarkEnd w:id="2"/>
      <w:r w:rsidR="007B53BD" w:rsidRPr="007B53BD">
        <w:rPr>
          <w:rFonts w:ascii="宋体" w:hAnsi="宋体" w:hint="eastAsia"/>
          <w:sz w:val="32"/>
          <w:szCs w:val="32"/>
        </w:rPr>
        <w:t>长盛基金管理有限公司</w:t>
      </w:r>
    </w:p>
    <w:p w14:paraId="7801D232" w14:textId="5C40A66A" w:rsidR="00E47959" w:rsidRDefault="007B53BD" w:rsidP="00E47959">
      <w:pPr>
        <w:spacing w:line="360" w:lineRule="auto"/>
        <w:ind w:right="26" w:firstLineChars="400" w:firstLine="1280"/>
        <w:outlineLvl w:val="0"/>
        <w:rPr>
          <w:rFonts w:ascii="宋体" w:hAnsi="宋体"/>
          <w:sz w:val="32"/>
          <w:szCs w:val="32"/>
        </w:rPr>
      </w:pPr>
      <w:bookmarkStart w:id="3" w:name="_Toc382818592"/>
      <w:bookmarkStart w:id="4" w:name="_Toc382819066"/>
      <w:r>
        <w:rPr>
          <w:rFonts w:ascii="宋体" w:hAnsi="宋体" w:hint="eastAsia"/>
          <w:sz w:val="32"/>
          <w:szCs w:val="32"/>
        </w:rPr>
        <w:t>基金托管人</w:t>
      </w:r>
      <w:r w:rsidR="00E47959">
        <w:rPr>
          <w:rFonts w:ascii="宋体" w:hAnsi="宋体" w:hint="eastAsia"/>
          <w:sz w:val="32"/>
          <w:szCs w:val="32"/>
        </w:rPr>
        <w:t>：上海浦东发展银行股份有限公司</w:t>
      </w:r>
      <w:bookmarkEnd w:id="3"/>
      <w:bookmarkEnd w:id="4"/>
    </w:p>
    <w:p w14:paraId="78E9CC2F" w14:textId="77777777" w:rsidR="00E47959" w:rsidRDefault="00E47959" w:rsidP="00E47959">
      <w:pPr>
        <w:spacing w:line="500" w:lineRule="atLeast"/>
        <w:ind w:left="2698" w:hangingChars="896" w:hanging="2698"/>
        <w:jc w:val="center"/>
        <w:outlineLvl w:val="0"/>
        <w:rPr>
          <w:rFonts w:ascii="宋体" w:hAnsi="宋体"/>
          <w:b/>
          <w:sz w:val="30"/>
          <w:szCs w:val="30"/>
        </w:rPr>
      </w:pPr>
    </w:p>
    <w:p w14:paraId="3C4B2960" w14:textId="77777777" w:rsidR="00E47959" w:rsidRDefault="00E47959" w:rsidP="00E47959">
      <w:pPr>
        <w:spacing w:line="500" w:lineRule="atLeast"/>
        <w:ind w:left="2519" w:hangingChars="896" w:hanging="2519"/>
        <w:jc w:val="center"/>
        <w:outlineLvl w:val="0"/>
        <w:rPr>
          <w:rFonts w:ascii="黑体" w:eastAsia="黑体" w:hAnsi="宋体"/>
          <w:b/>
          <w:sz w:val="28"/>
          <w:szCs w:val="28"/>
        </w:rPr>
      </w:pPr>
    </w:p>
    <w:p w14:paraId="2A7F1CEC" w14:textId="77777777" w:rsidR="00E47959" w:rsidRDefault="00E47959" w:rsidP="00E47959">
      <w:pPr>
        <w:spacing w:line="500" w:lineRule="atLeast"/>
        <w:jc w:val="center"/>
        <w:outlineLvl w:val="0"/>
        <w:rPr>
          <w:rFonts w:ascii="黑体" w:eastAsia="黑体" w:hAnsi="宋体"/>
          <w:b/>
          <w:sz w:val="28"/>
          <w:szCs w:val="28"/>
        </w:rPr>
      </w:pPr>
      <w:r>
        <w:rPr>
          <w:rFonts w:ascii="黑体" w:eastAsia="黑体" w:hAnsi="宋体" w:hint="eastAsia"/>
          <w:b/>
          <w:sz w:val="28"/>
          <w:szCs w:val="28"/>
        </w:rPr>
        <w:br w:type="page"/>
      </w:r>
      <w:bookmarkStart w:id="5" w:name="_Toc382818593"/>
      <w:bookmarkStart w:id="6" w:name="_Toc382819067"/>
    </w:p>
    <w:p w14:paraId="6985436D" w14:textId="77777777" w:rsidR="00E47959" w:rsidRPr="009C45B0" w:rsidRDefault="00E47959" w:rsidP="00E47959">
      <w:pPr>
        <w:spacing w:line="500" w:lineRule="atLeast"/>
        <w:jc w:val="center"/>
        <w:outlineLvl w:val="0"/>
        <w:rPr>
          <w:rFonts w:ascii="宋体" w:hAnsi="宋体"/>
          <w:b/>
          <w:sz w:val="36"/>
          <w:szCs w:val="28"/>
        </w:rPr>
      </w:pPr>
      <w:r w:rsidRPr="009C45B0">
        <w:rPr>
          <w:rFonts w:ascii="宋体" w:hAnsi="宋体" w:hint="eastAsia"/>
          <w:b/>
          <w:sz w:val="32"/>
          <w:szCs w:val="28"/>
        </w:rPr>
        <w:lastRenderedPageBreak/>
        <w:t>目 录</w:t>
      </w:r>
      <w:bookmarkEnd w:id="5"/>
      <w:bookmarkEnd w:id="6"/>
    </w:p>
    <w:p w14:paraId="3878A78E" w14:textId="77777777" w:rsidR="00E47959" w:rsidRPr="009C45B0" w:rsidRDefault="005459E5" w:rsidP="00E47959">
      <w:pPr>
        <w:pStyle w:val="TOC1"/>
        <w:tabs>
          <w:tab w:val="left" w:pos="440"/>
          <w:tab w:val="right" w:leader="dot" w:pos="8296"/>
        </w:tabs>
        <w:spacing w:line="360" w:lineRule="auto"/>
        <w:rPr>
          <w:rFonts w:ascii="Calibri" w:hAnsi="Calibri"/>
          <w:noProof/>
          <w:sz w:val="20"/>
          <w:szCs w:val="22"/>
        </w:rPr>
      </w:pPr>
      <w:r w:rsidRPr="009C45B0">
        <w:rPr>
          <w:rFonts w:ascii="宋体" w:hAnsi="宋体"/>
          <w:sz w:val="20"/>
          <w:szCs w:val="21"/>
        </w:rPr>
        <w:fldChar w:fldCharType="begin"/>
      </w:r>
      <w:r w:rsidR="00E47959" w:rsidRPr="009C45B0">
        <w:rPr>
          <w:rFonts w:ascii="宋体" w:hAnsi="宋体"/>
          <w:sz w:val="20"/>
          <w:szCs w:val="21"/>
        </w:rPr>
        <w:instrText xml:space="preserve"> </w:instrText>
      </w:r>
      <w:r w:rsidR="00E47959" w:rsidRPr="009C45B0">
        <w:rPr>
          <w:rFonts w:ascii="宋体" w:hAnsi="宋体" w:hint="eastAsia"/>
          <w:sz w:val="20"/>
          <w:szCs w:val="21"/>
        </w:rPr>
        <w:instrText>TOC \o "1-3" \h \z \u</w:instrText>
      </w:r>
      <w:r w:rsidR="00E47959" w:rsidRPr="009C45B0">
        <w:rPr>
          <w:rFonts w:ascii="宋体" w:hAnsi="宋体"/>
          <w:sz w:val="20"/>
          <w:szCs w:val="21"/>
        </w:rPr>
        <w:instrText xml:space="preserve"> </w:instrText>
      </w:r>
      <w:r w:rsidRPr="009C45B0">
        <w:rPr>
          <w:rFonts w:ascii="宋体" w:hAnsi="宋体"/>
          <w:sz w:val="20"/>
          <w:szCs w:val="21"/>
        </w:rPr>
        <w:fldChar w:fldCharType="separate"/>
      </w:r>
    </w:p>
    <w:p w14:paraId="07C0CF33" w14:textId="74C85737" w:rsidR="00E47959" w:rsidRPr="009C45B0" w:rsidRDefault="00701C36" w:rsidP="00E47959">
      <w:pPr>
        <w:pStyle w:val="TOC1"/>
        <w:tabs>
          <w:tab w:val="right" w:leader="dot" w:pos="8296"/>
        </w:tabs>
        <w:spacing w:line="360" w:lineRule="auto"/>
        <w:rPr>
          <w:rFonts w:ascii="Calibri" w:hAnsi="Calibri"/>
          <w:noProof/>
          <w:sz w:val="24"/>
          <w:szCs w:val="22"/>
        </w:rPr>
      </w:pPr>
      <w:hyperlink w:anchor="_Toc382819071" w:history="1">
        <w:r w:rsidR="00E47959" w:rsidRPr="009C45B0">
          <w:rPr>
            <w:rStyle w:val="a9"/>
            <w:rFonts w:ascii="宋体" w:hAnsi="宋体" w:cs="Arial" w:hint="eastAsia"/>
            <w:noProof/>
            <w:sz w:val="24"/>
          </w:rPr>
          <w:t>一、 基金托管协议的依据、目的、原则和解释</w:t>
        </w:r>
        <w:r w:rsidR="00E47959" w:rsidRPr="009C45B0">
          <w:rPr>
            <w:noProof/>
            <w:webHidden/>
            <w:sz w:val="24"/>
          </w:rPr>
          <w:tab/>
        </w:r>
        <w:r w:rsidR="005459E5" w:rsidRPr="009C45B0">
          <w:rPr>
            <w:noProof/>
            <w:webHidden/>
            <w:sz w:val="24"/>
          </w:rPr>
          <w:fldChar w:fldCharType="begin"/>
        </w:r>
        <w:r w:rsidR="00E47959" w:rsidRPr="009C45B0">
          <w:rPr>
            <w:noProof/>
            <w:webHidden/>
            <w:sz w:val="24"/>
          </w:rPr>
          <w:instrText xml:space="preserve"> PAGEREF _Toc382819071 \h </w:instrText>
        </w:r>
        <w:r w:rsidR="005459E5" w:rsidRPr="009C45B0">
          <w:rPr>
            <w:noProof/>
            <w:webHidden/>
            <w:sz w:val="24"/>
          </w:rPr>
        </w:r>
        <w:r w:rsidR="005459E5" w:rsidRPr="009C45B0">
          <w:rPr>
            <w:noProof/>
            <w:webHidden/>
            <w:sz w:val="24"/>
          </w:rPr>
          <w:fldChar w:fldCharType="separate"/>
        </w:r>
        <w:r w:rsidR="008F4154">
          <w:rPr>
            <w:noProof/>
            <w:webHidden/>
            <w:sz w:val="24"/>
          </w:rPr>
          <w:t>4</w:t>
        </w:r>
        <w:r w:rsidR="005459E5" w:rsidRPr="009C45B0">
          <w:rPr>
            <w:noProof/>
            <w:webHidden/>
            <w:sz w:val="24"/>
          </w:rPr>
          <w:fldChar w:fldCharType="end"/>
        </w:r>
      </w:hyperlink>
    </w:p>
    <w:p w14:paraId="0AD99E7D" w14:textId="3553C692" w:rsidR="00E47959" w:rsidRPr="009C45B0" w:rsidRDefault="00701C36" w:rsidP="00E47959">
      <w:pPr>
        <w:pStyle w:val="TOC1"/>
        <w:tabs>
          <w:tab w:val="right" w:leader="dot" w:pos="8296"/>
        </w:tabs>
        <w:spacing w:line="360" w:lineRule="auto"/>
        <w:rPr>
          <w:rFonts w:ascii="Calibri" w:hAnsi="Calibri"/>
          <w:noProof/>
          <w:sz w:val="24"/>
          <w:szCs w:val="22"/>
        </w:rPr>
      </w:pPr>
      <w:hyperlink w:anchor="_Toc382819072" w:history="1">
        <w:r w:rsidR="00E47959" w:rsidRPr="009C45B0">
          <w:rPr>
            <w:rStyle w:val="a9"/>
            <w:rFonts w:ascii="宋体" w:hAnsi="宋体" w:cs="Arial" w:hint="eastAsia"/>
            <w:noProof/>
            <w:sz w:val="24"/>
          </w:rPr>
          <w:t xml:space="preserve">二、 </w:t>
        </w:r>
        <w:r w:rsidR="007B53BD">
          <w:rPr>
            <w:rStyle w:val="a9"/>
            <w:rFonts w:ascii="宋体" w:hAnsi="宋体" w:cs="Arial" w:hint="eastAsia"/>
            <w:noProof/>
            <w:sz w:val="24"/>
          </w:rPr>
          <w:t>基金托管人</w:t>
        </w:r>
        <w:r w:rsidR="00E47959" w:rsidRPr="009C45B0">
          <w:rPr>
            <w:rStyle w:val="a9"/>
            <w:rFonts w:ascii="宋体" w:hAnsi="宋体" w:cs="Arial" w:hint="eastAsia"/>
            <w:noProof/>
            <w:sz w:val="24"/>
          </w:rPr>
          <w:t>对</w:t>
        </w:r>
        <w:r w:rsidR="00872A45" w:rsidRPr="00872A45">
          <w:rPr>
            <w:rStyle w:val="a9"/>
            <w:rFonts w:ascii="宋体" w:hAnsi="宋体" w:cs="Arial" w:hint="eastAsia"/>
            <w:noProof/>
            <w:sz w:val="24"/>
          </w:rPr>
          <w:t>基金</w:t>
        </w:r>
        <w:r w:rsidR="00E4682C">
          <w:rPr>
            <w:rStyle w:val="a9"/>
            <w:rFonts w:ascii="宋体" w:hAnsi="宋体" w:cs="Arial" w:hint="eastAsia"/>
            <w:noProof/>
            <w:sz w:val="24"/>
          </w:rPr>
          <w:t>管理人</w:t>
        </w:r>
        <w:r w:rsidR="00E47959" w:rsidRPr="009C45B0">
          <w:rPr>
            <w:rStyle w:val="a9"/>
            <w:rFonts w:ascii="宋体" w:hAnsi="宋体" w:cs="Arial" w:hint="eastAsia"/>
            <w:noProof/>
            <w:sz w:val="24"/>
          </w:rPr>
          <w:t>的业务监督和核查</w:t>
        </w:r>
        <w:r w:rsidR="00E47959" w:rsidRPr="009C45B0">
          <w:rPr>
            <w:noProof/>
            <w:webHidden/>
            <w:sz w:val="24"/>
          </w:rPr>
          <w:tab/>
        </w:r>
        <w:r w:rsidR="005459E5" w:rsidRPr="009C45B0">
          <w:rPr>
            <w:noProof/>
            <w:webHidden/>
            <w:sz w:val="24"/>
          </w:rPr>
          <w:fldChar w:fldCharType="begin"/>
        </w:r>
        <w:r w:rsidR="00E47959" w:rsidRPr="009C45B0">
          <w:rPr>
            <w:noProof/>
            <w:webHidden/>
            <w:sz w:val="24"/>
          </w:rPr>
          <w:instrText xml:space="preserve"> PAGEREF _Toc382819072 \h </w:instrText>
        </w:r>
        <w:r w:rsidR="005459E5" w:rsidRPr="009C45B0">
          <w:rPr>
            <w:noProof/>
            <w:webHidden/>
            <w:sz w:val="24"/>
          </w:rPr>
        </w:r>
        <w:r w:rsidR="005459E5" w:rsidRPr="009C45B0">
          <w:rPr>
            <w:noProof/>
            <w:webHidden/>
            <w:sz w:val="24"/>
          </w:rPr>
          <w:fldChar w:fldCharType="separate"/>
        </w:r>
        <w:r w:rsidR="008F4154">
          <w:rPr>
            <w:noProof/>
            <w:webHidden/>
            <w:sz w:val="24"/>
          </w:rPr>
          <w:t>4</w:t>
        </w:r>
        <w:r w:rsidR="005459E5" w:rsidRPr="009C45B0">
          <w:rPr>
            <w:noProof/>
            <w:webHidden/>
            <w:sz w:val="24"/>
          </w:rPr>
          <w:fldChar w:fldCharType="end"/>
        </w:r>
      </w:hyperlink>
    </w:p>
    <w:p w14:paraId="59A1D569" w14:textId="0E4BA936" w:rsidR="00E47959" w:rsidRPr="009C45B0" w:rsidRDefault="00701C36" w:rsidP="00E47959">
      <w:pPr>
        <w:pStyle w:val="TOC1"/>
        <w:tabs>
          <w:tab w:val="right" w:leader="dot" w:pos="8296"/>
        </w:tabs>
        <w:spacing w:line="360" w:lineRule="auto"/>
        <w:rPr>
          <w:rFonts w:ascii="Calibri" w:hAnsi="Calibri"/>
          <w:noProof/>
          <w:sz w:val="24"/>
          <w:szCs w:val="22"/>
        </w:rPr>
      </w:pPr>
      <w:hyperlink w:anchor="_Toc382819076" w:history="1">
        <w:r w:rsidR="00E47959" w:rsidRPr="009C45B0">
          <w:rPr>
            <w:rStyle w:val="a9"/>
            <w:rFonts w:ascii="宋体" w:hAnsi="宋体" w:cs="Arial" w:hint="eastAsia"/>
            <w:noProof/>
            <w:sz w:val="24"/>
          </w:rPr>
          <w:t xml:space="preserve">三、 </w:t>
        </w:r>
        <w:r w:rsidR="00872A45">
          <w:rPr>
            <w:rStyle w:val="a9"/>
            <w:rFonts w:ascii="宋体" w:hAnsi="宋体" w:cs="Arial" w:hint="eastAsia"/>
            <w:noProof/>
            <w:sz w:val="24"/>
          </w:rPr>
          <w:t>基金</w:t>
        </w:r>
        <w:r w:rsidR="00E4682C">
          <w:rPr>
            <w:rStyle w:val="a9"/>
            <w:rFonts w:ascii="宋体" w:hAnsi="宋体" w:cs="Arial" w:hint="eastAsia"/>
            <w:noProof/>
            <w:sz w:val="24"/>
          </w:rPr>
          <w:t>管理人</w:t>
        </w:r>
        <w:r w:rsidR="00E47959" w:rsidRPr="009C45B0">
          <w:rPr>
            <w:rStyle w:val="a9"/>
            <w:rFonts w:ascii="宋体" w:hAnsi="宋体" w:cs="Arial" w:hint="eastAsia"/>
            <w:noProof/>
            <w:sz w:val="24"/>
          </w:rPr>
          <w:t>对</w:t>
        </w:r>
        <w:r w:rsidR="007B53BD">
          <w:rPr>
            <w:rStyle w:val="a9"/>
            <w:rFonts w:ascii="宋体" w:hAnsi="宋体" w:cs="Arial" w:hint="eastAsia"/>
            <w:noProof/>
            <w:sz w:val="24"/>
          </w:rPr>
          <w:t>基金托管人</w:t>
        </w:r>
        <w:r w:rsidR="00E47959" w:rsidRPr="009C45B0">
          <w:rPr>
            <w:rStyle w:val="a9"/>
            <w:rFonts w:ascii="宋体" w:hAnsi="宋体" w:cs="Arial" w:hint="eastAsia"/>
            <w:noProof/>
            <w:sz w:val="24"/>
          </w:rPr>
          <w:t>的业务核查</w:t>
        </w:r>
        <w:r w:rsidR="00E47959" w:rsidRPr="009C45B0">
          <w:rPr>
            <w:noProof/>
            <w:webHidden/>
            <w:sz w:val="24"/>
          </w:rPr>
          <w:tab/>
        </w:r>
        <w:r w:rsidR="005459E5" w:rsidRPr="009C45B0">
          <w:rPr>
            <w:noProof/>
            <w:webHidden/>
            <w:sz w:val="24"/>
          </w:rPr>
          <w:fldChar w:fldCharType="begin"/>
        </w:r>
        <w:r w:rsidR="00E47959" w:rsidRPr="009C45B0">
          <w:rPr>
            <w:noProof/>
            <w:webHidden/>
            <w:sz w:val="24"/>
          </w:rPr>
          <w:instrText xml:space="preserve"> PAGEREF _Toc382819076 \h </w:instrText>
        </w:r>
        <w:r w:rsidR="005459E5" w:rsidRPr="009C45B0">
          <w:rPr>
            <w:noProof/>
            <w:webHidden/>
            <w:sz w:val="24"/>
          </w:rPr>
        </w:r>
        <w:r w:rsidR="005459E5" w:rsidRPr="009C45B0">
          <w:rPr>
            <w:noProof/>
            <w:webHidden/>
            <w:sz w:val="24"/>
          </w:rPr>
          <w:fldChar w:fldCharType="separate"/>
        </w:r>
        <w:r w:rsidR="008F4154">
          <w:rPr>
            <w:noProof/>
            <w:webHidden/>
            <w:sz w:val="24"/>
          </w:rPr>
          <w:t>9</w:t>
        </w:r>
        <w:r w:rsidR="005459E5" w:rsidRPr="009C45B0">
          <w:rPr>
            <w:noProof/>
            <w:webHidden/>
            <w:sz w:val="24"/>
          </w:rPr>
          <w:fldChar w:fldCharType="end"/>
        </w:r>
      </w:hyperlink>
    </w:p>
    <w:p w14:paraId="3084F93C" w14:textId="3282AAB0" w:rsidR="00E47959" w:rsidRPr="009C45B0" w:rsidRDefault="00701C36" w:rsidP="00E47959">
      <w:pPr>
        <w:pStyle w:val="TOC1"/>
        <w:tabs>
          <w:tab w:val="right" w:leader="dot" w:pos="8296"/>
        </w:tabs>
        <w:spacing w:line="360" w:lineRule="auto"/>
        <w:rPr>
          <w:rFonts w:ascii="Calibri" w:hAnsi="Calibri"/>
          <w:noProof/>
          <w:sz w:val="24"/>
          <w:szCs w:val="22"/>
        </w:rPr>
      </w:pPr>
      <w:hyperlink w:anchor="_Toc382819078" w:history="1">
        <w:r w:rsidR="00E47959" w:rsidRPr="009C45B0">
          <w:rPr>
            <w:rStyle w:val="a9"/>
            <w:rFonts w:ascii="宋体" w:hAnsi="宋体" w:cs="Arial" w:hint="eastAsia"/>
            <w:noProof/>
            <w:sz w:val="24"/>
          </w:rPr>
          <w:t xml:space="preserve">四、 </w:t>
        </w:r>
        <w:r w:rsidR="00872A45" w:rsidRPr="00872A45">
          <w:rPr>
            <w:rStyle w:val="a9"/>
            <w:rFonts w:ascii="宋体" w:hAnsi="宋体" w:cs="Arial" w:hint="eastAsia"/>
            <w:noProof/>
            <w:sz w:val="24"/>
          </w:rPr>
          <w:t>基金</w:t>
        </w:r>
        <w:r w:rsidR="00E4682C">
          <w:rPr>
            <w:rStyle w:val="a9"/>
            <w:rFonts w:ascii="宋体" w:hAnsi="宋体" w:cs="Arial" w:hint="eastAsia"/>
            <w:noProof/>
            <w:sz w:val="24"/>
          </w:rPr>
          <w:t>财产</w:t>
        </w:r>
        <w:r w:rsidR="00E47959" w:rsidRPr="009C45B0">
          <w:rPr>
            <w:rStyle w:val="a9"/>
            <w:rFonts w:ascii="宋体" w:hAnsi="宋体" w:cs="Arial" w:hint="eastAsia"/>
            <w:noProof/>
            <w:sz w:val="24"/>
          </w:rPr>
          <w:t>保管</w:t>
        </w:r>
        <w:r w:rsidR="00E47959" w:rsidRPr="009C45B0">
          <w:rPr>
            <w:noProof/>
            <w:webHidden/>
            <w:sz w:val="24"/>
          </w:rPr>
          <w:tab/>
        </w:r>
        <w:r w:rsidR="005459E5" w:rsidRPr="009C45B0">
          <w:rPr>
            <w:noProof/>
            <w:webHidden/>
            <w:sz w:val="24"/>
          </w:rPr>
          <w:fldChar w:fldCharType="begin"/>
        </w:r>
        <w:r w:rsidR="00E47959" w:rsidRPr="009C45B0">
          <w:rPr>
            <w:noProof/>
            <w:webHidden/>
            <w:sz w:val="24"/>
          </w:rPr>
          <w:instrText xml:space="preserve"> PAGEREF _Toc382819078 \h </w:instrText>
        </w:r>
        <w:r w:rsidR="005459E5" w:rsidRPr="009C45B0">
          <w:rPr>
            <w:noProof/>
            <w:webHidden/>
            <w:sz w:val="24"/>
          </w:rPr>
        </w:r>
        <w:r w:rsidR="005459E5" w:rsidRPr="009C45B0">
          <w:rPr>
            <w:noProof/>
            <w:webHidden/>
            <w:sz w:val="24"/>
          </w:rPr>
          <w:fldChar w:fldCharType="separate"/>
        </w:r>
        <w:r w:rsidR="008F4154">
          <w:rPr>
            <w:noProof/>
            <w:webHidden/>
            <w:sz w:val="24"/>
          </w:rPr>
          <w:t>10</w:t>
        </w:r>
        <w:r w:rsidR="005459E5" w:rsidRPr="009C45B0">
          <w:rPr>
            <w:noProof/>
            <w:webHidden/>
            <w:sz w:val="24"/>
          </w:rPr>
          <w:fldChar w:fldCharType="end"/>
        </w:r>
      </w:hyperlink>
    </w:p>
    <w:p w14:paraId="785A2F56" w14:textId="3E3C7285" w:rsidR="00E47959" w:rsidRPr="009C45B0" w:rsidRDefault="00701C36" w:rsidP="00E47959">
      <w:pPr>
        <w:pStyle w:val="TOC1"/>
        <w:tabs>
          <w:tab w:val="right" w:leader="dot" w:pos="8296"/>
        </w:tabs>
        <w:spacing w:line="360" w:lineRule="auto"/>
        <w:rPr>
          <w:rFonts w:ascii="Calibri" w:hAnsi="Calibri"/>
          <w:noProof/>
          <w:sz w:val="24"/>
          <w:szCs w:val="22"/>
        </w:rPr>
      </w:pPr>
      <w:hyperlink w:anchor="_Toc382819088" w:history="1">
        <w:r w:rsidR="00E47959" w:rsidRPr="009C45B0">
          <w:rPr>
            <w:rStyle w:val="a9"/>
            <w:rFonts w:ascii="宋体" w:hAnsi="宋体" w:cs="Arial" w:hint="eastAsia"/>
            <w:noProof/>
            <w:sz w:val="24"/>
          </w:rPr>
          <w:t>五、 指令的发送、确认和执行</w:t>
        </w:r>
        <w:r w:rsidR="00E47959" w:rsidRPr="009C45B0">
          <w:rPr>
            <w:noProof/>
            <w:webHidden/>
            <w:sz w:val="24"/>
          </w:rPr>
          <w:tab/>
        </w:r>
        <w:r w:rsidR="005459E5" w:rsidRPr="009C45B0">
          <w:rPr>
            <w:noProof/>
            <w:webHidden/>
            <w:sz w:val="24"/>
          </w:rPr>
          <w:fldChar w:fldCharType="begin"/>
        </w:r>
        <w:r w:rsidR="00E47959" w:rsidRPr="009C45B0">
          <w:rPr>
            <w:noProof/>
            <w:webHidden/>
            <w:sz w:val="24"/>
          </w:rPr>
          <w:instrText xml:space="preserve"> PAGEREF _Toc382819088 \h </w:instrText>
        </w:r>
        <w:r w:rsidR="005459E5" w:rsidRPr="009C45B0">
          <w:rPr>
            <w:noProof/>
            <w:webHidden/>
            <w:sz w:val="24"/>
          </w:rPr>
        </w:r>
        <w:r w:rsidR="005459E5" w:rsidRPr="009C45B0">
          <w:rPr>
            <w:noProof/>
            <w:webHidden/>
            <w:sz w:val="24"/>
          </w:rPr>
          <w:fldChar w:fldCharType="separate"/>
        </w:r>
        <w:r w:rsidR="008F4154">
          <w:rPr>
            <w:noProof/>
            <w:webHidden/>
            <w:sz w:val="24"/>
          </w:rPr>
          <w:t>13</w:t>
        </w:r>
        <w:r w:rsidR="005459E5" w:rsidRPr="009C45B0">
          <w:rPr>
            <w:noProof/>
            <w:webHidden/>
            <w:sz w:val="24"/>
          </w:rPr>
          <w:fldChar w:fldCharType="end"/>
        </w:r>
      </w:hyperlink>
    </w:p>
    <w:p w14:paraId="36D6ED74" w14:textId="60702D03" w:rsidR="00E47959" w:rsidRPr="009C45B0" w:rsidRDefault="00701C36" w:rsidP="00E47959">
      <w:pPr>
        <w:pStyle w:val="TOC1"/>
        <w:tabs>
          <w:tab w:val="right" w:leader="dot" w:pos="8296"/>
        </w:tabs>
        <w:spacing w:line="360" w:lineRule="auto"/>
        <w:rPr>
          <w:rFonts w:ascii="Calibri" w:hAnsi="Calibri"/>
          <w:noProof/>
          <w:sz w:val="24"/>
          <w:szCs w:val="22"/>
        </w:rPr>
      </w:pPr>
      <w:hyperlink w:anchor="_Toc382819097" w:history="1">
        <w:r w:rsidR="00E47959" w:rsidRPr="009C45B0">
          <w:rPr>
            <w:rStyle w:val="a9"/>
            <w:rFonts w:ascii="宋体" w:hAnsi="宋体" w:cs="Arial" w:hint="eastAsia"/>
            <w:noProof/>
            <w:sz w:val="24"/>
          </w:rPr>
          <w:t>六、 交易及清算交收安排</w:t>
        </w:r>
        <w:r w:rsidR="00E47959" w:rsidRPr="009C45B0">
          <w:rPr>
            <w:noProof/>
            <w:webHidden/>
            <w:sz w:val="24"/>
          </w:rPr>
          <w:tab/>
        </w:r>
        <w:r w:rsidR="005459E5" w:rsidRPr="009C45B0">
          <w:rPr>
            <w:noProof/>
            <w:webHidden/>
            <w:sz w:val="24"/>
          </w:rPr>
          <w:fldChar w:fldCharType="begin"/>
        </w:r>
        <w:r w:rsidR="00E47959" w:rsidRPr="009C45B0">
          <w:rPr>
            <w:noProof/>
            <w:webHidden/>
            <w:sz w:val="24"/>
          </w:rPr>
          <w:instrText xml:space="preserve"> PAGEREF _Toc382819097 \h </w:instrText>
        </w:r>
        <w:r w:rsidR="005459E5" w:rsidRPr="009C45B0">
          <w:rPr>
            <w:noProof/>
            <w:webHidden/>
            <w:sz w:val="24"/>
          </w:rPr>
        </w:r>
        <w:r w:rsidR="005459E5" w:rsidRPr="009C45B0">
          <w:rPr>
            <w:noProof/>
            <w:webHidden/>
            <w:sz w:val="24"/>
          </w:rPr>
          <w:fldChar w:fldCharType="separate"/>
        </w:r>
        <w:r w:rsidR="008F4154">
          <w:rPr>
            <w:noProof/>
            <w:webHidden/>
            <w:sz w:val="24"/>
          </w:rPr>
          <w:t>16</w:t>
        </w:r>
        <w:r w:rsidR="005459E5" w:rsidRPr="009C45B0">
          <w:rPr>
            <w:noProof/>
            <w:webHidden/>
            <w:sz w:val="24"/>
          </w:rPr>
          <w:fldChar w:fldCharType="end"/>
        </w:r>
      </w:hyperlink>
    </w:p>
    <w:p w14:paraId="6E6054AD" w14:textId="04C76B11" w:rsidR="00E47959" w:rsidRPr="009C45B0" w:rsidRDefault="00701C36" w:rsidP="00E47959">
      <w:pPr>
        <w:pStyle w:val="TOC1"/>
        <w:tabs>
          <w:tab w:val="right" w:leader="dot" w:pos="8296"/>
        </w:tabs>
        <w:spacing w:line="360" w:lineRule="auto"/>
        <w:rPr>
          <w:rFonts w:ascii="Calibri" w:hAnsi="Calibri"/>
          <w:noProof/>
          <w:sz w:val="24"/>
          <w:szCs w:val="22"/>
        </w:rPr>
      </w:pPr>
      <w:hyperlink w:anchor="_Toc382819103" w:history="1">
        <w:r w:rsidR="00E47959" w:rsidRPr="009C45B0">
          <w:rPr>
            <w:rStyle w:val="a9"/>
            <w:rFonts w:ascii="宋体" w:hAnsi="宋体" w:cs="Arial" w:hint="eastAsia"/>
            <w:noProof/>
            <w:sz w:val="24"/>
          </w:rPr>
          <w:t>七、 基金资产净值计算和会计核算</w:t>
        </w:r>
        <w:r w:rsidR="00E47959" w:rsidRPr="009C45B0">
          <w:rPr>
            <w:noProof/>
            <w:webHidden/>
            <w:sz w:val="24"/>
          </w:rPr>
          <w:tab/>
        </w:r>
        <w:r w:rsidR="005459E5" w:rsidRPr="009C45B0">
          <w:rPr>
            <w:noProof/>
            <w:webHidden/>
            <w:sz w:val="24"/>
          </w:rPr>
          <w:fldChar w:fldCharType="begin"/>
        </w:r>
        <w:r w:rsidR="00E47959" w:rsidRPr="009C45B0">
          <w:rPr>
            <w:noProof/>
            <w:webHidden/>
            <w:sz w:val="24"/>
          </w:rPr>
          <w:instrText xml:space="preserve"> PAGEREF _Toc382819103 \h </w:instrText>
        </w:r>
        <w:r w:rsidR="005459E5" w:rsidRPr="009C45B0">
          <w:rPr>
            <w:noProof/>
            <w:webHidden/>
            <w:sz w:val="24"/>
          </w:rPr>
        </w:r>
        <w:r w:rsidR="005459E5" w:rsidRPr="009C45B0">
          <w:rPr>
            <w:noProof/>
            <w:webHidden/>
            <w:sz w:val="24"/>
          </w:rPr>
          <w:fldChar w:fldCharType="separate"/>
        </w:r>
        <w:r w:rsidR="008F4154">
          <w:rPr>
            <w:noProof/>
            <w:webHidden/>
            <w:sz w:val="24"/>
          </w:rPr>
          <w:t>20</w:t>
        </w:r>
        <w:r w:rsidR="005459E5" w:rsidRPr="009C45B0">
          <w:rPr>
            <w:noProof/>
            <w:webHidden/>
            <w:sz w:val="24"/>
          </w:rPr>
          <w:fldChar w:fldCharType="end"/>
        </w:r>
      </w:hyperlink>
    </w:p>
    <w:p w14:paraId="009D7360" w14:textId="04286C7F" w:rsidR="00E47959" w:rsidRPr="009C45B0" w:rsidRDefault="00701C36" w:rsidP="00E47959">
      <w:pPr>
        <w:pStyle w:val="TOC1"/>
        <w:tabs>
          <w:tab w:val="right" w:leader="dot" w:pos="8296"/>
        </w:tabs>
        <w:spacing w:line="360" w:lineRule="auto"/>
        <w:rPr>
          <w:rFonts w:ascii="Calibri" w:hAnsi="Calibri"/>
          <w:noProof/>
          <w:sz w:val="24"/>
          <w:szCs w:val="22"/>
        </w:rPr>
      </w:pPr>
      <w:hyperlink w:anchor="_Toc382819118" w:history="1">
        <w:r w:rsidR="00E47959" w:rsidRPr="009C45B0">
          <w:rPr>
            <w:rStyle w:val="a9"/>
            <w:rFonts w:ascii="宋体" w:hAnsi="宋体" w:cs="Arial" w:hint="eastAsia"/>
            <w:noProof/>
            <w:sz w:val="24"/>
          </w:rPr>
          <w:t>八、 基金收益分配</w:t>
        </w:r>
        <w:r w:rsidR="00E47959" w:rsidRPr="009C45B0">
          <w:rPr>
            <w:noProof/>
            <w:webHidden/>
            <w:sz w:val="24"/>
          </w:rPr>
          <w:tab/>
        </w:r>
        <w:r w:rsidR="005459E5" w:rsidRPr="009C45B0">
          <w:rPr>
            <w:noProof/>
            <w:webHidden/>
            <w:sz w:val="24"/>
          </w:rPr>
          <w:fldChar w:fldCharType="begin"/>
        </w:r>
        <w:r w:rsidR="00E47959" w:rsidRPr="009C45B0">
          <w:rPr>
            <w:noProof/>
            <w:webHidden/>
            <w:sz w:val="24"/>
          </w:rPr>
          <w:instrText xml:space="preserve"> PAGEREF _Toc382819118 \h </w:instrText>
        </w:r>
        <w:r w:rsidR="005459E5" w:rsidRPr="009C45B0">
          <w:rPr>
            <w:noProof/>
            <w:webHidden/>
            <w:sz w:val="24"/>
          </w:rPr>
        </w:r>
        <w:r w:rsidR="005459E5" w:rsidRPr="009C45B0">
          <w:rPr>
            <w:noProof/>
            <w:webHidden/>
            <w:sz w:val="24"/>
          </w:rPr>
          <w:fldChar w:fldCharType="separate"/>
        </w:r>
        <w:r w:rsidR="008F4154">
          <w:rPr>
            <w:noProof/>
            <w:webHidden/>
            <w:sz w:val="24"/>
          </w:rPr>
          <w:t>24</w:t>
        </w:r>
        <w:r w:rsidR="005459E5" w:rsidRPr="009C45B0">
          <w:rPr>
            <w:noProof/>
            <w:webHidden/>
            <w:sz w:val="24"/>
          </w:rPr>
          <w:fldChar w:fldCharType="end"/>
        </w:r>
      </w:hyperlink>
    </w:p>
    <w:p w14:paraId="335FED89" w14:textId="5BD788D8" w:rsidR="00E47959" w:rsidRPr="009C45B0" w:rsidRDefault="00701C36" w:rsidP="00E47959">
      <w:pPr>
        <w:pStyle w:val="TOC1"/>
        <w:tabs>
          <w:tab w:val="right" w:leader="dot" w:pos="8296"/>
        </w:tabs>
        <w:spacing w:line="360" w:lineRule="auto"/>
        <w:rPr>
          <w:rFonts w:ascii="Calibri" w:hAnsi="Calibri"/>
          <w:noProof/>
          <w:sz w:val="24"/>
          <w:szCs w:val="22"/>
        </w:rPr>
      </w:pPr>
      <w:hyperlink w:anchor="_Toc382819121" w:history="1">
        <w:r w:rsidR="00E47959" w:rsidRPr="009C45B0">
          <w:rPr>
            <w:rStyle w:val="a9"/>
            <w:rFonts w:ascii="宋体" w:hAnsi="宋体" w:cs="Arial" w:hint="eastAsia"/>
            <w:noProof/>
            <w:sz w:val="24"/>
          </w:rPr>
          <w:t>九、 信息披露</w:t>
        </w:r>
        <w:r w:rsidR="00E47959" w:rsidRPr="009C45B0">
          <w:rPr>
            <w:noProof/>
            <w:webHidden/>
            <w:sz w:val="24"/>
          </w:rPr>
          <w:tab/>
        </w:r>
        <w:r w:rsidR="005459E5" w:rsidRPr="009C45B0">
          <w:rPr>
            <w:noProof/>
            <w:webHidden/>
            <w:sz w:val="24"/>
          </w:rPr>
          <w:fldChar w:fldCharType="begin"/>
        </w:r>
        <w:r w:rsidR="00E47959" w:rsidRPr="009C45B0">
          <w:rPr>
            <w:noProof/>
            <w:webHidden/>
            <w:sz w:val="24"/>
          </w:rPr>
          <w:instrText xml:space="preserve"> PAGEREF _Toc382819121 \h </w:instrText>
        </w:r>
        <w:r w:rsidR="005459E5" w:rsidRPr="009C45B0">
          <w:rPr>
            <w:noProof/>
            <w:webHidden/>
            <w:sz w:val="24"/>
          </w:rPr>
        </w:r>
        <w:r w:rsidR="005459E5" w:rsidRPr="009C45B0">
          <w:rPr>
            <w:noProof/>
            <w:webHidden/>
            <w:sz w:val="24"/>
          </w:rPr>
          <w:fldChar w:fldCharType="separate"/>
        </w:r>
        <w:r w:rsidR="008F4154">
          <w:rPr>
            <w:noProof/>
            <w:webHidden/>
            <w:sz w:val="24"/>
          </w:rPr>
          <w:t>24</w:t>
        </w:r>
        <w:r w:rsidR="005459E5" w:rsidRPr="009C45B0">
          <w:rPr>
            <w:noProof/>
            <w:webHidden/>
            <w:sz w:val="24"/>
          </w:rPr>
          <w:fldChar w:fldCharType="end"/>
        </w:r>
      </w:hyperlink>
    </w:p>
    <w:p w14:paraId="02287B70" w14:textId="64440AB2" w:rsidR="00E47959" w:rsidRPr="009C45B0" w:rsidRDefault="00701C36" w:rsidP="00E47959">
      <w:pPr>
        <w:pStyle w:val="TOC1"/>
        <w:tabs>
          <w:tab w:val="right" w:leader="dot" w:pos="8296"/>
        </w:tabs>
        <w:spacing w:line="360" w:lineRule="auto"/>
        <w:rPr>
          <w:rFonts w:ascii="Calibri" w:hAnsi="Calibri"/>
          <w:noProof/>
          <w:sz w:val="24"/>
          <w:szCs w:val="22"/>
        </w:rPr>
      </w:pPr>
      <w:hyperlink w:anchor="_Toc382819125" w:history="1">
        <w:r w:rsidR="00E47959" w:rsidRPr="009C45B0">
          <w:rPr>
            <w:rStyle w:val="a9"/>
            <w:rFonts w:ascii="宋体" w:hAnsi="宋体" w:cs="Arial" w:hint="eastAsia"/>
            <w:noProof/>
            <w:sz w:val="24"/>
          </w:rPr>
          <w:t xml:space="preserve">十、 </w:t>
        </w:r>
        <w:r w:rsidR="00D27201">
          <w:rPr>
            <w:rStyle w:val="a9"/>
            <w:rFonts w:ascii="宋体" w:hAnsi="宋体" w:cs="Arial" w:hint="eastAsia"/>
            <w:noProof/>
            <w:sz w:val="24"/>
          </w:rPr>
          <w:t>基金</w:t>
        </w:r>
        <w:r w:rsidR="00E47959" w:rsidRPr="009C45B0">
          <w:rPr>
            <w:rStyle w:val="a9"/>
            <w:rFonts w:ascii="宋体" w:hAnsi="宋体" w:cs="Arial" w:hint="eastAsia"/>
            <w:noProof/>
            <w:sz w:val="24"/>
          </w:rPr>
          <w:t>费用</w:t>
        </w:r>
        <w:r w:rsidR="00E47959" w:rsidRPr="009C45B0">
          <w:rPr>
            <w:noProof/>
            <w:webHidden/>
            <w:sz w:val="24"/>
          </w:rPr>
          <w:tab/>
        </w:r>
        <w:r w:rsidR="005459E5" w:rsidRPr="009C45B0">
          <w:rPr>
            <w:noProof/>
            <w:webHidden/>
            <w:sz w:val="24"/>
          </w:rPr>
          <w:fldChar w:fldCharType="begin"/>
        </w:r>
        <w:r w:rsidR="00E47959" w:rsidRPr="009C45B0">
          <w:rPr>
            <w:noProof/>
            <w:webHidden/>
            <w:sz w:val="24"/>
          </w:rPr>
          <w:instrText xml:space="preserve"> PAGEREF _Toc382819125 \h </w:instrText>
        </w:r>
        <w:r w:rsidR="005459E5" w:rsidRPr="009C45B0">
          <w:rPr>
            <w:noProof/>
            <w:webHidden/>
            <w:sz w:val="24"/>
          </w:rPr>
        </w:r>
        <w:r w:rsidR="005459E5" w:rsidRPr="009C45B0">
          <w:rPr>
            <w:noProof/>
            <w:webHidden/>
            <w:sz w:val="24"/>
          </w:rPr>
          <w:fldChar w:fldCharType="separate"/>
        </w:r>
        <w:r w:rsidR="008F4154">
          <w:rPr>
            <w:noProof/>
            <w:webHidden/>
            <w:sz w:val="24"/>
          </w:rPr>
          <w:t>26</w:t>
        </w:r>
        <w:r w:rsidR="005459E5" w:rsidRPr="009C45B0">
          <w:rPr>
            <w:noProof/>
            <w:webHidden/>
            <w:sz w:val="24"/>
          </w:rPr>
          <w:fldChar w:fldCharType="end"/>
        </w:r>
      </w:hyperlink>
    </w:p>
    <w:p w14:paraId="66142E6C" w14:textId="467A717E" w:rsidR="00E47959" w:rsidRPr="009C45B0" w:rsidRDefault="00701C36" w:rsidP="00E47959">
      <w:pPr>
        <w:pStyle w:val="TOC1"/>
        <w:tabs>
          <w:tab w:val="right" w:leader="dot" w:pos="8296"/>
        </w:tabs>
        <w:spacing w:line="360" w:lineRule="auto"/>
        <w:rPr>
          <w:rFonts w:ascii="Calibri" w:hAnsi="Calibri"/>
          <w:noProof/>
          <w:sz w:val="24"/>
          <w:szCs w:val="22"/>
        </w:rPr>
      </w:pPr>
      <w:hyperlink w:anchor="_Toc382819126" w:history="1">
        <w:r w:rsidR="00E47959" w:rsidRPr="009C45B0">
          <w:rPr>
            <w:rStyle w:val="a9"/>
            <w:rFonts w:ascii="宋体" w:hAnsi="宋体" w:cs="Arial" w:hint="eastAsia"/>
            <w:noProof/>
            <w:sz w:val="24"/>
          </w:rPr>
          <w:t xml:space="preserve">十一、 </w:t>
        </w:r>
        <w:r w:rsidR="00872A45" w:rsidRPr="00872A45">
          <w:rPr>
            <w:rStyle w:val="a9"/>
            <w:rFonts w:ascii="宋体" w:hAnsi="宋体" w:cs="Arial" w:hint="eastAsia"/>
            <w:noProof/>
            <w:sz w:val="24"/>
          </w:rPr>
          <w:t>基金</w:t>
        </w:r>
        <w:r w:rsidR="00356150">
          <w:rPr>
            <w:rStyle w:val="a9"/>
            <w:rFonts w:ascii="宋体" w:hAnsi="宋体" w:cs="Arial" w:hint="eastAsia"/>
            <w:noProof/>
            <w:sz w:val="24"/>
          </w:rPr>
          <w:t>份额持有人</w:t>
        </w:r>
        <w:r w:rsidR="00E47959" w:rsidRPr="009C45B0">
          <w:rPr>
            <w:rStyle w:val="a9"/>
            <w:rFonts w:ascii="宋体" w:hAnsi="宋体" w:cs="Arial" w:hint="eastAsia"/>
            <w:noProof/>
            <w:sz w:val="24"/>
          </w:rPr>
          <w:t>名册的保管</w:t>
        </w:r>
        <w:r w:rsidR="00E47959" w:rsidRPr="009C45B0">
          <w:rPr>
            <w:noProof/>
            <w:webHidden/>
            <w:sz w:val="24"/>
          </w:rPr>
          <w:tab/>
        </w:r>
        <w:r w:rsidR="005459E5" w:rsidRPr="009C45B0">
          <w:rPr>
            <w:noProof/>
            <w:webHidden/>
            <w:sz w:val="24"/>
          </w:rPr>
          <w:fldChar w:fldCharType="begin"/>
        </w:r>
        <w:r w:rsidR="00E47959" w:rsidRPr="009C45B0">
          <w:rPr>
            <w:noProof/>
            <w:webHidden/>
            <w:sz w:val="24"/>
          </w:rPr>
          <w:instrText xml:space="preserve"> PAGEREF _Toc382819126 \h </w:instrText>
        </w:r>
        <w:r w:rsidR="005459E5" w:rsidRPr="009C45B0">
          <w:rPr>
            <w:noProof/>
            <w:webHidden/>
            <w:sz w:val="24"/>
          </w:rPr>
        </w:r>
        <w:r w:rsidR="005459E5" w:rsidRPr="009C45B0">
          <w:rPr>
            <w:noProof/>
            <w:webHidden/>
            <w:sz w:val="24"/>
          </w:rPr>
          <w:fldChar w:fldCharType="separate"/>
        </w:r>
        <w:r w:rsidR="008F4154">
          <w:rPr>
            <w:noProof/>
            <w:webHidden/>
            <w:sz w:val="24"/>
          </w:rPr>
          <w:t>26</w:t>
        </w:r>
        <w:r w:rsidR="005459E5" w:rsidRPr="009C45B0">
          <w:rPr>
            <w:noProof/>
            <w:webHidden/>
            <w:sz w:val="24"/>
          </w:rPr>
          <w:fldChar w:fldCharType="end"/>
        </w:r>
      </w:hyperlink>
    </w:p>
    <w:p w14:paraId="2F45C64F" w14:textId="37A0ADD4" w:rsidR="00E47959" w:rsidRPr="009C45B0" w:rsidRDefault="00701C36" w:rsidP="00E47959">
      <w:pPr>
        <w:pStyle w:val="TOC1"/>
        <w:tabs>
          <w:tab w:val="right" w:leader="dot" w:pos="8296"/>
        </w:tabs>
        <w:spacing w:line="360" w:lineRule="auto"/>
        <w:rPr>
          <w:rFonts w:ascii="Calibri" w:hAnsi="Calibri"/>
          <w:noProof/>
          <w:sz w:val="24"/>
          <w:szCs w:val="22"/>
        </w:rPr>
      </w:pPr>
      <w:hyperlink w:anchor="_Toc382819127" w:history="1">
        <w:r w:rsidR="00E47959" w:rsidRPr="009C45B0">
          <w:rPr>
            <w:rStyle w:val="a9"/>
            <w:rFonts w:ascii="宋体" w:hAnsi="宋体" w:cs="Arial" w:hint="eastAsia"/>
            <w:noProof/>
            <w:sz w:val="24"/>
          </w:rPr>
          <w:t>十二、 基金有关文件和档案的保存</w:t>
        </w:r>
        <w:r w:rsidR="00E47959" w:rsidRPr="009C45B0">
          <w:rPr>
            <w:noProof/>
            <w:webHidden/>
            <w:sz w:val="24"/>
          </w:rPr>
          <w:tab/>
        </w:r>
        <w:r w:rsidR="005459E5" w:rsidRPr="009C45B0">
          <w:rPr>
            <w:noProof/>
            <w:webHidden/>
            <w:sz w:val="24"/>
          </w:rPr>
          <w:fldChar w:fldCharType="begin"/>
        </w:r>
        <w:r w:rsidR="00E47959" w:rsidRPr="009C45B0">
          <w:rPr>
            <w:noProof/>
            <w:webHidden/>
            <w:sz w:val="24"/>
          </w:rPr>
          <w:instrText xml:space="preserve"> PAGEREF _Toc382819127 \h </w:instrText>
        </w:r>
        <w:r w:rsidR="005459E5" w:rsidRPr="009C45B0">
          <w:rPr>
            <w:noProof/>
            <w:webHidden/>
            <w:sz w:val="24"/>
          </w:rPr>
        </w:r>
        <w:r w:rsidR="005459E5" w:rsidRPr="009C45B0">
          <w:rPr>
            <w:noProof/>
            <w:webHidden/>
            <w:sz w:val="24"/>
          </w:rPr>
          <w:fldChar w:fldCharType="separate"/>
        </w:r>
        <w:r w:rsidR="008F4154">
          <w:rPr>
            <w:noProof/>
            <w:webHidden/>
            <w:sz w:val="24"/>
          </w:rPr>
          <w:t>27</w:t>
        </w:r>
        <w:r w:rsidR="005459E5" w:rsidRPr="009C45B0">
          <w:rPr>
            <w:noProof/>
            <w:webHidden/>
            <w:sz w:val="24"/>
          </w:rPr>
          <w:fldChar w:fldCharType="end"/>
        </w:r>
      </w:hyperlink>
    </w:p>
    <w:p w14:paraId="22D58810" w14:textId="75B88C44" w:rsidR="00E47959" w:rsidRPr="009C45B0" w:rsidRDefault="00701C36" w:rsidP="00E47959">
      <w:pPr>
        <w:pStyle w:val="TOC1"/>
        <w:tabs>
          <w:tab w:val="right" w:leader="dot" w:pos="8296"/>
        </w:tabs>
        <w:spacing w:line="360" w:lineRule="auto"/>
        <w:rPr>
          <w:rFonts w:ascii="Calibri" w:hAnsi="Calibri"/>
          <w:noProof/>
          <w:sz w:val="24"/>
          <w:szCs w:val="22"/>
        </w:rPr>
      </w:pPr>
      <w:hyperlink w:anchor="_Toc382819128" w:history="1">
        <w:r w:rsidR="00E47959" w:rsidRPr="009C45B0">
          <w:rPr>
            <w:rStyle w:val="a9"/>
            <w:rFonts w:ascii="宋体" w:hAnsi="宋体" w:cs="Arial" w:hint="eastAsia"/>
            <w:noProof/>
            <w:sz w:val="24"/>
          </w:rPr>
          <w:t xml:space="preserve">十三、 </w:t>
        </w:r>
        <w:r w:rsidR="00872A45" w:rsidRPr="00872A45">
          <w:rPr>
            <w:rStyle w:val="a9"/>
            <w:rFonts w:ascii="宋体" w:hAnsi="宋体" w:cs="Arial" w:hint="eastAsia"/>
            <w:noProof/>
            <w:sz w:val="24"/>
          </w:rPr>
          <w:t>基金</w:t>
        </w:r>
        <w:r w:rsidR="00E4682C">
          <w:rPr>
            <w:rStyle w:val="a9"/>
            <w:rFonts w:ascii="宋体" w:hAnsi="宋体" w:cs="Arial" w:hint="eastAsia"/>
            <w:noProof/>
            <w:sz w:val="24"/>
          </w:rPr>
          <w:t>管理人</w:t>
        </w:r>
        <w:r w:rsidR="00E47959" w:rsidRPr="009C45B0">
          <w:rPr>
            <w:rStyle w:val="a9"/>
            <w:rFonts w:ascii="宋体" w:hAnsi="宋体" w:cs="Arial" w:hint="eastAsia"/>
            <w:noProof/>
            <w:sz w:val="24"/>
          </w:rPr>
          <w:t>和</w:t>
        </w:r>
        <w:r w:rsidR="007B53BD">
          <w:rPr>
            <w:rStyle w:val="a9"/>
            <w:rFonts w:ascii="宋体" w:hAnsi="宋体" w:cs="Arial" w:hint="eastAsia"/>
            <w:noProof/>
            <w:sz w:val="24"/>
          </w:rPr>
          <w:t>基金托管人</w:t>
        </w:r>
        <w:r w:rsidR="00E47959" w:rsidRPr="009C45B0">
          <w:rPr>
            <w:rStyle w:val="a9"/>
            <w:rFonts w:ascii="宋体" w:hAnsi="宋体" w:cs="Arial" w:hint="eastAsia"/>
            <w:noProof/>
            <w:sz w:val="24"/>
          </w:rPr>
          <w:t>的更换</w:t>
        </w:r>
        <w:r w:rsidR="00E47959" w:rsidRPr="009C45B0">
          <w:rPr>
            <w:noProof/>
            <w:webHidden/>
            <w:sz w:val="24"/>
          </w:rPr>
          <w:tab/>
        </w:r>
        <w:r w:rsidR="005459E5" w:rsidRPr="009C45B0">
          <w:rPr>
            <w:noProof/>
            <w:webHidden/>
            <w:sz w:val="24"/>
          </w:rPr>
          <w:fldChar w:fldCharType="begin"/>
        </w:r>
        <w:r w:rsidR="00E47959" w:rsidRPr="009C45B0">
          <w:rPr>
            <w:noProof/>
            <w:webHidden/>
            <w:sz w:val="24"/>
          </w:rPr>
          <w:instrText xml:space="preserve"> PAGEREF _Toc382819128 \h </w:instrText>
        </w:r>
        <w:r w:rsidR="005459E5" w:rsidRPr="009C45B0">
          <w:rPr>
            <w:noProof/>
            <w:webHidden/>
            <w:sz w:val="24"/>
          </w:rPr>
        </w:r>
        <w:r w:rsidR="005459E5" w:rsidRPr="009C45B0">
          <w:rPr>
            <w:noProof/>
            <w:webHidden/>
            <w:sz w:val="24"/>
          </w:rPr>
          <w:fldChar w:fldCharType="separate"/>
        </w:r>
        <w:r w:rsidR="008F4154">
          <w:rPr>
            <w:noProof/>
            <w:webHidden/>
            <w:sz w:val="24"/>
          </w:rPr>
          <w:t>27</w:t>
        </w:r>
        <w:r w:rsidR="005459E5" w:rsidRPr="009C45B0">
          <w:rPr>
            <w:noProof/>
            <w:webHidden/>
            <w:sz w:val="24"/>
          </w:rPr>
          <w:fldChar w:fldCharType="end"/>
        </w:r>
      </w:hyperlink>
    </w:p>
    <w:p w14:paraId="74D18C99" w14:textId="065122C5" w:rsidR="00E47959" w:rsidRPr="009C45B0" w:rsidRDefault="00701C36" w:rsidP="00E47959">
      <w:pPr>
        <w:pStyle w:val="TOC1"/>
        <w:tabs>
          <w:tab w:val="right" w:leader="dot" w:pos="8296"/>
        </w:tabs>
        <w:spacing w:line="360" w:lineRule="auto"/>
        <w:rPr>
          <w:rFonts w:ascii="Calibri" w:hAnsi="Calibri"/>
          <w:noProof/>
          <w:sz w:val="24"/>
          <w:szCs w:val="22"/>
        </w:rPr>
      </w:pPr>
      <w:hyperlink w:anchor="_Toc382819131" w:history="1">
        <w:r w:rsidR="00E47959" w:rsidRPr="009C45B0">
          <w:rPr>
            <w:rStyle w:val="a9"/>
            <w:rFonts w:ascii="宋体" w:hAnsi="宋体" w:cs="Arial" w:hint="eastAsia"/>
            <w:noProof/>
            <w:sz w:val="24"/>
          </w:rPr>
          <w:t>十四、 禁止行为</w:t>
        </w:r>
        <w:r w:rsidR="00E47959" w:rsidRPr="009C45B0">
          <w:rPr>
            <w:noProof/>
            <w:webHidden/>
            <w:sz w:val="24"/>
          </w:rPr>
          <w:tab/>
        </w:r>
        <w:r w:rsidR="005459E5" w:rsidRPr="009C45B0">
          <w:rPr>
            <w:noProof/>
            <w:webHidden/>
            <w:sz w:val="24"/>
          </w:rPr>
          <w:fldChar w:fldCharType="begin"/>
        </w:r>
        <w:r w:rsidR="00E47959" w:rsidRPr="009C45B0">
          <w:rPr>
            <w:noProof/>
            <w:webHidden/>
            <w:sz w:val="24"/>
          </w:rPr>
          <w:instrText xml:space="preserve"> PAGEREF _Toc382819131 \h </w:instrText>
        </w:r>
        <w:r w:rsidR="005459E5" w:rsidRPr="009C45B0">
          <w:rPr>
            <w:noProof/>
            <w:webHidden/>
            <w:sz w:val="24"/>
          </w:rPr>
        </w:r>
        <w:r w:rsidR="005459E5" w:rsidRPr="009C45B0">
          <w:rPr>
            <w:noProof/>
            <w:webHidden/>
            <w:sz w:val="24"/>
          </w:rPr>
          <w:fldChar w:fldCharType="separate"/>
        </w:r>
        <w:r w:rsidR="008F4154">
          <w:rPr>
            <w:noProof/>
            <w:webHidden/>
            <w:sz w:val="24"/>
          </w:rPr>
          <w:t>29</w:t>
        </w:r>
        <w:r w:rsidR="005459E5" w:rsidRPr="009C45B0">
          <w:rPr>
            <w:noProof/>
            <w:webHidden/>
            <w:sz w:val="24"/>
          </w:rPr>
          <w:fldChar w:fldCharType="end"/>
        </w:r>
      </w:hyperlink>
    </w:p>
    <w:p w14:paraId="260BD207" w14:textId="7A801DF2" w:rsidR="00E47959" w:rsidRPr="009C45B0" w:rsidRDefault="00701C36" w:rsidP="00E47959">
      <w:pPr>
        <w:pStyle w:val="TOC1"/>
        <w:tabs>
          <w:tab w:val="right" w:leader="dot" w:pos="8296"/>
        </w:tabs>
        <w:spacing w:line="360" w:lineRule="auto"/>
        <w:rPr>
          <w:rFonts w:ascii="Calibri" w:hAnsi="Calibri"/>
          <w:noProof/>
          <w:sz w:val="24"/>
          <w:szCs w:val="22"/>
        </w:rPr>
      </w:pPr>
      <w:hyperlink w:anchor="_Toc382819132" w:history="1">
        <w:r w:rsidR="00E47959" w:rsidRPr="009C45B0">
          <w:rPr>
            <w:rStyle w:val="a9"/>
            <w:rFonts w:ascii="宋体" w:hAnsi="宋体" w:cs="Arial" w:hint="eastAsia"/>
            <w:noProof/>
            <w:sz w:val="24"/>
          </w:rPr>
          <w:t>十五、 基金托管协议的变更、终止与</w:t>
        </w:r>
        <w:r w:rsidR="00872A45" w:rsidRPr="00872A45">
          <w:rPr>
            <w:rStyle w:val="a9"/>
            <w:rFonts w:ascii="宋体" w:hAnsi="宋体" w:cs="Arial" w:hint="eastAsia"/>
            <w:noProof/>
            <w:sz w:val="24"/>
          </w:rPr>
          <w:t>基金</w:t>
        </w:r>
        <w:r w:rsidR="00E4682C">
          <w:rPr>
            <w:rStyle w:val="a9"/>
            <w:rFonts w:ascii="宋体" w:hAnsi="宋体" w:cs="Arial" w:hint="eastAsia"/>
            <w:noProof/>
            <w:sz w:val="24"/>
          </w:rPr>
          <w:t>财产</w:t>
        </w:r>
        <w:r w:rsidR="00E47959" w:rsidRPr="009C45B0">
          <w:rPr>
            <w:rStyle w:val="a9"/>
            <w:rFonts w:ascii="宋体" w:hAnsi="宋体" w:cs="Arial" w:hint="eastAsia"/>
            <w:noProof/>
            <w:sz w:val="24"/>
          </w:rPr>
          <w:t>的清算</w:t>
        </w:r>
        <w:r w:rsidR="00E47959" w:rsidRPr="009C45B0">
          <w:rPr>
            <w:noProof/>
            <w:webHidden/>
            <w:sz w:val="24"/>
          </w:rPr>
          <w:tab/>
        </w:r>
        <w:r w:rsidR="005459E5" w:rsidRPr="009C45B0">
          <w:rPr>
            <w:noProof/>
            <w:webHidden/>
            <w:sz w:val="24"/>
          </w:rPr>
          <w:fldChar w:fldCharType="begin"/>
        </w:r>
        <w:r w:rsidR="00E47959" w:rsidRPr="009C45B0">
          <w:rPr>
            <w:noProof/>
            <w:webHidden/>
            <w:sz w:val="24"/>
          </w:rPr>
          <w:instrText xml:space="preserve"> PAGEREF _Toc382819132 \h </w:instrText>
        </w:r>
        <w:r w:rsidR="005459E5" w:rsidRPr="009C45B0">
          <w:rPr>
            <w:noProof/>
            <w:webHidden/>
            <w:sz w:val="24"/>
          </w:rPr>
        </w:r>
        <w:r w:rsidR="005459E5" w:rsidRPr="009C45B0">
          <w:rPr>
            <w:noProof/>
            <w:webHidden/>
            <w:sz w:val="24"/>
          </w:rPr>
          <w:fldChar w:fldCharType="separate"/>
        </w:r>
        <w:r w:rsidR="008F4154">
          <w:rPr>
            <w:noProof/>
            <w:webHidden/>
            <w:sz w:val="24"/>
          </w:rPr>
          <w:t>30</w:t>
        </w:r>
        <w:r w:rsidR="005459E5" w:rsidRPr="009C45B0">
          <w:rPr>
            <w:noProof/>
            <w:webHidden/>
            <w:sz w:val="24"/>
          </w:rPr>
          <w:fldChar w:fldCharType="end"/>
        </w:r>
      </w:hyperlink>
    </w:p>
    <w:p w14:paraId="2E85278B" w14:textId="31FAD610" w:rsidR="00E47959" w:rsidRPr="009C45B0" w:rsidRDefault="00701C36" w:rsidP="00E47959">
      <w:pPr>
        <w:pStyle w:val="TOC1"/>
        <w:tabs>
          <w:tab w:val="right" w:leader="dot" w:pos="8296"/>
        </w:tabs>
        <w:spacing w:line="360" w:lineRule="auto"/>
        <w:rPr>
          <w:rFonts w:ascii="Calibri" w:hAnsi="Calibri"/>
          <w:noProof/>
          <w:sz w:val="24"/>
          <w:szCs w:val="22"/>
        </w:rPr>
      </w:pPr>
      <w:hyperlink w:anchor="_Toc382819133" w:history="1">
        <w:r w:rsidR="00E47959" w:rsidRPr="009C45B0">
          <w:rPr>
            <w:rStyle w:val="a9"/>
            <w:rFonts w:ascii="宋体" w:hAnsi="宋体" w:cs="Arial" w:hint="eastAsia"/>
            <w:noProof/>
            <w:sz w:val="24"/>
          </w:rPr>
          <w:t>十六、 违约责任</w:t>
        </w:r>
        <w:r w:rsidR="00E47959" w:rsidRPr="009C45B0">
          <w:rPr>
            <w:noProof/>
            <w:webHidden/>
            <w:sz w:val="24"/>
          </w:rPr>
          <w:tab/>
        </w:r>
        <w:r w:rsidR="005459E5" w:rsidRPr="009C45B0">
          <w:rPr>
            <w:noProof/>
            <w:webHidden/>
            <w:sz w:val="24"/>
          </w:rPr>
          <w:fldChar w:fldCharType="begin"/>
        </w:r>
        <w:r w:rsidR="00E47959" w:rsidRPr="009C45B0">
          <w:rPr>
            <w:noProof/>
            <w:webHidden/>
            <w:sz w:val="24"/>
          </w:rPr>
          <w:instrText xml:space="preserve"> PAGEREF _Toc382819133 \h </w:instrText>
        </w:r>
        <w:r w:rsidR="005459E5" w:rsidRPr="009C45B0">
          <w:rPr>
            <w:noProof/>
            <w:webHidden/>
            <w:sz w:val="24"/>
          </w:rPr>
        </w:r>
        <w:r w:rsidR="005459E5" w:rsidRPr="009C45B0">
          <w:rPr>
            <w:noProof/>
            <w:webHidden/>
            <w:sz w:val="24"/>
          </w:rPr>
          <w:fldChar w:fldCharType="separate"/>
        </w:r>
        <w:r w:rsidR="008F4154">
          <w:rPr>
            <w:noProof/>
            <w:webHidden/>
            <w:sz w:val="24"/>
          </w:rPr>
          <w:t>32</w:t>
        </w:r>
        <w:r w:rsidR="005459E5" w:rsidRPr="009C45B0">
          <w:rPr>
            <w:noProof/>
            <w:webHidden/>
            <w:sz w:val="24"/>
          </w:rPr>
          <w:fldChar w:fldCharType="end"/>
        </w:r>
      </w:hyperlink>
    </w:p>
    <w:p w14:paraId="454AC089" w14:textId="4800039C" w:rsidR="00E47959" w:rsidRPr="009C45B0" w:rsidRDefault="00701C36" w:rsidP="00E47959">
      <w:pPr>
        <w:pStyle w:val="TOC1"/>
        <w:tabs>
          <w:tab w:val="right" w:leader="dot" w:pos="8296"/>
        </w:tabs>
        <w:spacing w:line="360" w:lineRule="auto"/>
        <w:rPr>
          <w:rFonts w:ascii="Calibri" w:hAnsi="Calibri"/>
          <w:noProof/>
          <w:sz w:val="24"/>
          <w:szCs w:val="22"/>
        </w:rPr>
      </w:pPr>
      <w:hyperlink w:anchor="_Toc382819134" w:history="1">
        <w:r w:rsidR="00E47959" w:rsidRPr="009C45B0">
          <w:rPr>
            <w:rStyle w:val="a9"/>
            <w:rFonts w:ascii="宋体" w:hAnsi="宋体" w:cs="Arial" w:hint="eastAsia"/>
            <w:noProof/>
            <w:sz w:val="24"/>
          </w:rPr>
          <w:t>十七、 适用法律及争议解决方式</w:t>
        </w:r>
        <w:r w:rsidR="00E47959" w:rsidRPr="009C45B0">
          <w:rPr>
            <w:noProof/>
            <w:webHidden/>
            <w:sz w:val="24"/>
          </w:rPr>
          <w:tab/>
        </w:r>
        <w:r w:rsidR="005459E5" w:rsidRPr="009C45B0">
          <w:rPr>
            <w:noProof/>
            <w:webHidden/>
            <w:sz w:val="24"/>
          </w:rPr>
          <w:fldChar w:fldCharType="begin"/>
        </w:r>
        <w:r w:rsidR="00E47959" w:rsidRPr="009C45B0">
          <w:rPr>
            <w:noProof/>
            <w:webHidden/>
            <w:sz w:val="24"/>
          </w:rPr>
          <w:instrText xml:space="preserve"> PAGEREF _Toc382819134 \h </w:instrText>
        </w:r>
        <w:r w:rsidR="005459E5" w:rsidRPr="009C45B0">
          <w:rPr>
            <w:noProof/>
            <w:webHidden/>
            <w:sz w:val="24"/>
          </w:rPr>
        </w:r>
        <w:r w:rsidR="005459E5" w:rsidRPr="009C45B0">
          <w:rPr>
            <w:noProof/>
            <w:webHidden/>
            <w:sz w:val="24"/>
          </w:rPr>
          <w:fldChar w:fldCharType="separate"/>
        </w:r>
        <w:r w:rsidR="008F4154">
          <w:rPr>
            <w:noProof/>
            <w:webHidden/>
            <w:sz w:val="24"/>
          </w:rPr>
          <w:t>33</w:t>
        </w:r>
        <w:r w:rsidR="005459E5" w:rsidRPr="009C45B0">
          <w:rPr>
            <w:noProof/>
            <w:webHidden/>
            <w:sz w:val="24"/>
          </w:rPr>
          <w:fldChar w:fldCharType="end"/>
        </w:r>
      </w:hyperlink>
    </w:p>
    <w:p w14:paraId="5FC914B8" w14:textId="21BF8200" w:rsidR="00E47959" w:rsidRPr="009C45B0" w:rsidRDefault="00701C36" w:rsidP="00E47959">
      <w:pPr>
        <w:pStyle w:val="TOC1"/>
        <w:tabs>
          <w:tab w:val="right" w:leader="dot" w:pos="8296"/>
        </w:tabs>
        <w:spacing w:line="360" w:lineRule="auto"/>
        <w:rPr>
          <w:rFonts w:ascii="Calibri" w:hAnsi="Calibri"/>
          <w:noProof/>
          <w:sz w:val="24"/>
          <w:szCs w:val="22"/>
        </w:rPr>
      </w:pPr>
      <w:hyperlink w:anchor="_Toc382819135" w:history="1">
        <w:r w:rsidR="00E47959" w:rsidRPr="009C45B0">
          <w:rPr>
            <w:rStyle w:val="a9"/>
            <w:rFonts w:ascii="宋体" w:hAnsi="宋体" w:cs="Arial" w:hint="eastAsia"/>
            <w:noProof/>
            <w:sz w:val="24"/>
          </w:rPr>
          <w:t>十八、 基金托管协议的效力和文本</w:t>
        </w:r>
        <w:r w:rsidR="00E47959" w:rsidRPr="009C45B0">
          <w:rPr>
            <w:noProof/>
            <w:webHidden/>
            <w:sz w:val="24"/>
          </w:rPr>
          <w:tab/>
        </w:r>
        <w:r w:rsidR="005459E5" w:rsidRPr="009C45B0">
          <w:rPr>
            <w:noProof/>
            <w:webHidden/>
            <w:sz w:val="24"/>
          </w:rPr>
          <w:fldChar w:fldCharType="begin"/>
        </w:r>
        <w:r w:rsidR="00E47959" w:rsidRPr="009C45B0">
          <w:rPr>
            <w:noProof/>
            <w:webHidden/>
            <w:sz w:val="24"/>
          </w:rPr>
          <w:instrText xml:space="preserve"> PAGEREF _Toc382819135 \h </w:instrText>
        </w:r>
        <w:r w:rsidR="005459E5" w:rsidRPr="009C45B0">
          <w:rPr>
            <w:noProof/>
            <w:webHidden/>
            <w:sz w:val="24"/>
          </w:rPr>
        </w:r>
        <w:r w:rsidR="005459E5" w:rsidRPr="009C45B0">
          <w:rPr>
            <w:noProof/>
            <w:webHidden/>
            <w:sz w:val="24"/>
          </w:rPr>
          <w:fldChar w:fldCharType="separate"/>
        </w:r>
        <w:r w:rsidR="008F4154">
          <w:rPr>
            <w:noProof/>
            <w:webHidden/>
            <w:sz w:val="24"/>
          </w:rPr>
          <w:t>33</w:t>
        </w:r>
        <w:r w:rsidR="005459E5" w:rsidRPr="009C45B0">
          <w:rPr>
            <w:noProof/>
            <w:webHidden/>
            <w:sz w:val="24"/>
          </w:rPr>
          <w:fldChar w:fldCharType="end"/>
        </w:r>
      </w:hyperlink>
    </w:p>
    <w:p w14:paraId="402CC597" w14:textId="368A7A9B" w:rsidR="00E47959" w:rsidRPr="009C45B0" w:rsidRDefault="00701C36" w:rsidP="00E47959">
      <w:pPr>
        <w:pStyle w:val="TOC1"/>
        <w:tabs>
          <w:tab w:val="right" w:leader="dot" w:pos="8296"/>
        </w:tabs>
        <w:spacing w:line="360" w:lineRule="auto"/>
        <w:rPr>
          <w:rFonts w:ascii="Calibri" w:hAnsi="Calibri"/>
          <w:noProof/>
          <w:sz w:val="24"/>
          <w:szCs w:val="22"/>
        </w:rPr>
      </w:pPr>
      <w:hyperlink w:anchor="_Toc382819136" w:history="1">
        <w:r w:rsidR="00E47959" w:rsidRPr="009C45B0">
          <w:rPr>
            <w:rStyle w:val="a9"/>
            <w:rFonts w:ascii="宋体" w:hAnsi="宋体" w:hint="eastAsia"/>
            <w:noProof/>
            <w:sz w:val="24"/>
          </w:rPr>
          <w:t>十九、</w:t>
        </w:r>
        <w:r w:rsidR="00E47959" w:rsidRPr="009C45B0">
          <w:rPr>
            <w:rStyle w:val="a9"/>
            <w:rFonts w:ascii="宋体" w:hAnsi="宋体" w:cs="Arial" w:hint="eastAsia"/>
            <w:noProof/>
            <w:sz w:val="24"/>
          </w:rPr>
          <w:t xml:space="preserve"> 其他事项</w:t>
        </w:r>
        <w:r w:rsidR="00E47959" w:rsidRPr="009C45B0">
          <w:rPr>
            <w:noProof/>
            <w:webHidden/>
            <w:sz w:val="24"/>
          </w:rPr>
          <w:tab/>
        </w:r>
        <w:r w:rsidR="005459E5" w:rsidRPr="009C45B0">
          <w:rPr>
            <w:noProof/>
            <w:webHidden/>
            <w:sz w:val="24"/>
          </w:rPr>
          <w:fldChar w:fldCharType="begin"/>
        </w:r>
        <w:r w:rsidR="00E47959" w:rsidRPr="009C45B0">
          <w:rPr>
            <w:noProof/>
            <w:webHidden/>
            <w:sz w:val="24"/>
          </w:rPr>
          <w:instrText xml:space="preserve"> PAGEREF _Toc382819136 \h </w:instrText>
        </w:r>
        <w:r w:rsidR="005459E5" w:rsidRPr="009C45B0">
          <w:rPr>
            <w:noProof/>
            <w:webHidden/>
            <w:sz w:val="24"/>
          </w:rPr>
        </w:r>
        <w:r w:rsidR="005459E5" w:rsidRPr="009C45B0">
          <w:rPr>
            <w:noProof/>
            <w:webHidden/>
            <w:sz w:val="24"/>
          </w:rPr>
          <w:fldChar w:fldCharType="separate"/>
        </w:r>
        <w:r w:rsidR="008F4154">
          <w:rPr>
            <w:noProof/>
            <w:webHidden/>
            <w:sz w:val="24"/>
          </w:rPr>
          <w:t>33</w:t>
        </w:r>
        <w:r w:rsidR="005459E5" w:rsidRPr="009C45B0">
          <w:rPr>
            <w:noProof/>
            <w:webHidden/>
            <w:sz w:val="24"/>
          </w:rPr>
          <w:fldChar w:fldCharType="end"/>
        </w:r>
      </w:hyperlink>
    </w:p>
    <w:p w14:paraId="10A4F72B" w14:textId="77777777" w:rsidR="00E47959" w:rsidRDefault="005459E5" w:rsidP="00E47959">
      <w:pPr>
        <w:spacing w:line="360" w:lineRule="auto"/>
        <w:rPr>
          <w:rFonts w:ascii="仿宋_GB2312" w:eastAsia="仿宋_GB2312"/>
          <w:sz w:val="24"/>
        </w:rPr>
      </w:pPr>
      <w:r w:rsidRPr="009C45B0">
        <w:rPr>
          <w:rFonts w:ascii="宋体" w:hAnsi="宋体"/>
          <w:sz w:val="20"/>
          <w:szCs w:val="21"/>
        </w:rPr>
        <w:fldChar w:fldCharType="end"/>
      </w:r>
    </w:p>
    <w:p w14:paraId="23AAE0C6" w14:textId="77777777" w:rsidR="00E47959" w:rsidRDefault="00E47959" w:rsidP="00E47959">
      <w:pPr>
        <w:widowControl/>
        <w:jc w:val="left"/>
        <w:rPr>
          <w:rFonts w:ascii="仿宋_GB2312" w:eastAsia="仿宋_GB2312"/>
          <w:sz w:val="24"/>
        </w:rPr>
        <w:sectPr w:rsidR="00E47959" w:rsidSect="00050C79">
          <w:headerReference w:type="default" r:id="rId11"/>
          <w:footerReference w:type="default" r:id="rId12"/>
          <w:pgSz w:w="11906" w:h="16838"/>
          <w:pgMar w:top="1440" w:right="1800" w:bottom="1440" w:left="1800" w:header="851" w:footer="992" w:gutter="0"/>
          <w:pgNumType w:start="1"/>
          <w:cols w:space="720"/>
          <w:docGrid w:type="lines" w:linePitch="312"/>
        </w:sectPr>
      </w:pPr>
    </w:p>
    <w:p w14:paraId="6D7DCF96" w14:textId="320B55C0" w:rsidR="00E47959" w:rsidRDefault="00A91EFF" w:rsidP="00E47959">
      <w:pPr>
        <w:pStyle w:val="1"/>
        <w:keepNext w:val="0"/>
        <w:keepLines w:val="0"/>
        <w:numPr>
          <w:ilvl w:val="0"/>
          <w:numId w:val="0"/>
        </w:numPr>
        <w:tabs>
          <w:tab w:val="left" w:pos="420"/>
        </w:tabs>
        <w:autoSpaceDE w:val="0"/>
        <w:autoSpaceDN w:val="0"/>
        <w:adjustRightInd w:val="0"/>
        <w:spacing w:before="360" w:after="360"/>
        <w:textAlignment w:val="baseline"/>
        <w:rPr>
          <w:rFonts w:hAnsi="黑体"/>
          <w:b w:val="0"/>
          <w:szCs w:val="32"/>
        </w:rPr>
      </w:pPr>
      <w:bookmarkStart w:id="7" w:name="_Toc382818594"/>
      <w:bookmarkStart w:id="8" w:name="_Toc382819068"/>
      <w:proofErr w:type="gramStart"/>
      <w:r>
        <w:rPr>
          <w:rFonts w:hAnsi="黑体" w:hint="eastAsia"/>
          <w:b w:val="0"/>
          <w:bCs/>
          <w:szCs w:val="32"/>
        </w:rPr>
        <w:lastRenderedPageBreak/>
        <w:t>长盛元赢六个月</w:t>
      </w:r>
      <w:proofErr w:type="gramEnd"/>
      <w:r>
        <w:rPr>
          <w:rFonts w:hAnsi="黑体" w:hint="eastAsia"/>
          <w:b w:val="0"/>
          <w:bCs/>
          <w:szCs w:val="32"/>
        </w:rPr>
        <w:t>定期开放债券型证券投资基金</w:t>
      </w:r>
      <w:r w:rsidR="00E47959">
        <w:rPr>
          <w:rFonts w:hAnsi="黑体" w:hint="eastAsia"/>
          <w:b w:val="0"/>
          <w:szCs w:val="32"/>
        </w:rPr>
        <w:t>托管协议</w:t>
      </w:r>
      <w:bookmarkEnd w:id="7"/>
      <w:bookmarkEnd w:id="8"/>
    </w:p>
    <w:p w14:paraId="0E91AE86" w14:textId="77777777" w:rsidR="00E47959" w:rsidRDefault="00E47959" w:rsidP="00E47959"/>
    <w:p w14:paraId="05E0F611" w14:textId="77777777" w:rsidR="00E47959" w:rsidRDefault="00E47959" w:rsidP="00E47959"/>
    <w:p w14:paraId="224CA42C" w14:textId="00DC1568" w:rsidR="00E47959" w:rsidRDefault="00C6544D" w:rsidP="00E47959">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sz w:val="24"/>
        </w:rPr>
      </w:pPr>
      <w:bookmarkStart w:id="9" w:name="_Toc382819069"/>
      <w:r>
        <w:rPr>
          <w:rFonts w:ascii="宋体" w:eastAsia="宋体" w:hAnsi="宋体" w:cs="Arial" w:hint="eastAsia"/>
          <w:kern w:val="0"/>
          <w:sz w:val="24"/>
          <w:szCs w:val="24"/>
        </w:rPr>
        <w:t>基金管理人：</w:t>
      </w:r>
      <w:bookmarkEnd w:id="9"/>
      <w:r w:rsidR="007B53BD" w:rsidRPr="007B53BD">
        <w:rPr>
          <w:rFonts w:ascii="宋体" w:eastAsia="宋体" w:hAnsi="宋体" w:hint="eastAsia"/>
          <w:sz w:val="24"/>
          <w:u w:val="single"/>
        </w:rPr>
        <w:t>长盛基金管理有限公司</w:t>
      </w:r>
    </w:p>
    <w:p w14:paraId="7142F616" w14:textId="117CE55B" w:rsidR="00E47959" w:rsidRDefault="00E47959" w:rsidP="00E47959">
      <w:pPr>
        <w:spacing w:line="360" w:lineRule="auto"/>
        <w:ind w:firstLineChars="200" w:firstLine="480"/>
        <w:rPr>
          <w:rFonts w:ascii="宋体" w:hAnsi="宋体"/>
          <w:bCs/>
          <w:sz w:val="24"/>
        </w:rPr>
      </w:pPr>
      <w:r>
        <w:rPr>
          <w:rFonts w:ascii="宋体" w:hAnsi="宋体" w:hint="eastAsia"/>
          <w:sz w:val="24"/>
        </w:rPr>
        <w:t>住所：</w:t>
      </w:r>
      <w:r w:rsidR="007B53BD" w:rsidRPr="00D93B39">
        <w:rPr>
          <w:rFonts w:ascii="宋体" w:hAnsi="宋体" w:hint="eastAsia"/>
          <w:bCs/>
          <w:sz w:val="24"/>
        </w:rPr>
        <w:t>深圳市福田中心区福中三路诺德</w:t>
      </w:r>
      <w:r w:rsidR="007B53BD" w:rsidRPr="007B53BD">
        <w:rPr>
          <w:rFonts w:ascii="宋体" w:hAnsi="宋体" w:hint="eastAsia"/>
          <w:bCs/>
          <w:sz w:val="24"/>
        </w:rPr>
        <w:t>金融中心</w:t>
      </w:r>
      <w:r w:rsidR="007B53BD" w:rsidRPr="00D93B39">
        <w:rPr>
          <w:rFonts w:ascii="宋体" w:hAnsi="宋体" w:hint="eastAsia"/>
          <w:bCs/>
          <w:sz w:val="24"/>
        </w:rPr>
        <w:t>主楼</w:t>
      </w:r>
      <w:r w:rsidR="007B53BD" w:rsidRPr="00D93B39">
        <w:rPr>
          <w:rFonts w:ascii="宋体" w:hAnsi="宋体"/>
          <w:bCs/>
          <w:sz w:val="24"/>
        </w:rPr>
        <w:t xml:space="preserve"> 10D</w:t>
      </w:r>
    </w:p>
    <w:p w14:paraId="30E79C7C" w14:textId="77777777" w:rsidR="007B53BD" w:rsidRDefault="007B53BD" w:rsidP="00E47959">
      <w:pPr>
        <w:spacing w:line="360" w:lineRule="auto"/>
        <w:ind w:firstLineChars="200" w:firstLine="480"/>
        <w:rPr>
          <w:rFonts w:ascii="宋体" w:hAnsi="宋体"/>
          <w:sz w:val="24"/>
        </w:rPr>
      </w:pPr>
      <w:r w:rsidRPr="007B53BD">
        <w:rPr>
          <w:rFonts w:ascii="宋体" w:hAnsi="宋体" w:hint="eastAsia"/>
          <w:sz w:val="24"/>
        </w:rPr>
        <w:t xml:space="preserve">办公地址：北京市朝阳区安定路 5 </w:t>
      </w:r>
      <w:proofErr w:type="gramStart"/>
      <w:r w:rsidRPr="007B53BD">
        <w:rPr>
          <w:rFonts w:ascii="宋体" w:hAnsi="宋体" w:hint="eastAsia"/>
          <w:sz w:val="24"/>
        </w:rPr>
        <w:t>号院</w:t>
      </w:r>
      <w:proofErr w:type="gramEnd"/>
      <w:r w:rsidRPr="007B53BD">
        <w:rPr>
          <w:rFonts w:ascii="宋体" w:hAnsi="宋体" w:hint="eastAsia"/>
          <w:sz w:val="24"/>
        </w:rPr>
        <w:t xml:space="preserve"> 3 号楼中建财富国际中心 3 层</w:t>
      </w:r>
    </w:p>
    <w:p w14:paraId="406B0981" w14:textId="7F777E8A" w:rsidR="00E47959" w:rsidRDefault="00E47959" w:rsidP="00E47959">
      <w:pPr>
        <w:spacing w:line="360" w:lineRule="auto"/>
        <w:ind w:firstLineChars="200" w:firstLine="480"/>
        <w:rPr>
          <w:rFonts w:ascii="宋体" w:hAnsi="宋体"/>
          <w:sz w:val="24"/>
        </w:rPr>
      </w:pPr>
      <w:r>
        <w:rPr>
          <w:rFonts w:ascii="宋体" w:hAnsi="宋体" w:hint="eastAsia"/>
          <w:sz w:val="24"/>
        </w:rPr>
        <w:t>法定代表人：</w:t>
      </w:r>
      <w:bookmarkStart w:id="10" w:name="Text8"/>
      <w:r w:rsidR="007B53BD" w:rsidRPr="007B53BD">
        <w:rPr>
          <w:rFonts w:ascii="宋体" w:hAnsi="宋体" w:hint="eastAsia"/>
          <w:bCs/>
          <w:sz w:val="24"/>
        </w:rPr>
        <w:t>胡甲</w:t>
      </w:r>
      <w:bookmarkEnd w:id="10"/>
    </w:p>
    <w:p w14:paraId="65586623" w14:textId="67BD8134" w:rsidR="00E47959" w:rsidRDefault="00E47959" w:rsidP="00E47959">
      <w:pPr>
        <w:spacing w:line="360" w:lineRule="auto"/>
        <w:ind w:firstLineChars="200" w:firstLine="480"/>
        <w:rPr>
          <w:rFonts w:ascii="宋体" w:hAnsi="宋体"/>
          <w:sz w:val="24"/>
        </w:rPr>
      </w:pPr>
      <w:r>
        <w:rPr>
          <w:rFonts w:ascii="宋体" w:hAnsi="宋体" w:hint="eastAsia"/>
          <w:sz w:val="24"/>
        </w:rPr>
        <w:t xml:space="preserve">成立时间： </w:t>
      </w:r>
      <w:r w:rsidR="007B53BD" w:rsidRPr="007B53BD">
        <w:rPr>
          <w:rFonts w:ascii="宋体" w:hAnsi="宋体" w:hint="eastAsia"/>
          <w:bCs/>
          <w:sz w:val="24"/>
        </w:rPr>
        <w:t>1999年3月26日</w:t>
      </w:r>
    </w:p>
    <w:p w14:paraId="0B534979" w14:textId="7D1C33D1" w:rsidR="00E47959" w:rsidRDefault="00E47959" w:rsidP="00E47959">
      <w:pPr>
        <w:spacing w:line="360" w:lineRule="auto"/>
        <w:ind w:firstLineChars="200" w:firstLine="480"/>
        <w:rPr>
          <w:rFonts w:ascii="宋体" w:hAnsi="宋体"/>
          <w:sz w:val="24"/>
        </w:rPr>
      </w:pPr>
      <w:r>
        <w:rPr>
          <w:rFonts w:ascii="宋体" w:hAnsi="宋体" w:hint="eastAsia"/>
          <w:sz w:val="24"/>
        </w:rPr>
        <w:t>批准设立机关及批准设立文号：</w:t>
      </w:r>
      <w:r w:rsidR="007B53BD" w:rsidRPr="007B53BD">
        <w:rPr>
          <w:rFonts w:ascii="宋体" w:hAnsi="宋体" w:hint="eastAsia"/>
          <w:bCs/>
          <w:sz w:val="24"/>
        </w:rPr>
        <w:t>中国证监会证</w:t>
      </w:r>
      <w:proofErr w:type="gramStart"/>
      <w:r w:rsidR="007B53BD" w:rsidRPr="007B53BD">
        <w:rPr>
          <w:rFonts w:ascii="宋体" w:hAnsi="宋体" w:hint="eastAsia"/>
          <w:bCs/>
          <w:sz w:val="24"/>
        </w:rPr>
        <w:t>监基金字</w:t>
      </w:r>
      <w:proofErr w:type="gramEnd"/>
      <w:r w:rsidR="007B53BD" w:rsidRPr="007B53BD">
        <w:rPr>
          <w:rFonts w:ascii="宋体" w:hAnsi="宋体" w:hint="eastAsia"/>
          <w:bCs/>
          <w:sz w:val="24"/>
        </w:rPr>
        <w:t>【1999】6 号</w:t>
      </w:r>
    </w:p>
    <w:p w14:paraId="15366AFF" w14:textId="05AF4008" w:rsidR="00E47959" w:rsidRDefault="00E47959" w:rsidP="00E47959">
      <w:pPr>
        <w:spacing w:line="360" w:lineRule="auto"/>
        <w:ind w:firstLineChars="200" w:firstLine="480"/>
        <w:rPr>
          <w:rFonts w:ascii="宋体" w:hAnsi="宋体"/>
          <w:sz w:val="24"/>
        </w:rPr>
      </w:pPr>
      <w:r>
        <w:rPr>
          <w:rFonts w:ascii="宋体" w:hAnsi="宋体" w:hint="eastAsia"/>
          <w:sz w:val="24"/>
        </w:rPr>
        <w:t>注册资本：</w:t>
      </w:r>
      <w:r w:rsidR="007B53BD" w:rsidRPr="007B53BD">
        <w:rPr>
          <w:rFonts w:ascii="宋体" w:hAnsi="宋体" w:hint="eastAsia"/>
          <w:bCs/>
          <w:sz w:val="24"/>
        </w:rPr>
        <w:t>人民币贰亿零陆佰万元整</w:t>
      </w:r>
    </w:p>
    <w:p w14:paraId="63B3696A" w14:textId="15B2AB78" w:rsidR="00E47959" w:rsidRDefault="00E47959" w:rsidP="00E47959">
      <w:pPr>
        <w:spacing w:line="360" w:lineRule="auto"/>
        <w:ind w:firstLineChars="200" w:firstLine="480"/>
        <w:rPr>
          <w:rFonts w:ascii="宋体" w:hAnsi="宋体"/>
          <w:sz w:val="24"/>
        </w:rPr>
      </w:pPr>
      <w:r>
        <w:rPr>
          <w:rFonts w:ascii="宋体" w:hAnsi="宋体" w:hint="eastAsia"/>
          <w:sz w:val="24"/>
        </w:rPr>
        <w:t>组织形式:</w:t>
      </w:r>
      <w:r w:rsidR="007B53BD" w:rsidRPr="007B53BD">
        <w:rPr>
          <w:rFonts w:hint="eastAsia"/>
        </w:rPr>
        <w:t xml:space="preserve"> </w:t>
      </w:r>
      <w:r w:rsidR="007B53BD" w:rsidRPr="007B53BD">
        <w:rPr>
          <w:rFonts w:ascii="宋体" w:hAnsi="宋体" w:hint="eastAsia"/>
          <w:sz w:val="24"/>
        </w:rPr>
        <w:t>有限责任公司（中外合资）</w:t>
      </w:r>
    </w:p>
    <w:p w14:paraId="74DFEADC"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存续期间：</w:t>
      </w:r>
      <w:r w:rsidR="00E4682C" w:rsidRPr="00E4682C">
        <w:rPr>
          <w:rFonts w:ascii="宋体" w:hAnsi="宋体" w:hint="eastAsia"/>
          <w:bCs/>
          <w:sz w:val="24"/>
        </w:rPr>
        <w:t>持续经营</w:t>
      </w:r>
    </w:p>
    <w:p w14:paraId="4D41F494" w14:textId="77777777" w:rsidR="00E47959" w:rsidRDefault="00E47959" w:rsidP="00E47959">
      <w:pPr>
        <w:tabs>
          <w:tab w:val="left" w:pos="1320"/>
        </w:tabs>
        <w:spacing w:line="360" w:lineRule="auto"/>
        <w:ind w:firstLineChars="200" w:firstLine="480"/>
        <w:rPr>
          <w:rFonts w:ascii="宋体" w:hAnsi="宋体"/>
          <w:sz w:val="24"/>
        </w:rPr>
      </w:pPr>
      <w:r>
        <w:rPr>
          <w:rFonts w:ascii="宋体" w:hAnsi="宋体" w:hint="eastAsia"/>
          <w:sz w:val="24"/>
        </w:rPr>
        <w:t>电话：</w:t>
      </w:r>
      <w:r>
        <w:rPr>
          <w:rFonts w:ascii="宋体" w:hAnsi="宋体" w:hint="eastAsia"/>
          <w:sz w:val="24"/>
        </w:rPr>
        <w:tab/>
      </w:r>
      <w:r w:rsidR="00E4682C" w:rsidRPr="00E4682C">
        <w:rPr>
          <w:rFonts w:ascii="宋体" w:hAnsi="宋体" w:hint="eastAsia"/>
          <w:bCs/>
          <w:sz w:val="24"/>
        </w:rPr>
        <w:t>0551-62207723</w:t>
      </w:r>
    </w:p>
    <w:p w14:paraId="7650B8F0" w14:textId="77777777" w:rsidR="00E47959" w:rsidRDefault="00E47959" w:rsidP="00E47959">
      <w:pPr>
        <w:ind w:firstLine="630"/>
      </w:pPr>
    </w:p>
    <w:p w14:paraId="11D3D3F7" w14:textId="77777777" w:rsidR="00E47959" w:rsidRDefault="00E47959" w:rsidP="00E47959">
      <w:pPr>
        <w:spacing w:line="360" w:lineRule="auto"/>
        <w:ind w:firstLineChars="200" w:firstLine="482"/>
        <w:rPr>
          <w:rFonts w:ascii="宋体" w:hAnsi="宋体"/>
          <w:b/>
          <w:sz w:val="24"/>
        </w:rPr>
      </w:pPr>
    </w:p>
    <w:p w14:paraId="0677591D" w14:textId="0268DDA9" w:rsidR="00E47959" w:rsidRDefault="007B53BD" w:rsidP="00E47959">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bCs w:val="0"/>
          <w:sz w:val="24"/>
          <w:szCs w:val="24"/>
        </w:rPr>
      </w:pPr>
      <w:bookmarkStart w:id="11" w:name="_Toc382819070"/>
      <w:r>
        <w:rPr>
          <w:rFonts w:ascii="宋体" w:eastAsia="宋体" w:hAnsi="宋体" w:cs="Arial" w:hint="eastAsia"/>
          <w:kern w:val="0"/>
          <w:sz w:val="24"/>
          <w:szCs w:val="24"/>
        </w:rPr>
        <w:t>基金托管人</w:t>
      </w:r>
      <w:r w:rsidR="00E47959">
        <w:rPr>
          <w:rFonts w:ascii="宋体" w:eastAsia="宋体" w:hAnsi="宋体" w:cs="Arial" w:hint="eastAsia"/>
          <w:kern w:val="0"/>
          <w:sz w:val="24"/>
          <w:szCs w:val="24"/>
        </w:rPr>
        <w:t>：</w:t>
      </w:r>
      <w:r w:rsidR="00E47959">
        <w:rPr>
          <w:rFonts w:ascii="宋体" w:eastAsia="宋体" w:hAnsi="宋体" w:hint="eastAsia"/>
          <w:bCs w:val="0"/>
          <w:sz w:val="24"/>
          <w:szCs w:val="24"/>
        </w:rPr>
        <w:t>上海浦东发展银行股份有限公司</w:t>
      </w:r>
      <w:bookmarkEnd w:id="11"/>
    </w:p>
    <w:p w14:paraId="2BA271B9" w14:textId="77777777" w:rsidR="00453E1F" w:rsidRDefault="00453E1F" w:rsidP="00E47959">
      <w:pPr>
        <w:spacing w:line="360" w:lineRule="auto"/>
        <w:ind w:firstLineChars="200" w:firstLine="480"/>
        <w:rPr>
          <w:rFonts w:ascii="宋体" w:hAnsi="宋体"/>
          <w:sz w:val="24"/>
        </w:rPr>
      </w:pPr>
      <w:r>
        <w:rPr>
          <w:rFonts w:ascii="宋体" w:hAnsi="宋体" w:hint="eastAsia"/>
          <w:sz w:val="24"/>
        </w:rPr>
        <w:t>住所：</w:t>
      </w:r>
      <w:r w:rsidR="00E36721" w:rsidRPr="00E36721">
        <w:rPr>
          <w:rFonts w:ascii="宋体" w:hAnsi="宋体" w:hint="eastAsia"/>
          <w:sz w:val="24"/>
        </w:rPr>
        <w:t>上海市北京东路689号</w:t>
      </w:r>
    </w:p>
    <w:p w14:paraId="11F184ED"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办公地址：</w:t>
      </w:r>
      <w:r w:rsidR="008D4C0E" w:rsidRPr="008D4C0E">
        <w:rPr>
          <w:rFonts w:ascii="宋体" w:hAnsi="宋体" w:hint="eastAsia"/>
          <w:sz w:val="24"/>
        </w:rPr>
        <w:t>上海市中山东一路12号</w:t>
      </w:r>
    </w:p>
    <w:p w14:paraId="79852CD8" w14:textId="6CAEB02C" w:rsidR="00E47959" w:rsidRDefault="00E47959" w:rsidP="00E47959">
      <w:pPr>
        <w:spacing w:line="360" w:lineRule="auto"/>
        <w:ind w:firstLineChars="200" w:firstLine="480"/>
        <w:rPr>
          <w:rFonts w:ascii="宋体" w:hAnsi="宋体"/>
          <w:sz w:val="24"/>
        </w:rPr>
      </w:pPr>
      <w:r>
        <w:rPr>
          <w:rFonts w:ascii="宋体" w:hAnsi="宋体" w:hint="eastAsia"/>
          <w:sz w:val="24"/>
        </w:rPr>
        <w:t>法定代表人：</w:t>
      </w:r>
      <w:r w:rsidR="00F16D8A" w:rsidRPr="00F16D8A">
        <w:rPr>
          <w:rFonts w:ascii="宋体" w:hAnsi="宋体" w:hint="eastAsia"/>
          <w:sz w:val="24"/>
        </w:rPr>
        <w:t>张为忠</w:t>
      </w:r>
    </w:p>
    <w:p w14:paraId="051655E1"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成立日期：1992年10月19日</w:t>
      </w:r>
    </w:p>
    <w:p w14:paraId="44E95282"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基金托管业务资格批准机关：中国证监会</w:t>
      </w:r>
    </w:p>
    <w:p w14:paraId="460F20CA"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基金托管业务资格文号：证</w:t>
      </w:r>
      <w:proofErr w:type="gramStart"/>
      <w:r>
        <w:rPr>
          <w:rFonts w:ascii="宋体" w:hAnsi="宋体" w:hint="eastAsia"/>
          <w:sz w:val="24"/>
        </w:rPr>
        <w:t>监基金字</w:t>
      </w:r>
      <w:proofErr w:type="gramEnd"/>
      <w:r>
        <w:rPr>
          <w:rFonts w:ascii="宋体" w:hAnsi="宋体" w:hint="eastAsia"/>
          <w:sz w:val="24"/>
        </w:rPr>
        <w:t>[2003]105号</w:t>
      </w:r>
    </w:p>
    <w:p w14:paraId="4D69BDDF"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组织形式：股份有限公司（上市）</w:t>
      </w:r>
    </w:p>
    <w:p w14:paraId="6CA601B4"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注册资本：人民币</w:t>
      </w:r>
      <w:r w:rsidR="004E4CB4" w:rsidRPr="004E4CB4">
        <w:rPr>
          <w:rFonts w:ascii="宋体" w:hAnsi="宋体"/>
          <w:sz w:val="24"/>
        </w:rPr>
        <w:t>293.52</w:t>
      </w:r>
      <w:r>
        <w:rPr>
          <w:rFonts w:ascii="宋体" w:hAnsi="宋体" w:hint="eastAsia"/>
          <w:sz w:val="24"/>
        </w:rPr>
        <w:t>亿元</w:t>
      </w:r>
    </w:p>
    <w:p w14:paraId="379C5399" w14:textId="77777777" w:rsidR="00E47959" w:rsidRDefault="00E47959" w:rsidP="00E47959">
      <w:pPr>
        <w:spacing w:line="360" w:lineRule="auto"/>
        <w:ind w:firstLineChars="200" w:firstLine="480"/>
        <w:rPr>
          <w:rFonts w:ascii="宋体" w:hAnsi="宋体"/>
          <w:sz w:val="24"/>
        </w:rPr>
      </w:pPr>
      <w:r>
        <w:rPr>
          <w:rFonts w:ascii="宋体" w:hAnsi="宋体" w:hint="eastAsia"/>
          <w:sz w:val="24"/>
        </w:rPr>
        <w:t>经营期限：永久存续</w:t>
      </w:r>
    </w:p>
    <w:p w14:paraId="033FDC25" w14:textId="77777777" w:rsidR="00E47959" w:rsidRDefault="00E47959" w:rsidP="00E47959">
      <w:pPr>
        <w:spacing w:line="360" w:lineRule="auto"/>
        <w:ind w:firstLineChars="200" w:firstLine="480"/>
        <w:rPr>
          <w:rFonts w:ascii="宋体" w:hAnsi="宋体"/>
          <w:sz w:val="24"/>
        </w:rPr>
      </w:pPr>
    </w:p>
    <w:p w14:paraId="43ED1676" w14:textId="77777777" w:rsidR="00E47959" w:rsidRDefault="00E47959" w:rsidP="00E47959">
      <w:pPr>
        <w:spacing w:line="360" w:lineRule="auto"/>
        <w:ind w:firstLineChars="200" w:firstLine="480"/>
        <w:rPr>
          <w:rFonts w:ascii="宋体" w:hAnsi="宋体"/>
          <w:sz w:val="24"/>
        </w:rPr>
      </w:pPr>
    </w:p>
    <w:p w14:paraId="79838E59" w14:textId="77777777" w:rsidR="00E47959" w:rsidRDefault="00E47959" w:rsidP="00E47959">
      <w:pPr>
        <w:spacing w:line="360" w:lineRule="auto"/>
        <w:ind w:firstLineChars="200" w:firstLine="480"/>
        <w:rPr>
          <w:rFonts w:ascii="宋体" w:hAnsi="宋体"/>
          <w:sz w:val="24"/>
        </w:rPr>
      </w:pPr>
    </w:p>
    <w:p w14:paraId="46F8E93D"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2" w:name="_Toc382819071"/>
      <w:r>
        <w:rPr>
          <w:rFonts w:ascii="宋体" w:eastAsia="宋体" w:hAnsi="宋体" w:cs="Arial" w:hint="eastAsia"/>
          <w:sz w:val="21"/>
          <w:szCs w:val="21"/>
        </w:rPr>
        <w:lastRenderedPageBreak/>
        <w:t>托管协议的依据、目的、原则和解释</w:t>
      </w:r>
      <w:bookmarkEnd w:id="12"/>
    </w:p>
    <w:p w14:paraId="56189B35"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（一）依据</w:t>
      </w:r>
    </w:p>
    <w:p w14:paraId="09071620" w14:textId="155DB48E" w:rsidR="00E47959" w:rsidRDefault="00E47959" w:rsidP="00E47959">
      <w:pPr>
        <w:spacing w:line="360" w:lineRule="auto"/>
        <w:ind w:firstLineChars="200" w:firstLine="420"/>
        <w:rPr>
          <w:rFonts w:ascii="宋体" w:hAnsi="宋体"/>
          <w:szCs w:val="21"/>
        </w:rPr>
      </w:pPr>
      <w:r>
        <w:rPr>
          <w:rFonts w:ascii="宋体" w:hAnsi="宋体" w:hint="eastAsia"/>
          <w:szCs w:val="21"/>
        </w:rPr>
        <w:t>本协议依据《中华人民共和国证券投资基金法》（以下简称《基金法》）、《</w:t>
      </w:r>
      <w:r w:rsidR="00E86DC0" w:rsidRPr="00E86DC0">
        <w:rPr>
          <w:rFonts w:ascii="宋体" w:hAnsi="宋体" w:hint="eastAsia"/>
          <w:szCs w:val="21"/>
        </w:rPr>
        <w:t>公开募集</w:t>
      </w:r>
      <w:r>
        <w:rPr>
          <w:rFonts w:ascii="宋体" w:hAnsi="宋体" w:hint="eastAsia"/>
          <w:szCs w:val="21"/>
        </w:rPr>
        <w:t>证券投资基金运作管理办法》（以下简称《运作办法》）、《</w:t>
      </w:r>
      <w:r w:rsidR="00E36721">
        <w:rPr>
          <w:rFonts w:ascii="宋体" w:hAnsi="宋体" w:hint="eastAsia"/>
          <w:szCs w:val="21"/>
        </w:rPr>
        <w:t>公开募集</w:t>
      </w:r>
      <w:r>
        <w:rPr>
          <w:rFonts w:ascii="宋体" w:hAnsi="宋体" w:hint="eastAsia"/>
          <w:szCs w:val="21"/>
        </w:rPr>
        <w:t>证券投资基金销售</w:t>
      </w:r>
      <w:r w:rsidR="00E36721">
        <w:rPr>
          <w:rFonts w:ascii="宋体" w:hAnsi="宋体" w:hint="eastAsia"/>
          <w:szCs w:val="21"/>
        </w:rPr>
        <w:t>机构监督</w:t>
      </w:r>
      <w:r>
        <w:rPr>
          <w:rFonts w:ascii="宋体" w:hAnsi="宋体" w:hint="eastAsia"/>
          <w:szCs w:val="21"/>
        </w:rPr>
        <w:t>管理办法》（以下简称《销售办法》）、《</w:t>
      </w:r>
      <w:r w:rsidR="00B82E50">
        <w:rPr>
          <w:rFonts w:ascii="宋体" w:hAnsi="宋体" w:hint="eastAsia"/>
          <w:szCs w:val="21"/>
        </w:rPr>
        <w:t>公开募集</w:t>
      </w:r>
      <w:r>
        <w:rPr>
          <w:rFonts w:ascii="宋体" w:hAnsi="宋体" w:hint="eastAsia"/>
          <w:szCs w:val="21"/>
        </w:rPr>
        <w:t>证券投资基金信息披露管理办法》（以下简称《信息披露办法》）、《证券投资基金托管业务管理办法》、《证券投资基金信息披露内容与格式准则第7号〈托管协议的内容与格式〉》、《</w:t>
      </w:r>
      <w:r w:rsidR="000222FE" w:rsidRPr="0056585B">
        <w:rPr>
          <w:rFonts w:ascii="宋体" w:hAnsi="宋体" w:hint="eastAsia"/>
          <w:szCs w:val="21"/>
        </w:rPr>
        <w:t>长盛</w:t>
      </w:r>
      <w:r w:rsidR="00E4682C" w:rsidRPr="00D93B39">
        <w:rPr>
          <w:rFonts w:ascii="宋体" w:hAnsi="宋体" w:hint="eastAsia"/>
          <w:szCs w:val="21"/>
        </w:rPr>
        <w:t>元赢六个月定期开放</w:t>
      </w:r>
      <w:r w:rsidR="007B53BD" w:rsidRPr="00D93B39">
        <w:rPr>
          <w:rFonts w:ascii="宋体" w:hAnsi="宋体" w:hint="eastAsia"/>
          <w:szCs w:val="21"/>
        </w:rPr>
        <w:t>债券型证券投资基金基金</w:t>
      </w:r>
      <w:r w:rsidR="00E4682C" w:rsidRPr="00D93B39">
        <w:rPr>
          <w:rFonts w:ascii="宋体" w:hAnsi="宋体" w:hint="eastAsia"/>
          <w:szCs w:val="21"/>
        </w:rPr>
        <w:t>合同</w:t>
      </w:r>
      <w:r>
        <w:rPr>
          <w:rFonts w:ascii="宋体" w:hAnsi="宋体" w:hint="eastAsia"/>
          <w:szCs w:val="21"/>
        </w:rPr>
        <w:t>》（以下简称</w:t>
      </w:r>
      <w:r w:rsidR="007B53BD">
        <w:rPr>
          <w:rFonts w:ascii="宋体" w:hAnsi="宋体" w:hint="eastAsia"/>
          <w:szCs w:val="21"/>
        </w:rPr>
        <w:t>基金合同</w:t>
      </w:r>
      <w:r w:rsidR="00B82E50">
        <w:rPr>
          <w:rFonts w:ascii="宋体" w:hAnsi="宋体" w:hint="eastAsia"/>
          <w:szCs w:val="21"/>
        </w:rPr>
        <w:t>或</w:t>
      </w:r>
      <w:r w:rsidR="00E4682C">
        <w:rPr>
          <w:rFonts w:ascii="宋体" w:hAnsi="宋体" w:hint="eastAsia"/>
          <w:szCs w:val="21"/>
        </w:rPr>
        <w:t>《</w:t>
      </w:r>
      <w:r w:rsidR="007B53BD">
        <w:rPr>
          <w:rFonts w:ascii="宋体" w:hAnsi="宋体" w:hint="eastAsia"/>
          <w:szCs w:val="21"/>
        </w:rPr>
        <w:t>基金</w:t>
      </w:r>
      <w:r w:rsidR="00E4682C">
        <w:rPr>
          <w:rFonts w:ascii="宋体" w:hAnsi="宋体" w:hint="eastAsia"/>
          <w:szCs w:val="21"/>
        </w:rPr>
        <w:t>合同》</w:t>
      </w:r>
      <w:r>
        <w:rPr>
          <w:rFonts w:ascii="宋体" w:hAnsi="宋体" w:hint="eastAsia"/>
          <w:szCs w:val="21"/>
        </w:rPr>
        <w:t>）及其他有关法律、法规制定。</w:t>
      </w:r>
    </w:p>
    <w:p w14:paraId="6FE8833E"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（二）目的</w:t>
      </w:r>
    </w:p>
    <w:p w14:paraId="45FFD583" w14:textId="31A0667B" w:rsidR="00E47959" w:rsidRDefault="00E47959" w:rsidP="00E47959">
      <w:pPr>
        <w:spacing w:line="360" w:lineRule="auto"/>
        <w:ind w:firstLineChars="200" w:firstLine="420"/>
        <w:rPr>
          <w:rFonts w:ascii="宋体" w:hAnsi="宋体"/>
          <w:szCs w:val="21"/>
        </w:rPr>
      </w:pPr>
      <w:r>
        <w:rPr>
          <w:rFonts w:ascii="宋体" w:hAnsi="宋体" w:hint="eastAsia"/>
          <w:szCs w:val="21"/>
        </w:rPr>
        <w:t>本协议的目的是明确</w:t>
      </w:r>
      <w:r w:rsidR="007B53BD">
        <w:rPr>
          <w:rFonts w:ascii="宋体" w:hAnsi="宋体" w:hint="eastAsia"/>
          <w:szCs w:val="21"/>
        </w:rPr>
        <w:t>基金托管人</w:t>
      </w:r>
      <w:r>
        <w:rPr>
          <w:rFonts w:ascii="宋体" w:hAnsi="宋体" w:hint="eastAsia"/>
          <w:szCs w:val="21"/>
        </w:rPr>
        <w:t>与</w:t>
      </w:r>
      <w:r w:rsidR="007B53BD">
        <w:rPr>
          <w:rFonts w:ascii="宋体" w:hAnsi="宋体" w:hint="eastAsia"/>
          <w:szCs w:val="21"/>
        </w:rPr>
        <w:t>基金管理人</w:t>
      </w:r>
      <w:r>
        <w:rPr>
          <w:rFonts w:ascii="宋体" w:hAnsi="宋体" w:hint="eastAsia"/>
          <w:szCs w:val="21"/>
        </w:rPr>
        <w:t>之间在</w:t>
      </w:r>
      <w:r w:rsidR="007B53BD">
        <w:rPr>
          <w:rFonts w:ascii="宋体" w:hAnsi="宋体" w:hint="eastAsia"/>
          <w:szCs w:val="21"/>
        </w:rPr>
        <w:t>基金</w:t>
      </w:r>
      <w:r>
        <w:rPr>
          <w:rFonts w:ascii="宋体" w:hAnsi="宋体" w:hint="eastAsia"/>
          <w:szCs w:val="21"/>
        </w:rPr>
        <w:t>财产的保管、投资运作、净值计算、收益分配、信息披露及相互监督等有关事宜中的权利、义务及职责，确保</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的安全，保护</w:t>
      </w:r>
      <w:r w:rsidR="007B53BD">
        <w:rPr>
          <w:rFonts w:ascii="宋体" w:hAnsi="宋体" w:hint="eastAsia"/>
          <w:szCs w:val="21"/>
        </w:rPr>
        <w:t>基金</w:t>
      </w:r>
      <w:r w:rsidR="00356150">
        <w:rPr>
          <w:rFonts w:ascii="宋体" w:hAnsi="宋体" w:hint="eastAsia"/>
          <w:szCs w:val="21"/>
        </w:rPr>
        <w:t>份额持有人</w:t>
      </w:r>
      <w:r>
        <w:rPr>
          <w:rFonts w:ascii="宋体" w:hAnsi="宋体" w:hint="eastAsia"/>
          <w:szCs w:val="21"/>
        </w:rPr>
        <w:t>的合法权益。</w:t>
      </w:r>
    </w:p>
    <w:p w14:paraId="02AEE35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（三）原则</w:t>
      </w:r>
    </w:p>
    <w:p w14:paraId="0A53ADBD" w14:textId="0CA8DB06" w:rsidR="00E47959" w:rsidRDefault="007B53BD" w:rsidP="00E47959">
      <w:pPr>
        <w:spacing w:line="360" w:lineRule="auto"/>
        <w:ind w:firstLineChars="200" w:firstLine="420"/>
        <w:rPr>
          <w:rFonts w:ascii="宋体" w:hAnsi="宋体"/>
          <w:szCs w:val="21"/>
        </w:rPr>
      </w:pPr>
      <w:r>
        <w:rPr>
          <w:rFonts w:ascii="宋体" w:hAnsi="宋体" w:hint="eastAsia"/>
          <w:szCs w:val="21"/>
        </w:rPr>
        <w:t>基金管理人</w:t>
      </w:r>
      <w:r w:rsidR="00E47959">
        <w:rPr>
          <w:rFonts w:ascii="宋体" w:hAnsi="宋体" w:hint="eastAsia"/>
          <w:szCs w:val="21"/>
        </w:rPr>
        <w:t>和</w:t>
      </w:r>
      <w:r>
        <w:rPr>
          <w:rFonts w:ascii="宋体" w:hAnsi="宋体" w:hint="eastAsia"/>
          <w:szCs w:val="21"/>
        </w:rPr>
        <w:t>基金托管人</w:t>
      </w:r>
      <w:r w:rsidR="00E47959">
        <w:rPr>
          <w:rFonts w:ascii="宋体" w:hAnsi="宋体" w:hint="eastAsia"/>
          <w:szCs w:val="21"/>
        </w:rPr>
        <w:t>本着平等自愿、诚实信用、充分保护</w:t>
      </w:r>
      <w:r>
        <w:rPr>
          <w:rFonts w:ascii="宋体" w:hAnsi="宋体" w:hint="eastAsia"/>
          <w:szCs w:val="21"/>
        </w:rPr>
        <w:t>基金</w:t>
      </w:r>
      <w:r w:rsidR="00356150">
        <w:rPr>
          <w:rFonts w:ascii="宋体" w:hAnsi="宋体" w:hint="eastAsia"/>
          <w:szCs w:val="21"/>
        </w:rPr>
        <w:t>份额持有人</w:t>
      </w:r>
      <w:r w:rsidR="00E47959">
        <w:rPr>
          <w:rFonts w:ascii="宋体" w:hAnsi="宋体" w:hint="eastAsia"/>
          <w:szCs w:val="21"/>
        </w:rPr>
        <w:t>合法权益的原则，经协商一致，签订本协议。</w:t>
      </w:r>
    </w:p>
    <w:p w14:paraId="473CE32F" w14:textId="77777777" w:rsidR="00E47959" w:rsidRDefault="00E47959" w:rsidP="00E47959">
      <w:pPr>
        <w:spacing w:after="120" w:line="360" w:lineRule="auto"/>
        <w:ind w:firstLineChars="200" w:firstLine="420"/>
        <w:rPr>
          <w:rFonts w:ascii="宋体" w:hAnsi="宋体"/>
          <w:szCs w:val="21"/>
        </w:rPr>
      </w:pPr>
      <w:r>
        <w:rPr>
          <w:rFonts w:ascii="宋体" w:hAnsi="宋体" w:hint="eastAsia"/>
          <w:szCs w:val="21"/>
        </w:rPr>
        <w:t>（四）解释</w:t>
      </w:r>
    </w:p>
    <w:p w14:paraId="05E46367" w14:textId="44E7359E" w:rsidR="00E47959" w:rsidRDefault="00E47959" w:rsidP="00E47959">
      <w:pPr>
        <w:spacing w:after="120" w:line="360" w:lineRule="auto"/>
        <w:ind w:firstLineChars="200" w:firstLine="420"/>
        <w:rPr>
          <w:rFonts w:ascii="宋体" w:hAnsi="宋体"/>
          <w:szCs w:val="21"/>
        </w:rPr>
      </w:pPr>
      <w:r>
        <w:rPr>
          <w:rFonts w:ascii="宋体" w:hAnsi="宋体" w:hint="eastAsia"/>
          <w:szCs w:val="21"/>
        </w:rPr>
        <w:t>除非本协议另有约定，本协议所有术语与</w:t>
      </w:r>
      <w:r w:rsidR="00D33F82">
        <w:rPr>
          <w:rFonts w:ascii="宋体" w:hAnsi="宋体" w:hint="eastAsia"/>
          <w:szCs w:val="21"/>
        </w:rPr>
        <w:t>基金</w:t>
      </w:r>
      <w:r w:rsidR="00E4682C">
        <w:rPr>
          <w:rFonts w:ascii="宋体" w:hAnsi="宋体" w:hint="eastAsia"/>
          <w:szCs w:val="21"/>
        </w:rPr>
        <w:t>合同</w:t>
      </w:r>
      <w:r>
        <w:rPr>
          <w:rFonts w:ascii="宋体" w:hAnsi="宋体" w:hint="eastAsia"/>
          <w:szCs w:val="21"/>
        </w:rPr>
        <w:t>的相应术语具有相同含义。</w:t>
      </w:r>
    </w:p>
    <w:p w14:paraId="25C608BD" w14:textId="7D100321" w:rsidR="00B82E50" w:rsidRDefault="00B82E50" w:rsidP="00E47959">
      <w:pPr>
        <w:spacing w:after="120" w:line="360" w:lineRule="auto"/>
        <w:ind w:firstLineChars="200" w:firstLine="420"/>
        <w:rPr>
          <w:rFonts w:ascii="宋体" w:hAnsi="宋体"/>
          <w:szCs w:val="21"/>
        </w:rPr>
      </w:pPr>
      <w:r w:rsidRPr="00B82E50">
        <w:rPr>
          <w:rFonts w:ascii="宋体" w:hAnsi="宋体" w:hint="eastAsia"/>
          <w:szCs w:val="21"/>
        </w:rPr>
        <w:t>本托管协议关于实施</w:t>
      </w:r>
      <w:proofErr w:type="gramStart"/>
      <w:r w:rsidRPr="00B82E50">
        <w:rPr>
          <w:rFonts w:ascii="宋体" w:hAnsi="宋体" w:hint="eastAsia"/>
          <w:szCs w:val="21"/>
        </w:rPr>
        <w:t>侧袋机制</w:t>
      </w:r>
      <w:proofErr w:type="gramEnd"/>
      <w:r w:rsidRPr="00B82E50">
        <w:rPr>
          <w:rFonts w:ascii="宋体" w:hAnsi="宋体" w:hint="eastAsia"/>
          <w:szCs w:val="21"/>
        </w:rPr>
        <w:t>的相关表述，若有与本</w:t>
      </w:r>
      <w:proofErr w:type="gramStart"/>
      <w:r w:rsidR="007B53BD">
        <w:rPr>
          <w:rFonts w:ascii="宋体" w:hAnsi="宋体" w:hint="eastAsia"/>
          <w:szCs w:val="21"/>
        </w:rPr>
        <w:t>基金基</w:t>
      </w:r>
      <w:proofErr w:type="gramEnd"/>
      <w:r w:rsidR="007B53BD">
        <w:rPr>
          <w:rFonts w:ascii="宋体" w:hAnsi="宋体" w:hint="eastAsia"/>
          <w:szCs w:val="21"/>
        </w:rPr>
        <w:t>金合同</w:t>
      </w:r>
      <w:r w:rsidRPr="00B82E50">
        <w:rPr>
          <w:rFonts w:ascii="宋体" w:hAnsi="宋体" w:hint="eastAsia"/>
          <w:szCs w:val="21"/>
        </w:rPr>
        <w:t>相抵触的，应以</w:t>
      </w:r>
      <w:r w:rsidR="007B53BD">
        <w:rPr>
          <w:rFonts w:ascii="宋体" w:hAnsi="宋体" w:hint="eastAsia"/>
          <w:szCs w:val="21"/>
        </w:rPr>
        <w:t>基金合同</w:t>
      </w:r>
      <w:r w:rsidRPr="00B82E50">
        <w:rPr>
          <w:rFonts w:ascii="宋体" w:hAnsi="宋体" w:hint="eastAsia"/>
          <w:szCs w:val="21"/>
        </w:rPr>
        <w:t>为准。</w:t>
      </w:r>
    </w:p>
    <w:p w14:paraId="3949F57B" w14:textId="594BE59F" w:rsidR="00B82E50" w:rsidRDefault="00B82E50" w:rsidP="00E47959">
      <w:pPr>
        <w:spacing w:after="120" w:line="360" w:lineRule="auto"/>
        <w:ind w:firstLineChars="200" w:firstLine="420"/>
        <w:rPr>
          <w:rFonts w:ascii="宋体" w:hAnsi="宋体"/>
          <w:szCs w:val="21"/>
        </w:rPr>
      </w:pPr>
      <w:r w:rsidRPr="00B82E50">
        <w:rPr>
          <w:rFonts w:ascii="宋体" w:hAnsi="宋体" w:hint="eastAsia"/>
          <w:szCs w:val="21"/>
        </w:rPr>
        <w:t>若本</w:t>
      </w:r>
      <w:r w:rsidR="007B53BD">
        <w:rPr>
          <w:rFonts w:ascii="宋体" w:hAnsi="宋体" w:hint="eastAsia"/>
          <w:szCs w:val="21"/>
        </w:rPr>
        <w:t>基金</w:t>
      </w:r>
      <w:r w:rsidRPr="00B82E50">
        <w:rPr>
          <w:rFonts w:ascii="宋体" w:hAnsi="宋体" w:hint="eastAsia"/>
          <w:szCs w:val="21"/>
        </w:rPr>
        <w:t>实施</w:t>
      </w:r>
      <w:proofErr w:type="gramStart"/>
      <w:r w:rsidRPr="00B82E50">
        <w:rPr>
          <w:rFonts w:ascii="宋体" w:hAnsi="宋体" w:hint="eastAsia"/>
          <w:szCs w:val="21"/>
        </w:rPr>
        <w:t>侧袋机制</w:t>
      </w:r>
      <w:proofErr w:type="gramEnd"/>
      <w:r w:rsidRPr="00B82E50">
        <w:rPr>
          <w:rFonts w:ascii="宋体" w:hAnsi="宋体" w:hint="eastAsia"/>
          <w:szCs w:val="21"/>
        </w:rPr>
        <w:t>的，</w:t>
      </w:r>
      <w:proofErr w:type="gramStart"/>
      <w:r w:rsidRPr="00B82E50">
        <w:rPr>
          <w:rFonts w:ascii="宋体" w:hAnsi="宋体" w:hint="eastAsia"/>
          <w:szCs w:val="21"/>
        </w:rPr>
        <w:t>侧袋机</w:t>
      </w:r>
      <w:proofErr w:type="gramEnd"/>
      <w:r w:rsidRPr="00B82E50">
        <w:rPr>
          <w:rFonts w:ascii="宋体" w:hAnsi="宋体" w:hint="eastAsia"/>
          <w:szCs w:val="21"/>
        </w:rPr>
        <w:t>制实施期间的相关安排</w:t>
      </w:r>
      <w:proofErr w:type="gramStart"/>
      <w:r w:rsidRPr="00B82E50">
        <w:rPr>
          <w:rFonts w:ascii="宋体" w:hAnsi="宋体" w:hint="eastAsia"/>
          <w:szCs w:val="21"/>
        </w:rPr>
        <w:t>见</w:t>
      </w:r>
      <w:r w:rsidR="007B53BD">
        <w:rPr>
          <w:rFonts w:ascii="宋体" w:hAnsi="宋体" w:hint="eastAsia"/>
          <w:szCs w:val="21"/>
        </w:rPr>
        <w:t>基</w:t>
      </w:r>
      <w:proofErr w:type="gramEnd"/>
      <w:r w:rsidR="007B53BD">
        <w:rPr>
          <w:rFonts w:ascii="宋体" w:hAnsi="宋体" w:hint="eastAsia"/>
          <w:szCs w:val="21"/>
        </w:rPr>
        <w:t>金合同</w:t>
      </w:r>
      <w:r w:rsidRPr="00B82E50">
        <w:rPr>
          <w:rFonts w:ascii="宋体" w:hAnsi="宋体" w:hint="eastAsia"/>
          <w:szCs w:val="21"/>
        </w:rPr>
        <w:t>和招募说明书的规定。</w:t>
      </w:r>
    </w:p>
    <w:p w14:paraId="655B39B6" w14:textId="6A0B9D42" w:rsidR="00E47959" w:rsidRDefault="007B53BD"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3" w:name="_Toc382819072"/>
      <w:r>
        <w:rPr>
          <w:rFonts w:ascii="宋体" w:eastAsia="宋体" w:hAnsi="宋体" w:cs="Arial" w:hint="eastAsia"/>
          <w:sz w:val="21"/>
          <w:szCs w:val="21"/>
        </w:rPr>
        <w:t>基金托管人</w:t>
      </w:r>
      <w:r w:rsidR="00E47959">
        <w:rPr>
          <w:rFonts w:ascii="宋体" w:eastAsia="宋体" w:hAnsi="宋体" w:cs="Arial" w:hint="eastAsia"/>
          <w:sz w:val="21"/>
          <w:szCs w:val="21"/>
        </w:rPr>
        <w:t>对</w:t>
      </w:r>
      <w:r>
        <w:rPr>
          <w:rFonts w:ascii="宋体" w:eastAsia="宋体" w:hAnsi="宋体" w:cs="Arial" w:hint="eastAsia"/>
          <w:sz w:val="21"/>
          <w:szCs w:val="21"/>
        </w:rPr>
        <w:t>基金管理人</w:t>
      </w:r>
      <w:r w:rsidR="00E47959">
        <w:rPr>
          <w:rFonts w:ascii="宋体" w:eastAsia="宋体" w:hAnsi="宋体" w:cs="Arial" w:hint="eastAsia"/>
          <w:sz w:val="21"/>
          <w:szCs w:val="21"/>
        </w:rPr>
        <w:t>的业务监督和核查</w:t>
      </w:r>
      <w:bookmarkEnd w:id="13"/>
    </w:p>
    <w:p w14:paraId="77C1E6A3" w14:textId="58061EA4" w:rsidR="00E47959" w:rsidRDefault="00E47959" w:rsidP="006B1DCC">
      <w:pPr>
        <w:pStyle w:val="2"/>
        <w:keepNext w:val="0"/>
        <w:keepLines w:val="0"/>
        <w:autoSpaceDE w:val="0"/>
        <w:autoSpaceDN w:val="0"/>
        <w:adjustRightInd w:val="0"/>
        <w:spacing w:beforeLines="50" w:before="156" w:afterLines="50" w:after="156"/>
        <w:ind w:firstLineChars="150" w:firstLine="315"/>
        <w:textAlignment w:val="baseline"/>
        <w:rPr>
          <w:rFonts w:ascii="宋体" w:eastAsia="宋体" w:hAnsi="宋体"/>
          <w:b w:val="0"/>
          <w:sz w:val="21"/>
          <w:szCs w:val="21"/>
        </w:rPr>
      </w:pPr>
      <w:bookmarkStart w:id="14" w:name="_Toc382819073"/>
      <w:r>
        <w:rPr>
          <w:rFonts w:ascii="宋体" w:eastAsia="宋体" w:hAnsi="宋体" w:hint="eastAsia"/>
          <w:b w:val="0"/>
          <w:sz w:val="21"/>
          <w:szCs w:val="21"/>
        </w:rPr>
        <w:t>（一）</w:t>
      </w:r>
      <w:r w:rsidR="007B53BD">
        <w:rPr>
          <w:rFonts w:ascii="宋体" w:eastAsia="宋体" w:hAnsi="宋体" w:hint="eastAsia"/>
          <w:b w:val="0"/>
          <w:sz w:val="21"/>
          <w:szCs w:val="21"/>
        </w:rPr>
        <w:t>基金托管人</w:t>
      </w:r>
      <w:r>
        <w:rPr>
          <w:rFonts w:ascii="宋体" w:eastAsia="宋体" w:hAnsi="宋体" w:hint="eastAsia"/>
          <w:b w:val="0"/>
          <w:sz w:val="21"/>
          <w:szCs w:val="21"/>
        </w:rPr>
        <w:t>对</w:t>
      </w:r>
      <w:r w:rsidR="007B53BD">
        <w:rPr>
          <w:rFonts w:ascii="宋体" w:eastAsia="宋体" w:hAnsi="宋体" w:hint="eastAsia"/>
          <w:b w:val="0"/>
          <w:sz w:val="21"/>
          <w:szCs w:val="21"/>
        </w:rPr>
        <w:t>基金管理人</w:t>
      </w:r>
      <w:r>
        <w:rPr>
          <w:rFonts w:ascii="宋体" w:eastAsia="宋体" w:hAnsi="宋体" w:hint="eastAsia"/>
          <w:b w:val="0"/>
          <w:sz w:val="21"/>
          <w:szCs w:val="21"/>
        </w:rPr>
        <w:t>的投资行为行使监督权</w:t>
      </w:r>
      <w:bookmarkEnd w:id="14"/>
    </w:p>
    <w:p w14:paraId="64B9EE27" w14:textId="7FB51D0B" w:rsidR="00E47959" w:rsidRDefault="00E47959" w:rsidP="00E47959">
      <w:pPr>
        <w:widowControl/>
        <w:spacing w:line="360" w:lineRule="auto"/>
        <w:ind w:firstLineChars="200" w:firstLine="420"/>
        <w:jc w:val="left"/>
        <w:rPr>
          <w:rFonts w:ascii="宋体" w:hAnsi="宋体"/>
          <w:szCs w:val="21"/>
        </w:rPr>
      </w:pPr>
      <w:r>
        <w:rPr>
          <w:rFonts w:ascii="宋体" w:hAnsi="宋体" w:hint="eastAsia"/>
          <w:szCs w:val="21"/>
        </w:rPr>
        <w:t>1.</w:t>
      </w:r>
      <w:r w:rsidR="007B53BD">
        <w:rPr>
          <w:rFonts w:ascii="宋体" w:hAnsi="宋体" w:hint="eastAsia"/>
          <w:szCs w:val="21"/>
        </w:rPr>
        <w:t>基金托管人</w:t>
      </w:r>
      <w:r>
        <w:rPr>
          <w:rFonts w:ascii="宋体" w:hAnsi="宋体" w:hint="eastAsia"/>
          <w:szCs w:val="21"/>
        </w:rPr>
        <w:t>根据有关法律法规的规定和</w:t>
      </w:r>
      <w:r w:rsidR="007B53BD">
        <w:rPr>
          <w:rFonts w:ascii="宋体" w:hAnsi="宋体" w:hint="eastAsia"/>
          <w:szCs w:val="21"/>
        </w:rPr>
        <w:t>基金合同</w:t>
      </w:r>
      <w:r>
        <w:rPr>
          <w:rFonts w:ascii="宋体" w:hAnsi="宋体" w:hint="eastAsia"/>
          <w:szCs w:val="21"/>
        </w:rPr>
        <w:t>的约定，对下述</w:t>
      </w:r>
      <w:r w:rsidR="007B53BD">
        <w:rPr>
          <w:rFonts w:ascii="宋体" w:hAnsi="宋体"/>
          <w:szCs w:val="21"/>
        </w:rPr>
        <w:t>基金</w:t>
      </w:r>
      <w:r>
        <w:rPr>
          <w:rFonts w:ascii="宋体" w:hAnsi="宋体" w:hint="eastAsia"/>
          <w:szCs w:val="21"/>
        </w:rPr>
        <w:t>投资范围、投资对象进行监督。</w:t>
      </w:r>
    </w:p>
    <w:p w14:paraId="4BF24095" w14:textId="62281BDD" w:rsidR="00E47959" w:rsidRDefault="002B0C70" w:rsidP="00E47959">
      <w:pPr>
        <w:widowControl/>
        <w:spacing w:line="324" w:lineRule="auto"/>
        <w:ind w:firstLineChars="200" w:firstLine="420"/>
        <w:jc w:val="left"/>
        <w:rPr>
          <w:rFonts w:ascii="宋体" w:hAnsi="宋体" w:cs="宋体"/>
          <w:kern w:val="0"/>
          <w:szCs w:val="21"/>
        </w:rPr>
      </w:pPr>
      <w:r>
        <w:rPr>
          <w:rFonts w:ascii="宋体" w:hAnsi="宋体" w:hint="eastAsia"/>
          <w:szCs w:val="21"/>
        </w:rPr>
        <w:lastRenderedPageBreak/>
        <w:t>本</w:t>
      </w:r>
      <w:r w:rsidR="007B53BD">
        <w:rPr>
          <w:rFonts w:ascii="宋体" w:hAnsi="宋体" w:hint="eastAsia"/>
          <w:szCs w:val="21"/>
        </w:rPr>
        <w:t>基金</w:t>
      </w:r>
      <w:r w:rsidR="00E47959">
        <w:rPr>
          <w:rFonts w:ascii="宋体" w:hAnsi="宋体" w:cs="宋体" w:hint="eastAsia"/>
          <w:kern w:val="0"/>
          <w:szCs w:val="21"/>
        </w:rPr>
        <w:t>将投资于以下金融工具：</w:t>
      </w:r>
    </w:p>
    <w:p w14:paraId="27A47BFB" w14:textId="09B3A253" w:rsidR="009D4BC3" w:rsidRPr="009D4BC3" w:rsidRDefault="00BC7018" w:rsidP="009D4BC3">
      <w:pPr>
        <w:widowControl/>
        <w:spacing w:line="324" w:lineRule="auto"/>
        <w:ind w:firstLineChars="200" w:firstLine="420"/>
        <w:jc w:val="left"/>
        <w:rPr>
          <w:rFonts w:ascii="宋体" w:hAnsi="宋体" w:cs="宋体"/>
          <w:bCs/>
          <w:kern w:val="0"/>
          <w:szCs w:val="21"/>
        </w:rPr>
      </w:pPr>
      <w:r w:rsidRPr="00BC7018">
        <w:rPr>
          <w:rFonts w:ascii="宋体" w:hAnsi="宋体" w:cs="宋体" w:hint="eastAsia"/>
          <w:bCs/>
          <w:kern w:val="0"/>
          <w:szCs w:val="21"/>
        </w:rPr>
        <w:t>本</w:t>
      </w:r>
      <w:r w:rsidR="007B53BD">
        <w:rPr>
          <w:rFonts w:ascii="宋体" w:hAnsi="宋体" w:cs="宋体" w:hint="eastAsia"/>
          <w:bCs/>
          <w:kern w:val="0"/>
          <w:szCs w:val="21"/>
        </w:rPr>
        <w:t>基金</w:t>
      </w:r>
      <w:r w:rsidRPr="00BC7018">
        <w:rPr>
          <w:rFonts w:ascii="宋体" w:hAnsi="宋体" w:cs="宋体" w:hint="eastAsia"/>
          <w:bCs/>
          <w:kern w:val="0"/>
          <w:szCs w:val="21"/>
        </w:rPr>
        <w:t>的投资范围为具有良好流动性的金融工具，包括</w:t>
      </w:r>
      <w:r w:rsidR="009D4BC3" w:rsidRPr="009D4BC3">
        <w:rPr>
          <w:rFonts w:ascii="宋体" w:hAnsi="宋体" w:cs="宋体" w:hint="eastAsia"/>
          <w:bCs/>
          <w:kern w:val="0"/>
          <w:szCs w:val="21"/>
        </w:rPr>
        <w:t>国债、地方政府债、政府支持机构债、金融债、企业债、公司债、央行票据、短期融资</w:t>
      </w:r>
      <w:proofErr w:type="gramStart"/>
      <w:r w:rsidR="009D4BC3" w:rsidRPr="009D4BC3">
        <w:rPr>
          <w:rFonts w:ascii="宋体" w:hAnsi="宋体" w:cs="宋体" w:hint="eastAsia"/>
          <w:bCs/>
          <w:kern w:val="0"/>
          <w:szCs w:val="21"/>
        </w:rPr>
        <w:t>券</w:t>
      </w:r>
      <w:proofErr w:type="gramEnd"/>
      <w:r w:rsidR="009D4BC3" w:rsidRPr="009D4BC3">
        <w:rPr>
          <w:rFonts w:ascii="宋体" w:hAnsi="宋体" w:cs="宋体" w:hint="eastAsia"/>
          <w:bCs/>
          <w:kern w:val="0"/>
          <w:szCs w:val="21"/>
        </w:rPr>
        <w:t>、超短期融资券、中期票据、资产支持证券、次级债、可转换债券（</w:t>
      </w:r>
      <w:proofErr w:type="gramStart"/>
      <w:r w:rsidR="009D4BC3" w:rsidRPr="009D4BC3">
        <w:rPr>
          <w:rFonts w:ascii="宋体" w:hAnsi="宋体" w:cs="宋体" w:hint="eastAsia"/>
          <w:bCs/>
          <w:kern w:val="0"/>
          <w:szCs w:val="21"/>
        </w:rPr>
        <w:t>含可分</w:t>
      </w:r>
      <w:proofErr w:type="gramEnd"/>
      <w:r w:rsidR="009D4BC3" w:rsidRPr="009D4BC3">
        <w:rPr>
          <w:rFonts w:ascii="宋体" w:hAnsi="宋体" w:cs="宋体" w:hint="eastAsia"/>
          <w:bCs/>
          <w:kern w:val="0"/>
          <w:szCs w:val="21"/>
        </w:rPr>
        <w:t>离交易可转债</w:t>
      </w:r>
      <w:proofErr w:type="gramStart"/>
      <w:r w:rsidR="00AB0D01" w:rsidRPr="002727D5">
        <w:rPr>
          <w:rFonts w:ascii="宋体" w:hAnsi="宋体" w:cs="宋体" w:hint="eastAsia"/>
          <w:bCs/>
          <w:kern w:val="0"/>
          <w:szCs w:val="21"/>
        </w:rPr>
        <w:t>的纯债部</w:t>
      </w:r>
      <w:proofErr w:type="gramEnd"/>
      <w:r w:rsidR="00AB0D01" w:rsidRPr="002727D5">
        <w:rPr>
          <w:rFonts w:ascii="宋体" w:hAnsi="宋体" w:cs="宋体" w:hint="eastAsia"/>
          <w:bCs/>
          <w:kern w:val="0"/>
          <w:szCs w:val="21"/>
        </w:rPr>
        <w:t>分</w:t>
      </w:r>
      <w:r w:rsidR="009D4BC3" w:rsidRPr="009D4BC3">
        <w:rPr>
          <w:rFonts w:ascii="宋体" w:hAnsi="宋体" w:cs="宋体" w:hint="eastAsia"/>
          <w:bCs/>
          <w:kern w:val="0"/>
          <w:szCs w:val="21"/>
        </w:rPr>
        <w:t>）、可交换债券、债券回购、同业存单、银行存款以及法律法规或中国证监会允许</w:t>
      </w:r>
      <w:r w:rsidR="007B53BD">
        <w:rPr>
          <w:rFonts w:ascii="宋体" w:hAnsi="宋体" w:cs="宋体" w:hint="eastAsia"/>
          <w:bCs/>
          <w:kern w:val="0"/>
          <w:szCs w:val="21"/>
        </w:rPr>
        <w:t>基金</w:t>
      </w:r>
      <w:r w:rsidR="009D4BC3" w:rsidRPr="009D4BC3">
        <w:rPr>
          <w:rFonts w:ascii="宋体" w:hAnsi="宋体" w:cs="宋体" w:hint="eastAsia"/>
          <w:bCs/>
          <w:kern w:val="0"/>
          <w:szCs w:val="21"/>
        </w:rPr>
        <w:t>投资的其他金融工具</w:t>
      </w:r>
      <w:r w:rsidR="00D16A86" w:rsidRPr="00D16A86">
        <w:rPr>
          <w:rFonts w:ascii="宋体" w:hAnsi="宋体" w:cs="宋体" w:hint="eastAsia"/>
          <w:bCs/>
          <w:kern w:val="0"/>
          <w:szCs w:val="21"/>
        </w:rPr>
        <w:t>（但须符合中国证监会相关规定）</w:t>
      </w:r>
      <w:r w:rsidR="009D4BC3" w:rsidRPr="009D4BC3">
        <w:rPr>
          <w:rFonts w:ascii="宋体" w:hAnsi="宋体" w:cs="宋体" w:hint="eastAsia"/>
          <w:bCs/>
          <w:kern w:val="0"/>
          <w:szCs w:val="21"/>
        </w:rPr>
        <w:t>。</w:t>
      </w:r>
    </w:p>
    <w:p w14:paraId="6C351C94" w14:textId="567484BA" w:rsidR="009D4BC3" w:rsidRPr="009D4BC3" w:rsidRDefault="009D4BC3" w:rsidP="009D4BC3">
      <w:pPr>
        <w:widowControl/>
        <w:spacing w:line="324" w:lineRule="auto"/>
        <w:ind w:firstLineChars="200" w:firstLine="420"/>
        <w:jc w:val="left"/>
        <w:rPr>
          <w:rFonts w:ascii="宋体" w:hAnsi="宋体" w:cs="宋体"/>
          <w:kern w:val="0"/>
          <w:szCs w:val="21"/>
        </w:rPr>
      </w:pPr>
      <w:r w:rsidRPr="009D4BC3">
        <w:rPr>
          <w:rFonts w:ascii="宋体" w:hAnsi="宋体" w:cs="宋体" w:hint="eastAsia"/>
          <w:bCs/>
          <w:kern w:val="0"/>
          <w:szCs w:val="21"/>
        </w:rPr>
        <w:t>本</w:t>
      </w:r>
      <w:r w:rsidR="007B53BD">
        <w:rPr>
          <w:rFonts w:ascii="宋体" w:hAnsi="宋体" w:cs="宋体" w:hint="eastAsia"/>
          <w:bCs/>
          <w:kern w:val="0"/>
          <w:szCs w:val="21"/>
        </w:rPr>
        <w:t>基金</w:t>
      </w:r>
      <w:r w:rsidRPr="009D4BC3">
        <w:rPr>
          <w:rFonts w:ascii="宋体" w:hAnsi="宋体" w:cs="宋体" w:hint="eastAsia"/>
          <w:bCs/>
          <w:kern w:val="0"/>
          <w:szCs w:val="21"/>
        </w:rPr>
        <w:t>不参与新股申购或增发新股，也不直接买入股票等权益类资产，因持有可转债转股和可交换债券换股所形成的股票，必须在</w:t>
      </w:r>
      <w:r w:rsidR="00D16A86" w:rsidRPr="00D16A86">
        <w:rPr>
          <w:rFonts w:ascii="宋体" w:hAnsi="宋体" w:cs="宋体" w:hint="eastAsia"/>
          <w:bCs/>
          <w:kern w:val="0"/>
          <w:szCs w:val="21"/>
        </w:rPr>
        <w:t>转股后</w:t>
      </w:r>
      <w:r w:rsidRPr="009D4BC3">
        <w:rPr>
          <w:rFonts w:ascii="宋体" w:hAnsi="宋体" w:cs="宋体" w:hint="eastAsia"/>
          <w:bCs/>
          <w:kern w:val="0"/>
          <w:szCs w:val="21"/>
        </w:rPr>
        <w:t>10个交易日内卖出。</w:t>
      </w:r>
    </w:p>
    <w:p w14:paraId="4C965625" w14:textId="615028A5" w:rsidR="00F45B1E" w:rsidRPr="0056585B" w:rsidRDefault="007171C3">
      <w:pPr>
        <w:spacing w:line="360" w:lineRule="auto"/>
        <w:ind w:firstLine="420"/>
        <w:rPr>
          <w:rFonts w:ascii="宋体" w:hAnsi="宋体"/>
          <w:kern w:val="0"/>
          <w:szCs w:val="21"/>
        </w:rPr>
      </w:pPr>
      <w:r w:rsidRPr="00D93B39">
        <w:rPr>
          <w:rFonts w:ascii="宋体" w:hAnsi="宋体" w:hint="eastAsia"/>
          <w:bCs/>
          <w:szCs w:val="21"/>
        </w:rPr>
        <w:t>法律法规或中国证监会允许</w:t>
      </w:r>
      <w:r w:rsidR="007B53BD" w:rsidRPr="00D93B39">
        <w:rPr>
          <w:rFonts w:ascii="宋体" w:hAnsi="宋体" w:hint="eastAsia"/>
          <w:bCs/>
          <w:szCs w:val="21"/>
        </w:rPr>
        <w:t>基金</w:t>
      </w:r>
      <w:r w:rsidRPr="00D93B39">
        <w:rPr>
          <w:rFonts w:ascii="宋体" w:hAnsi="宋体" w:hint="eastAsia"/>
          <w:bCs/>
          <w:szCs w:val="21"/>
        </w:rPr>
        <w:t>投资其他品种的，</w:t>
      </w:r>
      <w:r w:rsidR="007B53BD" w:rsidRPr="00D93B39">
        <w:rPr>
          <w:rFonts w:ascii="宋体" w:hAnsi="宋体" w:hint="eastAsia"/>
          <w:bCs/>
          <w:szCs w:val="21"/>
        </w:rPr>
        <w:t>基金管理人</w:t>
      </w:r>
      <w:r w:rsidR="00BC7018" w:rsidRPr="00D93B39">
        <w:rPr>
          <w:rFonts w:ascii="宋体" w:hAnsi="宋体" w:hint="eastAsia"/>
          <w:bCs/>
          <w:szCs w:val="21"/>
        </w:rPr>
        <w:t>在履行</w:t>
      </w:r>
      <w:r w:rsidR="00D16A86" w:rsidRPr="00D93B39">
        <w:rPr>
          <w:rFonts w:ascii="宋体" w:hAnsi="宋体" w:hint="eastAsia"/>
          <w:bCs/>
          <w:szCs w:val="21"/>
        </w:rPr>
        <w:t>合同变更</w:t>
      </w:r>
      <w:r w:rsidR="000222FE" w:rsidRPr="00D93B39">
        <w:rPr>
          <w:rFonts w:ascii="宋体" w:hAnsi="宋体" w:hint="eastAsia"/>
          <w:bCs/>
          <w:szCs w:val="21"/>
        </w:rPr>
        <w:t>程序</w:t>
      </w:r>
      <w:r w:rsidR="00BC7018" w:rsidRPr="00D93B39">
        <w:rPr>
          <w:rFonts w:ascii="宋体" w:hAnsi="宋体" w:hint="eastAsia"/>
          <w:bCs/>
          <w:szCs w:val="21"/>
        </w:rPr>
        <w:t>后，可以将其纳入本</w:t>
      </w:r>
      <w:r w:rsidR="00D16A86" w:rsidRPr="00D93B39">
        <w:rPr>
          <w:rFonts w:ascii="宋体" w:hAnsi="宋体" w:hint="eastAsia"/>
          <w:bCs/>
          <w:szCs w:val="21"/>
        </w:rPr>
        <w:t>基金</w:t>
      </w:r>
      <w:r w:rsidR="00BC7018" w:rsidRPr="00D93B39">
        <w:rPr>
          <w:rFonts w:ascii="宋体" w:hAnsi="宋体" w:hint="eastAsia"/>
          <w:bCs/>
          <w:szCs w:val="21"/>
        </w:rPr>
        <w:t>的投资范围。</w:t>
      </w:r>
    </w:p>
    <w:p w14:paraId="3E73B75D" w14:textId="29719FBD" w:rsidR="00E47959" w:rsidRDefault="00E47959" w:rsidP="00E47959">
      <w:pPr>
        <w:widowControl/>
        <w:spacing w:line="324" w:lineRule="auto"/>
        <w:ind w:firstLineChars="200" w:firstLine="420"/>
        <w:jc w:val="left"/>
        <w:rPr>
          <w:rFonts w:ascii="宋体" w:hAnsi="宋体"/>
          <w:kern w:val="0"/>
          <w:szCs w:val="21"/>
        </w:rPr>
      </w:pPr>
      <w:r>
        <w:rPr>
          <w:rFonts w:ascii="宋体" w:hAnsi="宋体" w:hint="eastAsia"/>
          <w:kern w:val="0"/>
          <w:szCs w:val="21"/>
        </w:rPr>
        <w:t>《</w:t>
      </w:r>
      <w:r w:rsidR="007B53BD">
        <w:rPr>
          <w:rFonts w:ascii="宋体" w:hAnsi="宋体" w:hint="eastAsia"/>
          <w:kern w:val="0"/>
          <w:szCs w:val="21"/>
        </w:rPr>
        <w:t>基金合同</w:t>
      </w:r>
      <w:r>
        <w:rPr>
          <w:rFonts w:ascii="宋体" w:hAnsi="宋体" w:hint="eastAsia"/>
          <w:kern w:val="0"/>
          <w:szCs w:val="21"/>
        </w:rPr>
        <w:t>》已明确约定</w:t>
      </w:r>
      <w:r w:rsidR="007B53BD">
        <w:rPr>
          <w:rFonts w:ascii="宋体" w:hAnsi="宋体" w:hint="eastAsia"/>
          <w:kern w:val="0"/>
          <w:szCs w:val="21"/>
        </w:rPr>
        <w:t>基金</w:t>
      </w:r>
      <w:r>
        <w:rPr>
          <w:rFonts w:ascii="宋体" w:hAnsi="宋体" w:hint="eastAsia"/>
          <w:kern w:val="0"/>
          <w:szCs w:val="21"/>
        </w:rPr>
        <w:t>投资风格或证券选择标准的，</w:t>
      </w:r>
      <w:r w:rsidR="007B53BD">
        <w:rPr>
          <w:rFonts w:ascii="宋体" w:hAnsi="宋体" w:hint="eastAsia"/>
          <w:kern w:val="0"/>
          <w:szCs w:val="21"/>
        </w:rPr>
        <w:t>基金管理人</w:t>
      </w:r>
      <w:r>
        <w:rPr>
          <w:rFonts w:ascii="宋体" w:hAnsi="宋体" w:hint="eastAsia"/>
          <w:kern w:val="0"/>
          <w:szCs w:val="21"/>
        </w:rPr>
        <w:t>应按照</w:t>
      </w:r>
      <w:r w:rsidR="007B53BD">
        <w:rPr>
          <w:rFonts w:ascii="宋体" w:hAnsi="宋体" w:hint="eastAsia"/>
          <w:kern w:val="0"/>
          <w:szCs w:val="21"/>
        </w:rPr>
        <w:t>基金托管人</w:t>
      </w:r>
      <w:r>
        <w:rPr>
          <w:rFonts w:ascii="宋体" w:hAnsi="宋体" w:hint="eastAsia"/>
          <w:kern w:val="0"/>
          <w:szCs w:val="21"/>
        </w:rPr>
        <w:t>要求的格式提供投资品种，以便</w:t>
      </w:r>
      <w:r w:rsidR="007B53BD">
        <w:rPr>
          <w:rFonts w:ascii="宋体" w:hAnsi="宋体" w:hint="eastAsia"/>
          <w:kern w:val="0"/>
          <w:szCs w:val="21"/>
        </w:rPr>
        <w:t>基金托管人</w:t>
      </w:r>
      <w:r>
        <w:rPr>
          <w:rFonts w:ascii="宋体" w:hAnsi="宋体" w:hint="eastAsia"/>
          <w:kern w:val="0"/>
          <w:szCs w:val="21"/>
        </w:rPr>
        <w:t>运用相关技术系统，对</w:t>
      </w:r>
      <w:r w:rsidR="007B53BD">
        <w:rPr>
          <w:rFonts w:ascii="宋体" w:hAnsi="宋体" w:hint="eastAsia"/>
          <w:kern w:val="0"/>
          <w:szCs w:val="21"/>
        </w:rPr>
        <w:t>基金</w:t>
      </w:r>
      <w:r>
        <w:rPr>
          <w:rFonts w:ascii="宋体" w:hAnsi="宋体" w:hint="eastAsia"/>
          <w:kern w:val="0"/>
          <w:szCs w:val="21"/>
        </w:rPr>
        <w:t>实际投资是否符合《</w:t>
      </w:r>
      <w:r w:rsidR="007B53BD">
        <w:rPr>
          <w:rFonts w:ascii="宋体" w:hAnsi="宋体" w:hint="eastAsia"/>
          <w:kern w:val="0"/>
          <w:szCs w:val="21"/>
        </w:rPr>
        <w:t>基金合同</w:t>
      </w:r>
      <w:r>
        <w:rPr>
          <w:rFonts w:ascii="宋体" w:hAnsi="宋体" w:hint="eastAsia"/>
          <w:kern w:val="0"/>
          <w:szCs w:val="21"/>
        </w:rPr>
        <w:t>》关于证券选择标准的约定进行监督，对存在疑义的事项进行核查。</w:t>
      </w:r>
    </w:p>
    <w:p w14:paraId="784E302A" w14:textId="1FA69C2C" w:rsidR="00E47959" w:rsidRDefault="00E47959" w:rsidP="00E47959">
      <w:pPr>
        <w:widowControl/>
        <w:spacing w:line="324" w:lineRule="auto"/>
        <w:ind w:firstLineChars="200" w:firstLine="420"/>
        <w:jc w:val="left"/>
        <w:rPr>
          <w:rFonts w:ascii="宋体" w:hAnsi="宋体"/>
          <w:kern w:val="0"/>
          <w:szCs w:val="21"/>
        </w:rPr>
      </w:pPr>
      <w:r>
        <w:rPr>
          <w:rFonts w:ascii="宋体" w:hAnsi="宋体" w:hint="eastAsia"/>
          <w:kern w:val="0"/>
          <w:szCs w:val="21"/>
        </w:rPr>
        <w:t>本</w:t>
      </w:r>
      <w:r w:rsidR="007B53BD">
        <w:rPr>
          <w:rFonts w:ascii="宋体" w:hAnsi="宋体" w:hint="eastAsia"/>
          <w:kern w:val="0"/>
          <w:szCs w:val="21"/>
        </w:rPr>
        <w:t>基金</w:t>
      </w:r>
      <w:r>
        <w:rPr>
          <w:rFonts w:ascii="宋体" w:hAnsi="宋体" w:hint="eastAsia"/>
          <w:kern w:val="0"/>
          <w:szCs w:val="21"/>
        </w:rPr>
        <w:t>不得投资于相关法律、法规、部门规章及《</w:t>
      </w:r>
      <w:r w:rsidR="007B53BD">
        <w:rPr>
          <w:rFonts w:ascii="宋体" w:hAnsi="宋体" w:hint="eastAsia"/>
          <w:kern w:val="0"/>
          <w:szCs w:val="21"/>
        </w:rPr>
        <w:t>基金合同</w:t>
      </w:r>
      <w:r>
        <w:rPr>
          <w:rFonts w:ascii="宋体" w:hAnsi="宋体" w:hint="eastAsia"/>
          <w:kern w:val="0"/>
          <w:szCs w:val="21"/>
        </w:rPr>
        <w:t>》禁止投资的投资工具。</w:t>
      </w:r>
    </w:p>
    <w:p w14:paraId="6A9AC31A" w14:textId="59A2A63A" w:rsidR="00E47959" w:rsidRDefault="00E47959" w:rsidP="00E47959">
      <w:pPr>
        <w:spacing w:after="120" w:line="324" w:lineRule="auto"/>
        <w:ind w:firstLineChars="200" w:firstLine="420"/>
        <w:rPr>
          <w:rFonts w:ascii="宋体" w:hAnsi="宋体"/>
          <w:szCs w:val="21"/>
        </w:rPr>
      </w:pPr>
      <w:r>
        <w:rPr>
          <w:rFonts w:ascii="宋体" w:hAnsi="宋体" w:hint="eastAsia"/>
          <w:szCs w:val="21"/>
        </w:rPr>
        <w:t>2.</w:t>
      </w:r>
      <w:r w:rsidR="007B53BD">
        <w:rPr>
          <w:rFonts w:ascii="宋体" w:hAnsi="宋体" w:hint="eastAsia"/>
          <w:szCs w:val="21"/>
        </w:rPr>
        <w:t>基金托管人</w:t>
      </w:r>
      <w:r>
        <w:rPr>
          <w:rFonts w:ascii="宋体" w:hAnsi="宋体" w:hint="eastAsia"/>
          <w:szCs w:val="21"/>
        </w:rPr>
        <w:t>根据有关法律法规的规定及《</w:t>
      </w:r>
      <w:r w:rsidR="007B53BD">
        <w:rPr>
          <w:rFonts w:ascii="宋体" w:hAnsi="宋体" w:hint="eastAsia"/>
          <w:szCs w:val="21"/>
        </w:rPr>
        <w:t>基金合同</w:t>
      </w:r>
      <w:r>
        <w:rPr>
          <w:rFonts w:ascii="宋体" w:hAnsi="宋体" w:hint="eastAsia"/>
          <w:szCs w:val="21"/>
        </w:rPr>
        <w:t>》的约定对下述</w:t>
      </w:r>
      <w:r w:rsidR="007B53BD">
        <w:rPr>
          <w:rFonts w:ascii="宋体" w:hAnsi="宋体" w:hint="eastAsia"/>
          <w:szCs w:val="21"/>
        </w:rPr>
        <w:t>基金</w:t>
      </w:r>
      <w:r>
        <w:rPr>
          <w:rFonts w:ascii="宋体" w:hAnsi="宋体" w:hint="eastAsia"/>
          <w:szCs w:val="21"/>
        </w:rPr>
        <w:t>投资比例进行监督：</w:t>
      </w:r>
    </w:p>
    <w:p w14:paraId="4E3BA26C" w14:textId="73317AC8" w:rsidR="00E47959" w:rsidRDefault="00E47959" w:rsidP="00E47959">
      <w:pPr>
        <w:spacing w:line="324" w:lineRule="auto"/>
        <w:ind w:firstLine="480"/>
        <w:rPr>
          <w:rFonts w:ascii="宋体" w:hAnsi="宋体"/>
          <w:szCs w:val="21"/>
        </w:rPr>
      </w:pPr>
      <w:r>
        <w:rPr>
          <w:rFonts w:ascii="宋体" w:hAnsi="宋体" w:hint="eastAsia"/>
          <w:szCs w:val="21"/>
        </w:rPr>
        <w:t>（1）按法律法规的规定及《</w:t>
      </w:r>
      <w:r w:rsidR="007B53BD">
        <w:rPr>
          <w:rFonts w:ascii="宋体" w:hAnsi="宋体" w:hint="eastAsia"/>
          <w:szCs w:val="21"/>
        </w:rPr>
        <w:t>基金合同</w:t>
      </w:r>
      <w:r>
        <w:rPr>
          <w:rFonts w:ascii="宋体" w:hAnsi="宋体" w:hint="eastAsia"/>
          <w:szCs w:val="21"/>
        </w:rPr>
        <w:t>》的约定，本</w:t>
      </w:r>
      <w:r w:rsidR="007B53BD">
        <w:rPr>
          <w:rFonts w:ascii="宋体" w:hAnsi="宋体" w:hint="eastAsia"/>
          <w:szCs w:val="21"/>
        </w:rPr>
        <w:t>基金</w:t>
      </w:r>
      <w:r>
        <w:rPr>
          <w:rFonts w:ascii="宋体" w:hAnsi="宋体" w:hint="eastAsia"/>
          <w:szCs w:val="21"/>
        </w:rPr>
        <w:t>的投资资产配置比例为：</w:t>
      </w:r>
    </w:p>
    <w:p w14:paraId="60D2EB3D" w14:textId="6028B804" w:rsidR="009D4BC3" w:rsidRPr="009D4BC3" w:rsidRDefault="009D4BC3" w:rsidP="009D4BC3">
      <w:pPr>
        <w:spacing w:line="324" w:lineRule="auto"/>
        <w:ind w:firstLine="480"/>
        <w:rPr>
          <w:rFonts w:ascii="宋体" w:hAnsi="宋体"/>
          <w:bCs/>
          <w:szCs w:val="21"/>
        </w:rPr>
      </w:pPr>
      <w:r w:rsidRPr="009D4BC3">
        <w:rPr>
          <w:rFonts w:ascii="宋体" w:hAnsi="宋体" w:hint="eastAsia"/>
          <w:bCs/>
          <w:szCs w:val="21"/>
        </w:rPr>
        <w:t>本</w:t>
      </w:r>
      <w:r w:rsidR="007B53BD">
        <w:rPr>
          <w:rFonts w:ascii="宋体" w:hAnsi="宋体" w:hint="eastAsia"/>
          <w:bCs/>
          <w:szCs w:val="21"/>
        </w:rPr>
        <w:t>基金</w:t>
      </w:r>
      <w:r w:rsidRPr="009D4BC3">
        <w:rPr>
          <w:rFonts w:ascii="宋体" w:hAnsi="宋体" w:hint="eastAsia"/>
          <w:bCs/>
          <w:szCs w:val="21"/>
        </w:rPr>
        <w:t>债券资产的投资比例不低于</w:t>
      </w:r>
      <w:r w:rsidR="007B53BD">
        <w:rPr>
          <w:rFonts w:ascii="宋体" w:hAnsi="宋体" w:hint="eastAsia"/>
          <w:bCs/>
          <w:szCs w:val="21"/>
        </w:rPr>
        <w:t>基金</w:t>
      </w:r>
      <w:r w:rsidRPr="009D4BC3">
        <w:rPr>
          <w:rFonts w:ascii="宋体" w:hAnsi="宋体" w:hint="eastAsia"/>
          <w:bCs/>
          <w:szCs w:val="21"/>
        </w:rPr>
        <w:t>资产的8</w:t>
      </w:r>
      <w:r w:rsidRPr="009D4BC3">
        <w:rPr>
          <w:rFonts w:ascii="宋体" w:hAnsi="宋体"/>
          <w:bCs/>
          <w:szCs w:val="21"/>
        </w:rPr>
        <w:t>0</w:t>
      </w:r>
      <w:r w:rsidRPr="009D4BC3">
        <w:rPr>
          <w:rFonts w:ascii="宋体" w:hAnsi="宋体" w:hint="eastAsia"/>
          <w:bCs/>
          <w:szCs w:val="21"/>
        </w:rPr>
        <w:t>%，但在开放期开始前10个工作日、开放期以及开放期结束后的10个工作日内，本</w:t>
      </w:r>
      <w:r w:rsidR="007B53BD">
        <w:rPr>
          <w:rFonts w:ascii="宋体" w:hAnsi="宋体" w:hint="eastAsia"/>
          <w:bCs/>
          <w:szCs w:val="21"/>
        </w:rPr>
        <w:t>基金</w:t>
      </w:r>
      <w:r w:rsidRPr="009D4BC3">
        <w:rPr>
          <w:rFonts w:ascii="宋体" w:hAnsi="宋体" w:hint="eastAsia"/>
          <w:bCs/>
          <w:szCs w:val="21"/>
        </w:rPr>
        <w:t>债券资产的投资比例不受上述比例限制。本</w:t>
      </w:r>
      <w:r w:rsidR="007B53BD">
        <w:rPr>
          <w:rFonts w:ascii="宋体" w:hAnsi="宋体" w:hint="eastAsia"/>
          <w:bCs/>
          <w:szCs w:val="21"/>
        </w:rPr>
        <w:t>基金</w:t>
      </w:r>
      <w:r w:rsidRPr="009D4BC3">
        <w:rPr>
          <w:rFonts w:ascii="宋体" w:hAnsi="宋体"/>
          <w:bCs/>
          <w:szCs w:val="21"/>
        </w:rPr>
        <w:t>投资于</w:t>
      </w:r>
      <w:r w:rsidRPr="009D4BC3">
        <w:rPr>
          <w:rFonts w:ascii="宋体" w:hAnsi="宋体" w:hint="eastAsia"/>
          <w:bCs/>
          <w:szCs w:val="21"/>
        </w:rPr>
        <w:t>可转换债券</w:t>
      </w:r>
      <w:r w:rsidR="00104A8F" w:rsidRPr="00104A8F">
        <w:rPr>
          <w:rFonts w:ascii="宋体" w:hAnsi="宋体" w:hint="eastAsia"/>
          <w:bCs/>
          <w:szCs w:val="21"/>
        </w:rPr>
        <w:t>（</w:t>
      </w:r>
      <w:proofErr w:type="gramStart"/>
      <w:r w:rsidR="00104A8F" w:rsidRPr="00104A8F">
        <w:rPr>
          <w:rFonts w:ascii="宋体" w:hAnsi="宋体" w:hint="eastAsia"/>
          <w:bCs/>
          <w:szCs w:val="21"/>
        </w:rPr>
        <w:t>含可分离</w:t>
      </w:r>
      <w:proofErr w:type="gramEnd"/>
      <w:r w:rsidR="00104A8F" w:rsidRPr="00104A8F">
        <w:rPr>
          <w:rFonts w:ascii="宋体" w:hAnsi="宋体" w:hint="eastAsia"/>
          <w:bCs/>
          <w:szCs w:val="21"/>
        </w:rPr>
        <w:t>交易可转债</w:t>
      </w:r>
      <w:proofErr w:type="gramStart"/>
      <w:r w:rsidR="00104A8F" w:rsidRPr="00104A8F">
        <w:rPr>
          <w:rFonts w:ascii="宋体" w:hAnsi="宋体" w:hint="eastAsia"/>
          <w:bCs/>
          <w:szCs w:val="21"/>
        </w:rPr>
        <w:t>的纯债部</w:t>
      </w:r>
      <w:proofErr w:type="gramEnd"/>
      <w:r w:rsidR="00104A8F" w:rsidRPr="00104A8F">
        <w:rPr>
          <w:rFonts w:ascii="宋体" w:hAnsi="宋体" w:hint="eastAsia"/>
          <w:bCs/>
          <w:szCs w:val="21"/>
        </w:rPr>
        <w:t>分）</w:t>
      </w:r>
      <w:r w:rsidRPr="009D4BC3">
        <w:rPr>
          <w:rFonts w:ascii="宋体" w:hAnsi="宋体" w:hint="eastAsia"/>
          <w:bCs/>
          <w:szCs w:val="21"/>
        </w:rPr>
        <w:t>、</w:t>
      </w:r>
      <w:r w:rsidRPr="009D4BC3">
        <w:rPr>
          <w:rFonts w:ascii="宋体" w:hAnsi="宋体"/>
          <w:bCs/>
          <w:szCs w:val="21"/>
        </w:rPr>
        <w:t>可交换债券的比例不超过</w:t>
      </w:r>
      <w:r w:rsidR="007B53BD">
        <w:rPr>
          <w:rFonts w:ascii="宋体" w:hAnsi="宋体"/>
          <w:bCs/>
          <w:szCs w:val="21"/>
        </w:rPr>
        <w:t>基金</w:t>
      </w:r>
      <w:r w:rsidRPr="009D4BC3">
        <w:rPr>
          <w:rFonts w:ascii="宋体" w:hAnsi="宋体"/>
          <w:bCs/>
          <w:szCs w:val="21"/>
        </w:rPr>
        <w:t>资产的20%</w:t>
      </w:r>
      <w:r w:rsidRPr="009D4BC3">
        <w:rPr>
          <w:rFonts w:ascii="宋体" w:hAnsi="宋体" w:hint="eastAsia"/>
          <w:bCs/>
          <w:szCs w:val="21"/>
        </w:rPr>
        <w:t>。开放期内，本</w:t>
      </w:r>
      <w:r w:rsidR="007B53BD">
        <w:rPr>
          <w:rFonts w:ascii="宋体" w:hAnsi="宋体" w:hint="eastAsia"/>
          <w:bCs/>
          <w:szCs w:val="21"/>
        </w:rPr>
        <w:t>基金</w:t>
      </w:r>
      <w:r w:rsidRPr="009D4BC3">
        <w:rPr>
          <w:rFonts w:ascii="宋体" w:hAnsi="宋体" w:hint="eastAsia"/>
          <w:bCs/>
          <w:szCs w:val="21"/>
        </w:rPr>
        <w:t>持有的现金或到期日在一年以内的政府债券的比例合计不低于</w:t>
      </w:r>
      <w:r w:rsidR="007B53BD">
        <w:rPr>
          <w:rFonts w:ascii="宋体" w:hAnsi="宋体" w:hint="eastAsia"/>
          <w:bCs/>
          <w:szCs w:val="21"/>
        </w:rPr>
        <w:t>基金</w:t>
      </w:r>
      <w:r w:rsidRPr="009D4BC3">
        <w:rPr>
          <w:rFonts w:ascii="宋体" w:hAnsi="宋体" w:hint="eastAsia"/>
          <w:bCs/>
          <w:szCs w:val="21"/>
        </w:rPr>
        <w:t>资产净值的5%，其中，现金不包括结算备付金、存出保证金、应收申购款等。</w:t>
      </w:r>
    </w:p>
    <w:p w14:paraId="1697737B" w14:textId="15286BF7" w:rsidR="009D4BC3" w:rsidRDefault="009D4BC3" w:rsidP="009D4BC3">
      <w:pPr>
        <w:spacing w:line="324" w:lineRule="auto"/>
        <w:ind w:firstLine="480"/>
        <w:rPr>
          <w:rFonts w:ascii="宋体" w:hAnsi="宋体"/>
          <w:szCs w:val="21"/>
        </w:rPr>
      </w:pPr>
      <w:r w:rsidRPr="009D4BC3">
        <w:rPr>
          <w:rFonts w:ascii="宋体" w:hAnsi="宋体" w:hint="eastAsia"/>
          <w:bCs/>
          <w:szCs w:val="21"/>
        </w:rPr>
        <w:t>如法律法规或中国证监会变更投资品种的投资比例限制，</w:t>
      </w:r>
      <w:r w:rsidR="007B53BD">
        <w:rPr>
          <w:rFonts w:ascii="宋体" w:hAnsi="宋体" w:hint="eastAsia"/>
          <w:bCs/>
          <w:szCs w:val="21"/>
        </w:rPr>
        <w:t>基金管理人</w:t>
      </w:r>
      <w:r w:rsidRPr="009D4BC3">
        <w:rPr>
          <w:rFonts w:ascii="宋体" w:hAnsi="宋体" w:hint="eastAsia"/>
          <w:bCs/>
          <w:szCs w:val="21"/>
        </w:rPr>
        <w:t>在履行适当程序后，可以调整上述投资品种的投资比例。</w:t>
      </w:r>
    </w:p>
    <w:p w14:paraId="4B35F3E0" w14:textId="25EF6217" w:rsidR="00E47959" w:rsidRDefault="00E47959" w:rsidP="00E47959">
      <w:pPr>
        <w:spacing w:line="324" w:lineRule="auto"/>
        <w:ind w:firstLine="480"/>
        <w:rPr>
          <w:rFonts w:ascii="宋体" w:hAnsi="宋体"/>
          <w:szCs w:val="21"/>
        </w:rPr>
      </w:pPr>
      <w:r>
        <w:rPr>
          <w:rFonts w:ascii="宋体" w:hAnsi="宋体" w:hint="eastAsia"/>
          <w:szCs w:val="21"/>
        </w:rPr>
        <w:t>（2）根据法律法规的规定及《</w:t>
      </w:r>
      <w:r w:rsidR="007B53BD">
        <w:rPr>
          <w:rFonts w:ascii="宋体" w:hAnsi="宋体" w:hint="eastAsia"/>
          <w:szCs w:val="21"/>
        </w:rPr>
        <w:t>基金合同</w:t>
      </w:r>
      <w:r>
        <w:rPr>
          <w:rFonts w:ascii="宋体" w:hAnsi="宋体" w:hint="eastAsia"/>
          <w:szCs w:val="21"/>
        </w:rPr>
        <w:t>》的约定，本</w:t>
      </w:r>
      <w:r w:rsidR="007B53BD">
        <w:rPr>
          <w:rFonts w:ascii="宋体" w:hAnsi="宋体" w:hint="eastAsia"/>
          <w:szCs w:val="21"/>
        </w:rPr>
        <w:t>基金</w:t>
      </w:r>
      <w:r>
        <w:rPr>
          <w:rFonts w:ascii="宋体" w:hAnsi="宋体" w:hint="eastAsia"/>
          <w:szCs w:val="21"/>
        </w:rPr>
        <w:t xml:space="preserve">投资组合遵循以下投资限制： </w:t>
      </w:r>
    </w:p>
    <w:p w14:paraId="6FD9A912" w14:textId="7B4075DB" w:rsidR="009D4BC3" w:rsidRPr="009D4BC3" w:rsidRDefault="009D4BC3" w:rsidP="009D4BC3">
      <w:pPr>
        <w:spacing w:line="360" w:lineRule="auto"/>
        <w:ind w:firstLine="420"/>
        <w:rPr>
          <w:rFonts w:ascii="宋体" w:hAnsi="宋体"/>
          <w:bCs/>
          <w:szCs w:val="21"/>
          <w:u w:val="single"/>
        </w:rPr>
      </w:pPr>
      <w:r w:rsidRPr="009D4BC3">
        <w:rPr>
          <w:rFonts w:ascii="宋体" w:hAnsi="宋体" w:hint="eastAsia"/>
          <w:bCs/>
          <w:szCs w:val="21"/>
          <w:u w:val="single"/>
        </w:rPr>
        <w:t>1）本</w:t>
      </w:r>
      <w:r w:rsidR="007B53BD">
        <w:rPr>
          <w:rFonts w:ascii="宋体" w:hAnsi="宋体" w:hint="eastAsia"/>
          <w:bCs/>
          <w:szCs w:val="21"/>
          <w:u w:val="single"/>
        </w:rPr>
        <w:t>基金</w:t>
      </w:r>
      <w:r w:rsidRPr="009D4BC3">
        <w:rPr>
          <w:rFonts w:ascii="宋体" w:hAnsi="宋体" w:hint="eastAsia"/>
          <w:bCs/>
          <w:szCs w:val="21"/>
          <w:u w:val="single"/>
        </w:rPr>
        <w:t>债券资产</w:t>
      </w:r>
      <w:r w:rsidR="00715508">
        <w:rPr>
          <w:rFonts w:ascii="宋体" w:hAnsi="宋体" w:hint="eastAsia"/>
          <w:bCs/>
          <w:szCs w:val="21"/>
          <w:u w:val="single"/>
        </w:rPr>
        <w:t>的投资比例</w:t>
      </w:r>
      <w:r w:rsidRPr="009D4BC3">
        <w:rPr>
          <w:rFonts w:ascii="宋体" w:hAnsi="宋体" w:hint="eastAsia"/>
          <w:bCs/>
          <w:szCs w:val="21"/>
          <w:u w:val="single"/>
        </w:rPr>
        <w:t>不低于</w:t>
      </w:r>
      <w:r w:rsidR="007B53BD">
        <w:rPr>
          <w:rFonts w:ascii="宋体" w:hAnsi="宋体" w:hint="eastAsia"/>
          <w:bCs/>
          <w:szCs w:val="21"/>
          <w:u w:val="single"/>
        </w:rPr>
        <w:t>基金</w:t>
      </w:r>
      <w:r w:rsidRPr="009D4BC3">
        <w:rPr>
          <w:rFonts w:ascii="宋体" w:hAnsi="宋体" w:hint="eastAsia"/>
          <w:bCs/>
          <w:szCs w:val="21"/>
          <w:u w:val="single"/>
        </w:rPr>
        <w:t>资产的80%，但在开放期开始前10个工作日、开放期以及开放期结束后的10个工作日内，本</w:t>
      </w:r>
      <w:r w:rsidR="007B53BD">
        <w:rPr>
          <w:rFonts w:ascii="宋体" w:hAnsi="宋体" w:hint="eastAsia"/>
          <w:bCs/>
          <w:szCs w:val="21"/>
          <w:u w:val="single"/>
        </w:rPr>
        <w:t>基金</w:t>
      </w:r>
      <w:r w:rsidRPr="009D4BC3">
        <w:rPr>
          <w:rFonts w:ascii="宋体" w:hAnsi="宋体" w:hint="eastAsia"/>
          <w:bCs/>
          <w:szCs w:val="21"/>
          <w:u w:val="single"/>
        </w:rPr>
        <w:t>债券资产的投资比例不受上述比例限制；</w:t>
      </w:r>
    </w:p>
    <w:p w14:paraId="0C38096F" w14:textId="6DC680B0" w:rsidR="009D4BC3" w:rsidRPr="009D4BC3" w:rsidRDefault="009D4BC3" w:rsidP="009D4BC3">
      <w:pPr>
        <w:spacing w:line="360" w:lineRule="auto"/>
        <w:ind w:firstLine="420"/>
        <w:rPr>
          <w:rFonts w:ascii="宋体" w:hAnsi="宋体"/>
          <w:bCs/>
          <w:szCs w:val="21"/>
          <w:u w:val="single"/>
        </w:rPr>
      </w:pPr>
      <w:r w:rsidRPr="009D4BC3">
        <w:rPr>
          <w:rFonts w:ascii="宋体" w:hAnsi="宋体" w:hint="eastAsia"/>
          <w:bCs/>
          <w:szCs w:val="21"/>
          <w:u w:val="single"/>
        </w:rPr>
        <w:t>2）开放期内，本</w:t>
      </w:r>
      <w:r w:rsidR="007B53BD">
        <w:rPr>
          <w:rFonts w:ascii="宋体" w:hAnsi="宋体" w:hint="eastAsia"/>
          <w:bCs/>
          <w:szCs w:val="21"/>
          <w:u w:val="single"/>
        </w:rPr>
        <w:t>基金</w:t>
      </w:r>
      <w:r w:rsidRPr="009D4BC3">
        <w:rPr>
          <w:rFonts w:ascii="宋体" w:hAnsi="宋体" w:hint="eastAsia"/>
          <w:bCs/>
          <w:szCs w:val="21"/>
          <w:u w:val="single"/>
        </w:rPr>
        <w:t>保持不低于</w:t>
      </w:r>
      <w:r w:rsidR="007B53BD">
        <w:rPr>
          <w:rFonts w:ascii="宋体" w:hAnsi="宋体" w:hint="eastAsia"/>
          <w:bCs/>
          <w:szCs w:val="21"/>
          <w:u w:val="single"/>
        </w:rPr>
        <w:t>基金</w:t>
      </w:r>
      <w:r w:rsidRPr="009D4BC3">
        <w:rPr>
          <w:rFonts w:ascii="宋体" w:hAnsi="宋体" w:hint="eastAsia"/>
          <w:bCs/>
          <w:szCs w:val="21"/>
          <w:u w:val="single"/>
        </w:rPr>
        <w:t>资产净值5%的现金或者到期日在一年以内的政府债券。其中现金不包括结算备付金、存出保证金和应收申购款等；</w:t>
      </w:r>
    </w:p>
    <w:p w14:paraId="5CCE9E65" w14:textId="0A34C248" w:rsidR="009D4BC3" w:rsidRPr="009D4BC3" w:rsidRDefault="009D4BC3" w:rsidP="009D4BC3">
      <w:pPr>
        <w:spacing w:line="360" w:lineRule="auto"/>
        <w:ind w:firstLine="420"/>
        <w:rPr>
          <w:rFonts w:ascii="宋体" w:hAnsi="宋体"/>
          <w:bCs/>
          <w:szCs w:val="21"/>
          <w:u w:val="single"/>
        </w:rPr>
      </w:pPr>
      <w:r w:rsidRPr="009D4BC3">
        <w:rPr>
          <w:rFonts w:ascii="宋体" w:hAnsi="宋体" w:hint="eastAsia"/>
          <w:bCs/>
          <w:szCs w:val="21"/>
          <w:u w:val="single"/>
        </w:rPr>
        <w:t>3）</w:t>
      </w:r>
      <w:r w:rsidR="000A10C5" w:rsidRPr="000A10C5">
        <w:rPr>
          <w:rFonts w:ascii="宋体" w:hAnsi="宋体" w:hint="eastAsia"/>
          <w:bCs/>
          <w:szCs w:val="21"/>
          <w:u w:val="single"/>
        </w:rPr>
        <w:t>本</w:t>
      </w:r>
      <w:r w:rsidR="007B53BD">
        <w:rPr>
          <w:rFonts w:ascii="宋体" w:hAnsi="宋体" w:hint="eastAsia"/>
          <w:bCs/>
          <w:szCs w:val="21"/>
          <w:u w:val="single"/>
        </w:rPr>
        <w:t>基金</w:t>
      </w:r>
      <w:r w:rsidR="000A10C5" w:rsidRPr="000A10C5">
        <w:rPr>
          <w:rFonts w:ascii="宋体" w:hAnsi="宋体"/>
          <w:bCs/>
          <w:szCs w:val="21"/>
          <w:u w:val="single"/>
        </w:rPr>
        <w:t>投资于</w:t>
      </w:r>
      <w:r w:rsidR="000A10C5" w:rsidRPr="000A10C5">
        <w:rPr>
          <w:rFonts w:ascii="宋体" w:hAnsi="宋体" w:hint="eastAsia"/>
          <w:bCs/>
          <w:szCs w:val="21"/>
          <w:u w:val="single"/>
        </w:rPr>
        <w:t>可转换债券（</w:t>
      </w:r>
      <w:proofErr w:type="gramStart"/>
      <w:r w:rsidR="000A10C5" w:rsidRPr="000A10C5">
        <w:rPr>
          <w:rFonts w:ascii="宋体" w:hAnsi="宋体" w:hint="eastAsia"/>
          <w:bCs/>
          <w:szCs w:val="21"/>
          <w:u w:val="single"/>
        </w:rPr>
        <w:t>含可分离</w:t>
      </w:r>
      <w:proofErr w:type="gramEnd"/>
      <w:r w:rsidR="000A10C5" w:rsidRPr="000A10C5">
        <w:rPr>
          <w:rFonts w:ascii="宋体" w:hAnsi="宋体" w:hint="eastAsia"/>
          <w:bCs/>
          <w:szCs w:val="21"/>
          <w:u w:val="single"/>
        </w:rPr>
        <w:t>交易可转债</w:t>
      </w:r>
      <w:proofErr w:type="gramStart"/>
      <w:r w:rsidR="000A10C5" w:rsidRPr="000A10C5">
        <w:rPr>
          <w:rFonts w:ascii="宋体" w:hAnsi="宋体" w:hint="eastAsia"/>
          <w:bCs/>
          <w:szCs w:val="21"/>
          <w:u w:val="single"/>
        </w:rPr>
        <w:t>的纯债部</w:t>
      </w:r>
      <w:proofErr w:type="gramEnd"/>
      <w:r w:rsidR="000A10C5" w:rsidRPr="000A10C5">
        <w:rPr>
          <w:rFonts w:ascii="宋体" w:hAnsi="宋体" w:hint="eastAsia"/>
          <w:bCs/>
          <w:szCs w:val="21"/>
          <w:u w:val="single"/>
        </w:rPr>
        <w:t>分）、</w:t>
      </w:r>
      <w:r w:rsidR="000A10C5" w:rsidRPr="000A10C5">
        <w:rPr>
          <w:rFonts w:ascii="宋体" w:hAnsi="宋体"/>
          <w:bCs/>
          <w:szCs w:val="21"/>
          <w:u w:val="single"/>
        </w:rPr>
        <w:t>可交换债券的比例不超过</w:t>
      </w:r>
      <w:r w:rsidR="007B53BD">
        <w:rPr>
          <w:rFonts w:ascii="宋体" w:hAnsi="宋体"/>
          <w:bCs/>
          <w:szCs w:val="21"/>
          <w:u w:val="single"/>
        </w:rPr>
        <w:t>基金</w:t>
      </w:r>
      <w:r w:rsidR="000A10C5" w:rsidRPr="000A10C5">
        <w:rPr>
          <w:rFonts w:ascii="宋体" w:hAnsi="宋体"/>
          <w:bCs/>
          <w:szCs w:val="21"/>
          <w:u w:val="single"/>
        </w:rPr>
        <w:t>资产的20%</w:t>
      </w:r>
      <w:r w:rsidRPr="009D4BC3">
        <w:rPr>
          <w:rFonts w:ascii="宋体" w:hAnsi="宋体" w:hint="eastAsia"/>
          <w:bCs/>
          <w:szCs w:val="21"/>
          <w:u w:val="single"/>
        </w:rPr>
        <w:t>；</w:t>
      </w:r>
    </w:p>
    <w:p w14:paraId="7D9F75EF" w14:textId="2568C1F0" w:rsidR="009D4BC3" w:rsidRPr="009D4BC3" w:rsidRDefault="009D4BC3" w:rsidP="009D4BC3">
      <w:pPr>
        <w:spacing w:line="360" w:lineRule="auto"/>
        <w:ind w:firstLine="420"/>
        <w:rPr>
          <w:rFonts w:ascii="宋体" w:hAnsi="宋体"/>
          <w:bCs/>
          <w:szCs w:val="21"/>
          <w:u w:val="single"/>
        </w:rPr>
      </w:pPr>
      <w:r w:rsidRPr="009D4BC3">
        <w:rPr>
          <w:rFonts w:ascii="宋体" w:hAnsi="宋体" w:hint="eastAsia"/>
          <w:bCs/>
          <w:szCs w:val="21"/>
          <w:u w:val="single"/>
        </w:rPr>
        <w:t>4）本</w:t>
      </w:r>
      <w:r w:rsidR="007B53BD">
        <w:rPr>
          <w:rFonts w:ascii="宋体" w:hAnsi="宋体" w:hint="eastAsia"/>
          <w:bCs/>
          <w:szCs w:val="21"/>
          <w:u w:val="single"/>
        </w:rPr>
        <w:t>基金</w:t>
      </w:r>
      <w:r w:rsidRPr="009D4BC3">
        <w:rPr>
          <w:rFonts w:ascii="宋体" w:hAnsi="宋体" w:hint="eastAsia"/>
          <w:bCs/>
          <w:szCs w:val="21"/>
          <w:u w:val="single"/>
        </w:rPr>
        <w:t>持有一家公司发行的证券，其市值不超过</w:t>
      </w:r>
      <w:r w:rsidR="007B53BD">
        <w:rPr>
          <w:rFonts w:ascii="宋体" w:hAnsi="宋体" w:hint="eastAsia"/>
          <w:bCs/>
          <w:szCs w:val="21"/>
          <w:u w:val="single"/>
        </w:rPr>
        <w:t>基金</w:t>
      </w:r>
      <w:r w:rsidRPr="009D4BC3">
        <w:rPr>
          <w:rFonts w:ascii="宋体" w:hAnsi="宋体" w:hint="eastAsia"/>
          <w:bCs/>
          <w:szCs w:val="21"/>
          <w:u w:val="single"/>
        </w:rPr>
        <w:t>资产净值的10%；</w:t>
      </w:r>
    </w:p>
    <w:p w14:paraId="697C4B95" w14:textId="4596CC05" w:rsidR="009D4BC3" w:rsidRPr="009D4BC3" w:rsidRDefault="009D4BC3" w:rsidP="009D4BC3">
      <w:pPr>
        <w:spacing w:line="360" w:lineRule="auto"/>
        <w:ind w:firstLine="420"/>
        <w:rPr>
          <w:rFonts w:ascii="宋体" w:hAnsi="宋体"/>
          <w:bCs/>
          <w:szCs w:val="21"/>
          <w:u w:val="single"/>
        </w:rPr>
      </w:pPr>
      <w:r w:rsidRPr="009D4BC3">
        <w:rPr>
          <w:rFonts w:ascii="宋体" w:hAnsi="宋体"/>
          <w:bCs/>
          <w:szCs w:val="21"/>
          <w:u w:val="single"/>
        </w:rPr>
        <w:lastRenderedPageBreak/>
        <w:t>5</w:t>
      </w:r>
      <w:r w:rsidRPr="009D4BC3">
        <w:rPr>
          <w:rFonts w:ascii="宋体" w:hAnsi="宋体" w:hint="eastAsia"/>
          <w:bCs/>
          <w:szCs w:val="21"/>
          <w:u w:val="single"/>
        </w:rPr>
        <w:t>）本</w:t>
      </w:r>
      <w:r w:rsidR="007B53BD">
        <w:rPr>
          <w:rFonts w:ascii="宋体" w:hAnsi="宋体" w:hint="eastAsia"/>
          <w:bCs/>
          <w:szCs w:val="21"/>
          <w:u w:val="single"/>
        </w:rPr>
        <w:t>基金管理人</w:t>
      </w:r>
      <w:r w:rsidRPr="009D4BC3">
        <w:rPr>
          <w:rFonts w:ascii="宋体" w:hAnsi="宋体" w:hint="eastAsia"/>
          <w:bCs/>
          <w:szCs w:val="21"/>
          <w:u w:val="single"/>
        </w:rPr>
        <w:t>管理的全部</w:t>
      </w:r>
      <w:r w:rsidR="00872A45">
        <w:rPr>
          <w:rFonts w:ascii="宋体" w:hAnsi="宋体" w:hint="eastAsia"/>
          <w:bCs/>
          <w:szCs w:val="21"/>
          <w:u w:val="single"/>
        </w:rPr>
        <w:t>基金</w:t>
      </w:r>
      <w:r w:rsidRPr="009D4BC3">
        <w:rPr>
          <w:rFonts w:ascii="宋体" w:hAnsi="宋体" w:hint="eastAsia"/>
          <w:bCs/>
          <w:szCs w:val="21"/>
          <w:u w:val="single"/>
        </w:rPr>
        <w:t>持有一家公司发行的证券，不超过该证券的10%</w:t>
      </w:r>
      <w:r w:rsidRPr="009D4BC3">
        <w:rPr>
          <w:rFonts w:ascii="宋体" w:hAnsi="宋体"/>
          <w:bCs/>
          <w:szCs w:val="21"/>
          <w:u w:val="single"/>
        </w:rPr>
        <w:t>，完全按照有关指数的构成比例进行证券投资的</w:t>
      </w:r>
      <w:r w:rsidR="009E4DB9">
        <w:rPr>
          <w:rFonts w:ascii="宋体" w:hAnsi="宋体" w:hint="eastAsia"/>
          <w:bCs/>
          <w:szCs w:val="21"/>
          <w:u w:val="single"/>
        </w:rPr>
        <w:t>基金</w:t>
      </w:r>
      <w:r w:rsidRPr="009D4BC3">
        <w:rPr>
          <w:rFonts w:ascii="宋体" w:hAnsi="宋体"/>
          <w:bCs/>
          <w:szCs w:val="21"/>
          <w:u w:val="single"/>
        </w:rPr>
        <w:t>品种可以不受此条款规定的比例限制</w:t>
      </w:r>
      <w:r w:rsidRPr="009D4BC3">
        <w:rPr>
          <w:rFonts w:ascii="宋体" w:hAnsi="宋体" w:hint="eastAsia"/>
          <w:bCs/>
          <w:szCs w:val="21"/>
          <w:u w:val="single"/>
        </w:rPr>
        <w:t>；</w:t>
      </w:r>
    </w:p>
    <w:p w14:paraId="606C7369" w14:textId="1D02FFE8" w:rsidR="009D4BC3" w:rsidRPr="009D4BC3" w:rsidRDefault="009D4BC3" w:rsidP="009D4BC3">
      <w:pPr>
        <w:spacing w:line="360" w:lineRule="auto"/>
        <w:ind w:firstLine="420"/>
        <w:rPr>
          <w:rFonts w:ascii="宋体" w:hAnsi="宋体"/>
          <w:bCs/>
          <w:szCs w:val="21"/>
          <w:u w:val="single"/>
        </w:rPr>
      </w:pPr>
      <w:r w:rsidRPr="009D4BC3">
        <w:rPr>
          <w:rFonts w:ascii="宋体" w:hAnsi="宋体"/>
          <w:bCs/>
          <w:szCs w:val="21"/>
          <w:u w:val="single"/>
        </w:rPr>
        <w:t>6</w:t>
      </w:r>
      <w:r w:rsidRPr="009D4BC3">
        <w:rPr>
          <w:rFonts w:ascii="宋体" w:hAnsi="宋体" w:hint="eastAsia"/>
          <w:bCs/>
          <w:szCs w:val="21"/>
          <w:u w:val="single"/>
        </w:rPr>
        <w:t>）本</w:t>
      </w:r>
      <w:r w:rsidR="007B53BD">
        <w:rPr>
          <w:rFonts w:ascii="宋体" w:hAnsi="宋体" w:hint="eastAsia"/>
          <w:bCs/>
          <w:szCs w:val="21"/>
          <w:u w:val="single"/>
        </w:rPr>
        <w:t>基金</w:t>
      </w:r>
      <w:r w:rsidRPr="009D4BC3">
        <w:rPr>
          <w:rFonts w:ascii="宋体" w:hAnsi="宋体" w:hint="eastAsia"/>
          <w:bCs/>
          <w:szCs w:val="21"/>
          <w:u w:val="single"/>
        </w:rPr>
        <w:t>投资于同一原始权益人的各类资产支持证券的比例，不得超过</w:t>
      </w:r>
      <w:r w:rsidR="007B53BD">
        <w:rPr>
          <w:rFonts w:ascii="宋体" w:hAnsi="宋体" w:hint="eastAsia"/>
          <w:bCs/>
          <w:szCs w:val="21"/>
          <w:u w:val="single"/>
        </w:rPr>
        <w:t>基金</w:t>
      </w:r>
      <w:r w:rsidRPr="009D4BC3">
        <w:rPr>
          <w:rFonts w:ascii="宋体" w:hAnsi="宋体" w:hint="eastAsia"/>
          <w:bCs/>
          <w:szCs w:val="21"/>
          <w:u w:val="single"/>
        </w:rPr>
        <w:t>资产净值的10%；</w:t>
      </w:r>
    </w:p>
    <w:p w14:paraId="3B946CA5" w14:textId="49EB0564" w:rsidR="009D4BC3" w:rsidRPr="009D4BC3" w:rsidRDefault="009D4BC3" w:rsidP="009D4BC3">
      <w:pPr>
        <w:spacing w:line="360" w:lineRule="auto"/>
        <w:ind w:firstLine="420"/>
        <w:rPr>
          <w:rFonts w:ascii="宋体" w:hAnsi="宋体"/>
          <w:bCs/>
          <w:szCs w:val="21"/>
          <w:u w:val="single"/>
        </w:rPr>
      </w:pPr>
      <w:r w:rsidRPr="009D4BC3">
        <w:rPr>
          <w:rFonts w:ascii="宋体" w:hAnsi="宋体"/>
          <w:bCs/>
          <w:szCs w:val="21"/>
          <w:u w:val="single"/>
        </w:rPr>
        <w:t>7</w:t>
      </w:r>
      <w:r w:rsidRPr="009D4BC3">
        <w:rPr>
          <w:rFonts w:ascii="宋体" w:hAnsi="宋体" w:hint="eastAsia"/>
          <w:bCs/>
          <w:szCs w:val="21"/>
          <w:u w:val="single"/>
        </w:rPr>
        <w:t>）本</w:t>
      </w:r>
      <w:r w:rsidR="007B53BD">
        <w:rPr>
          <w:rFonts w:ascii="宋体" w:hAnsi="宋体" w:hint="eastAsia"/>
          <w:bCs/>
          <w:szCs w:val="21"/>
          <w:u w:val="single"/>
        </w:rPr>
        <w:t>基金</w:t>
      </w:r>
      <w:r w:rsidRPr="009D4BC3">
        <w:rPr>
          <w:rFonts w:ascii="宋体" w:hAnsi="宋体" w:hint="eastAsia"/>
          <w:bCs/>
          <w:szCs w:val="21"/>
          <w:u w:val="single"/>
        </w:rPr>
        <w:t>持有的全部资产支持证券，其市值不得超过</w:t>
      </w:r>
      <w:r w:rsidR="007B53BD">
        <w:rPr>
          <w:rFonts w:ascii="宋体" w:hAnsi="宋体" w:hint="eastAsia"/>
          <w:bCs/>
          <w:szCs w:val="21"/>
          <w:u w:val="single"/>
        </w:rPr>
        <w:t>基金</w:t>
      </w:r>
      <w:r w:rsidRPr="009D4BC3">
        <w:rPr>
          <w:rFonts w:ascii="宋体" w:hAnsi="宋体" w:hint="eastAsia"/>
          <w:bCs/>
          <w:szCs w:val="21"/>
          <w:u w:val="single"/>
        </w:rPr>
        <w:t>资产净值的20%；</w:t>
      </w:r>
    </w:p>
    <w:p w14:paraId="4818C630" w14:textId="583AB9F9" w:rsidR="009D4BC3" w:rsidRPr="009D4BC3" w:rsidRDefault="009D4BC3" w:rsidP="009D4BC3">
      <w:pPr>
        <w:spacing w:line="360" w:lineRule="auto"/>
        <w:ind w:firstLine="420"/>
        <w:rPr>
          <w:rFonts w:ascii="宋体" w:hAnsi="宋体"/>
          <w:bCs/>
          <w:szCs w:val="21"/>
          <w:u w:val="single"/>
        </w:rPr>
      </w:pPr>
      <w:r w:rsidRPr="009D4BC3">
        <w:rPr>
          <w:rFonts w:ascii="宋体" w:hAnsi="宋体"/>
          <w:bCs/>
          <w:szCs w:val="21"/>
          <w:u w:val="single"/>
        </w:rPr>
        <w:t>8</w:t>
      </w:r>
      <w:r w:rsidRPr="009D4BC3">
        <w:rPr>
          <w:rFonts w:ascii="宋体" w:hAnsi="宋体" w:hint="eastAsia"/>
          <w:bCs/>
          <w:szCs w:val="21"/>
          <w:u w:val="single"/>
        </w:rPr>
        <w:t>）本</w:t>
      </w:r>
      <w:r w:rsidR="007B53BD">
        <w:rPr>
          <w:rFonts w:ascii="宋体" w:hAnsi="宋体" w:hint="eastAsia"/>
          <w:bCs/>
          <w:szCs w:val="21"/>
          <w:u w:val="single"/>
        </w:rPr>
        <w:t>基金</w:t>
      </w:r>
      <w:r w:rsidRPr="009D4BC3">
        <w:rPr>
          <w:rFonts w:ascii="宋体" w:hAnsi="宋体" w:hint="eastAsia"/>
          <w:bCs/>
          <w:szCs w:val="21"/>
          <w:u w:val="single"/>
        </w:rPr>
        <w:t>持有的</w:t>
      </w:r>
      <w:r w:rsidRPr="009D4BC3">
        <w:rPr>
          <w:rFonts w:ascii="宋体" w:hAnsi="宋体" w:hint="eastAsia"/>
          <w:szCs w:val="21"/>
          <w:u w:val="single"/>
        </w:rPr>
        <w:t>同一(指同一信用级别)资产支持证券</w:t>
      </w:r>
      <w:r w:rsidRPr="009D4BC3">
        <w:rPr>
          <w:rFonts w:ascii="宋体" w:hAnsi="宋体" w:hint="eastAsia"/>
          <w:bCs/>
          <w:szCs w:val="21"/>
          <w:u w:val="single"/>
        </w:rPr>
        <w:t>的比例，不得超过该资产支持证券规模的10%；</w:t>
      </w:r>
    </w:p>
    <w:p w14:paraId="79780DE1" w14:textId="24E9E555" w:rsidR="009D4BC3" w:rsidRPr="009D4BC3" w:rsidRDefault="009D4BC3" w:rsidP="009D4BC3">
      <w:pPr>
        <w:spacing w:line="360" w:lineRule="auto"/>
        <w:ind w:firstLine="420"/>
        <w:rPr>
          <w:rFonts w:ascii="宋体" w:hAnsi="宋体"/>
          <w:bCs/>
          <w:szCs w:val="21"/>
          <w:u w:val="single"/>
        </w:rPr>
      </w:pPr>
      <w:r w:rsidRPr="009D4BC3">
        <w:rPr>
          <w:rFonts w:ascii="宋体" w:hAnsi="宋体"/>
          <w:bCs/>
          <w:szCs w:val="21"/>
          <w:u w:val="single"/>
        </w:rPr>
        <w:t>9</w:t>
      </w:r>
      <w:r w:rsidRPr="009D4BC3">
        <w:rPr>
          <w:rFonts w:ascii="宋体" w:hAnsi="宋体" w:hint="eastAsia"/>
          <w:bCs/>
          <w:szCs w:val="21"/>
          <w:u w:val="single"/>
        </w:rPr>
        <w:t>）本</w:t>
      </w:r>
      <w:r w:rsidR="007B53BD">
        <w:rPr>
          <w:rFonts w:ascii="宋体" w:hAnsi="宋体" w:hint="eastAsia"/>
          <w:bCs/>
          <w:szCs w:val="21"/>
          <w:u w:val="single"/>
        </w:rPr>
        <w:t>基金管理人</w:t>
      </w:r>
      <w:r w:rsidRPr="009D4BC3">
        <w:rPr>
          <w:rFonts w:ascii="宋体" w:hAnsi="宋体" w:hint="eastAsia"/>
          <w:bCs/>
          <w:szCs w:val="21"/>
          <w:u w:val="single"/>
        </w:rPr>
        <w:t>管理的全部</w:t>
      </w:r>
      <w:r w:rsidR="007B53BD">
        <w:rPr>
          <w:rFonts w:ascii="宋体" w:hAnsi="宋体" w:hint="eastAsia"/>
          <w:bCs/>
          <w:szCs w:val="21"/>
          <w:u w:val="single"/>
        </w:rPr>
        <w:t>基金</w:t>
      </w:r>
      <w:r w:rsidRPr="009D4BC3">
        <w:rPr>
          <w:rFonts w:ascii="宋体" w:hAnsi="宋体" w:hint="eastAsia"/>
          <w:bCs/>
          <w:szCs w:val="21"/>
          <w:u w:val="single"/>
        </w:rPr>
        <w:t>投资于同一原始权益人的各类资产支持证券，不得超过其各类资产支持证券合计规模的10%；</w:t>
      </w:r>
    </w:p>
    <w:p w14:paraId="0DB966E7" w14:textId="4134B4A2" w:rsidR="009D4BC3" w:rsidRPr="009D4BC3" w:rsidRDefault="009D4BC3" w:rsidP="009D4BC3">
      <w:pPr>
        <w:spacing w:line="360" w:lineRule="auto"/>
        <w:ind w:firstLine="420"/>
        <w:rPr>
          <w:rFonts w:ascii="宋体" w:hAnsi="宋体"/>
          <w:bCs/>
          <w:szCs w:val="21"/>
          <w:u w:val="single"/>
        </w:rPr>
      </w:pPr>
      <w:r w:rsidRPr="009D4BC3">
        <w:rPr>
          <w:rFonts w:ascii="宋体" w:hAnsi="宋体"/>
          <w:bCs/>
          <w:szCs w:val="21"/>
          <w:u w:val="single"/>
        </w:rPr>
        <w:t>10</w:t>
      </w:r>
      <w:r w:rsidRPr="009D4BC3">
        <w:rPr>
          <w:rFonts w:ascii="宋体" w:hAnsi="宋体" w:hint="eastAsia"/>
          <w:bCs/>
          <w:szCs w:val="21"/>
          <w:u w:val="single"/>
        </w:rPr>
        <w:t>）本</w:t>
      </w:r>
      <w:r w:rsidR="007B53BD">
        <w:rPr>
          <w:rFonts w:ascii="宋体" w:hAnsi="宋体" w:hint="eastAsia"/>
          <w:bCs/>
          <w:szCs w:val="21"/>
          <w:u w:val="single"/>
        </w:rPr>
        <w:t>基金</w:t>
      </w:r>
      <w:r w:rsidRPr="009D4BC3">
        <w:rPr>
          <w:rFonts w:ascii="宋体" w:hAnsi="宋体" w:hint="eastAsia"/>
          <w:bCs/>
          <w:szCs w:val="21"/>
          <w:u w:val="single"/>
        </w:rPr>
        <w:t>应投资于信用级别评级为BBB以上（含BBB）的资产支持证券。</w:t>
      </w:r>
      <w:r w:rsidR="007B53BD">
        <w:rPr>
          <w:rFonts w:ascii="宋体" w:hAnsi="宋体" w:hint="eastAsia"/>
          <w:bCs/>
          <w:szCs w:val="21"/>
          <w:u w:val="single"/>
        </w:rPr>
        <w:t>基金</w:t>
      </w:r>
      <w:r w:rsidRPr="009D4BC3">
        <w:rPr>
          <w:rFonts w:ascii="宋体" w:hAnsi="宋体" w:hint="eastAsia"/>
          <w:bCs/>
          <w:szCs w:val="21"/>
          <w:u w:val="single"/>
        </w:rPr>
        <w:t>持有资产支持证券期间，如果其信用等级下降、不再符合投资标准，应在评级报告发布之日起3个月内予以全部卖出；</w:t>
      </w:r>
    </w:p>
    <w:p w14:paraId="1CAD70A1" w14:textId="534A7A91" w:rsidR="009D4BC3" w:rsidRPr="009D4BC3" w:rsidRDefault="009D4BC3" w:rsidP="009D4BC3">
      <w:pPr>
        <w:spacing w:line="360" w:lineRule="auto"/>
        <w:ind w:firstLine="420"/>
        <w:rPr>
          <w:rFonts w:ascii="宋体" w:hAnsi="宋体"/>
          <w:bCs/>
          <w:szCs w:val="21"/>
          <w:u w:val="single"/>
        </w:rPr>
      </w:pPr>
      <w:r w:rsidRPr="009D4BC3">
        <w:rPr>
          <w:rFonts w:ascii="宋体" w:hAnsi="宋体"/>
          <w:bCs/>
          <w:szCs w:val="21"/>
          <w:u w:val="single"/>
        </w:rPr>
        <w:t>11</w:t>
      </w:r>
      <w:r w:rsidRPr="009D4BC3">
        <w:rPr>
          <w:rFonts w:ascii="宋体" w:hAnsi="宋体" w:hint="eastAsia"/>
          <w:bCs/>
          <w:szCs w:val="21"/>
          <w:u w:val="single"/>
        </w:rPr>
        <w:t>）</w:t>
      </w:r>
      <w:r w:rsidRPr="009D4BC3">
        <w:rPr>
          <w:rFonts w:ascii="宋体" w:hAnsi="宋体"/>
          <w:bCs/>
          <w:szCs w:val="21"/>
          <w:u w:val="single"/>
        </w:rPr>
        <w:t>本</w:t>
      </w:r>
      <w:r w:rsidR="007B53BD">
        <w:rPr>
          <w:rFonts w:ascii="宋体" w:hAnsi="宋体"/>
          <w:bCs/>
          <w:szCs w:val="21"/>
          <w:u w:val="single"/>
        </w:rPr>
        <w:t>基金</w:t>
      </w:r>
      <w:r w:rsidRPr="009D4BC3">
        <w:rPr>
          <w:rFonts w:ascii="宋体" w:hAnsi="宋体"/>
          <w:bCs/>
          <w:szCs w:val="21"/>
          <w:u w:val="single"/>
        </w:rPr>
        <w:t>在全国银行间同业市场中的债券回购最长期限为1年，债券回购到期后不得展期；</w:t>
      </w:r>
    </w:p>
    <w:p w14:paraId="44C6999E" w14:textId="6D4699B4" w:rsidR="009D4BC3" w:rsidRPr="009D4BC3" w:rsidRDefault="009D4BC3" w:rsidP="009D4BC3">
      <w:pPr>
        <w:spacing w:line="360" w:lineRule="auto"/>
        <w:ind w:firstLine="420"/>
        <w:rPr>
          <w:rFonts w:ascii="宋体" w:hAnsi="宋体"/>
          <w:bCs/>
          <w:szCs w:val="21"/>
          <w:u w:val="single"/>
        </w:rPr>
      </w:pPr>
      <w:r w:rsidRPr="009D4BC3">
        <w:rPr>
          <w:rFonts w:ascii="宋体" w:hAnsi="宋体"/>
          <w:bCs/>
          <w:szCs w:val="21"/>
          <w:u w:val="single"/>
        </w:rPr>
        <w:t>12</w:t>
      </w:r>
      <w:r w:rsidRPr="009D4BC3">
        <w:rPr>
          <w:rFonts w:ascii="宋体" w:hAnsi="宋体" w:hint="eastAsia"/>
          <w:bCs/>
          <w:szCs w:val="21"/>
          <w:u w:val="single"/>
        </w:rPr>
        <w:t>）开放期内本</w:t>
      </w:r>
      <w:r w:rsidR="007B53BD">
        <w:rPr>
          <w:rFonts w:ascii="宋体" w:hAnsi="宋体" w:hint="eastAsia"/>
          <w:bCs/>
          <w:szCs w:val="21"/>
          <w:u w:val="single"/>
        </w:rPr>
        <w:t>基金</w:t>
      </w:r>
      <w:r w:rsidRPr="009D4BC3">
        <w:rPr>
          <w:rFonts w:ascii="宋体" w:hAnsi="宋体" w:hint="eastAsia"/>
          <w:bCs/>
          <w:szCs w:val="21"/>
          <w:u w:val="single"/>
        </w:rPr>
        <w:t>主动投资于流动性受限资产的市值合计不得超过该</w:t>
      </w:r>
      <w:r w:rsidR="007B53BD">
        <w:rPr>
          <w:rFonts w:ascii="宋体" w:hAnsi="宋体" w:hint="eastAsia"/>
          <w:bCs/>
          <w:szCs w:val="21"/>
          <w:u w:val="single"/>
        </w:rPr>
        <w:t>基金</w:t>
      </w:r>
      <w:r w:rsidRPr="009D4BC3">
        <w:rPr>
          <w:rFonts w:ascii="宋体" w:hAnsi="宋体" w:hint="eastAsia"/>
          <w:bCs/>
          <w:szCs w:val="21"/>
          <w:u w:val="single"/>
        </w:rPr>
        <w:t>资产净值的15%；因证券市场波动、</w:t>
      </w:r>
      <w:r w:rsidR="007B53BD">
        <w:rPr>
          <w:rFonts w:ascii="宋体" w:hAnsi="宋体" w:hint="eastAsia"/>
          <w:bCs/>
          <w:szCs w:val="21"/>
          <w:u w:val="single"/>
        </w:rPr>
        <w:t>基金</w:t>
      </w:r>
      <w:r w:rsidRPr="009D4BC3">
        <w:rPr>
          <w:rFonts w:ascii="宋体" w:hAnsi="宋体" w:hint="eastAsia"/>
          <w:bCs/>
          <w:szCs w:val="21"/>
          <w:u w:val="single"/>
        </w:rPr>
        <w:t>规模变动等</w:t>
      </w:r>
      <w:r w:rsidR="007B53BD">
        <w:rPr>
          <w:rFonts w:ascii="宋体" w:hAnsi="宋体" w:hint="eastAsia"/>
          <w:bCs/>
          <w:szCs w:val="21"/>
          <w:u w:val="single"/>
        </w:rPr>
        <w:t>基金管理人</w:t>
      </w:r>
      <w:r w:rsidRPr="009D4BC3">
        <w:rPr>
          <w:rFonts w:ascii="宋体" w:hAnsi="宋体" w:hint="eastAsia"/>
          <w:bCs/>
          <w:szCs w:val="21"/>
          <w:u w:val="single"/>
        </w:rPr>
        <w:t>之外的因素致使</w:t>
      </w:r>
      <w:r w:rsidR="007B53BD">
        <w:rPr>
          <w:rFonts w:ascii="宋体" w:hAnsi="宋体" w:hint="eastAsia"/>
          <w:bCs/>
          <w:szCs w:val="21"/>
          <w:u w:val="single"/>
        </w:rPr>
        <w:t>基金</w:t>
      </w:r>
      <w:r w:rsidRPr="009D4BC3">
        <w:rPr>
          <w:rFonts w:ascii="宋体" w:hAnsi="宋体" w:hint="eastAsia"/>
          <w:bCs/>
          <w:szCs w:val="21"/>
          <w:u w:val="single"/>
        </w:rPr>
        <w:t>不符合该比例限制的，</w:t>
      </w:r>
      <w:r w:rsidR="007B53BD">
        <w:rPr>
          <w:rFonts w:ascii="宋体" w:hAnsi="宋体" w:hint="eastAsia"/>
          <w:bCs/>
          <w:szCs w:val="21"/>
          <w:u w:val="single"/>
        </w:rPr>
        <w:t>基金管理人</w:t>
      </w:r>
      <w:r w:rsidRPr="009D4BC3">
        <w:rPr>
          <w:rFonts w:ascii="宋体" w:hAnsi="宋体" w:hint="eastAsia"/>
          <w:bCs/>
          <w:szCs w:val="21"/>
          <w:u w:val="single"/>
        </w:rPr>
        <w:t>不得主动新增流动性受限资产的投资；</w:t>
      </w:r>
    </w:p>
    <w:p w14:paraId="12002708" w14:textId="7633BABB" w:rsidR="009D4BC3" w:rsidRPr="009D4BC3" w:rsidRDefault="009D4BC3" w:rsidP="009D4BC3">
      <w:pPr>
        <w:spacing w:line="360" w:lineRule="auto"/>
        <w:ind w:firstLine="420"/>
        <w:rPr>
          <w:rFonts w:ascii="宋体" w:hAnsi="宋体"/>
          <w:bCs/>
          <w:szCs w:val="21"/>
          <w:u w:val="single"/>
        </w:rPr>
      </w:pPr>
      <w:r w:rsidRPr="009D4BC3">
        <w:rPr>
          <w:rFonts w:ascii="宋体" w:hAnsi="宋体"/>
          <w:bCs/>
          <w:szCs w:val="21"/>
          <w:u w:val="single"/>
        </w:rPr>
        <w:t>13</w:t>
      </w:r>
      <w:r w:rsidRPr="009D4BC3">
        <w:rPr>
          <w:rFonts w:ascii="宋体" w:hAnsi="宋体" w:hint="eastAsia"/>
          <w:bCs/>
          <w:szCs w:val="21"/>
          <w:u w:val="single"/>
        </w:rPr>
        <w:t>）本</w:t>
      </w:r>
      <w:r w:rsidR="007B53BD">
        <w:rPr>
          <w:rFonts w:ascii="宋体" w:hAnsi="宋体" w:hint="eastAsia"/>
          <w:bCs/>
          <w:szCs w:val="21"/>
          <w:u w:val="single"/>
        </w:rPr>
        <w:t>基金</w:t>
      </w:r>
      <w:r w:rsidRPr="009D4BC3">
        <w:rPr>
          <w:rFonts w:ascii="宋体" w:hAnsi="宋体" w:hint="eastAsia"/>
          <w:bCs/>
          <w:szCs w:val="21"/>
          <w:u w:val="single"/>
        </w:rPr>
        <w:t>与私募类</w:t>
      </w:r>
      <w:proofErr w:type="gramStart"/>
      <w:r w:rsidRPr="009D4BC3">
        <w:rPr>
          <w:rFonts w:ascii="宋体" w:hAnsi="宋体" w:hint="eastAsia"/>
          <w:bCs/>
          <w:szCs w:val="21"/>
          <w:u w:val="single"/>
        </w:rPr>
        <w:t>证券资管产品</w:t>
      </w:r>
      <w:proofErr w:type="gramEnd"/>
      <w:r w:rsidRPr="009D4BC3">
        <w:rPr>
          <w:rFonts w:ascii="宋体" w:hAnsi="宋体" w:hint="eastAsia"/>
          <w:bCs/>
          <w:szCs w:val="21"/>
          <w:u w:val="single"/>
        </w:rPr>
        <w:t>及中国证监会认定的其他主体为交易对手开展逆回购交易的，可接受质押品的资质要求应当与</w:t>
      </w:r>
      <w:r w:rsidR="007B53BD">
        <w:rPr>
          <w:rFonts w:ascii="宋体" w:hAnsi="宋体" w:hint="eastAsia"/>
          <w:bCs/>
          <w:szCs w:val="21"/>
          <w:u w:val="single"/>
        </w:rPr>
        <w:t>基金合同</w:t>
      </w:r>
      <w:r w:rsidRPr="009D4BC3">
        <w:rPr>
          <w:rFonts w:ascii="宋体" w:hAnsi="宋体" w:hint="eastAsia"/>
          <w:bCs/>
          <w:szCs w:val="21"/>
          <w:u w:val="single"/>
        </w:rPr>
        <w:t>约定的投资范围保持一致；</w:t>
      </w:r>
    </w:p>
    <w:p w14:paraId="2AE60F36" w14:textId="1C50D239" w:rsidR="009D4BC3" w:rsidRPr="009D4BC3" w:rsidRDefault="009D4BC3" w:rsidP="009D4BC3">
      <w:pPr>
        <w:spacing w:line="360" w:lineRule="auto"/>
        <w:ind w:firstLine="420"/>
        <w:rPr>
          <w:rFonts w:ascii="宋体" w:hAnsi="宋体"/>
          <w:bCs/>
          <w:szCs w:val="21"/>
          <w:u w:val="single"/>
        </w:rPr>
      </w:pPr>
      <w:r w:rsidRPr="009D4BC3">
        <w:rPr>
          <w:rFonts w:ascii="宋体" w:hAnsi="宋体"/>
          <w:bCs/>
          <w:szCs w:val="21"/>
          <w:u w:val="single"/>
        </w:rPr>
        <w:t>14</w:t>
      </w:r>
      <w:r w:rsidRPr="009D4BC3">
        <w:rPr>
          <w:rFonts w:ascii="宋体" w:hAnsi="宋体" w:hint="eastAsia"/>
          <w:bCs/>
          <w:szCs w:val="21"/>
          <w:u w:val="single"/>
        </w:rPr>
        <w:t>）在封闭期内，</w:t>
      </w:r>
      <w:r w:rsidR="007B53BD">
        <w:rPr>
          <w:rFonts w:ascii="宋体" w:hAnsi="宋体" w:hint="eastAsia"/>
          <w:bCs/>
          <w:szCs w:val="21"/>
          <w:u w:val="single"/>
        </w:rPr>
        <w:t>基金</w:t>
      </w:r>
      <w:r w:rsidRPr="009D4BC3">
        <w:rPr>
          <w:rFonts w:ascii="宋体" w:hAnsi="宋体" w:hint="eastAsia"/>
          <w:bCs/>
          <w:szCs w:val="21"/>
          <w:u w:val="single"/>
        </w:rPr>
        <w:t>资产总值不得超过</w:t>
      </w:r>
      <w:r w:rsidR="007B53BD">
        <w:rPr>
          <w:rFonts w:ascii="宋体" w:hAnsi="宋体" w:hint="eastAsia"/>
          <w:bCs/>
          <w:szCs w:val="21"/>
          <w:u w:val="single"/>
        </w:rPr>
        <w:t>基金</w:t>
      </w:r>
      <w:r w:rsidRPr="009D4BC3">
        <w:rPr>
          <w:rFonts w:ascii="宋体" w:hAnsi="宋体" w:hint="eastAsia"/>
          <w:bCs/>
          <w:szCs w:val="21"/>
          <w:u w:val="single"/>
        </w:rPr>
        <w:t>净资产的200%；在开放期内，</w:t>
      </w:r>
      <w:r w:rsidR="007B53BD">
        <w:rPr>
          <w:rFonts w:ascii="宋体" w:hAnsi="宋体" w:hint="eastAsia"/>
          <w:bCs/>
          <w:szCs w:val="21"/>
          <w:u w:val="single"/>
        </w:rPr>
        <w:t>基金</w:t>
      </w:r>
      <w:r w:rsidRPr="009D4BC3">
        <w:rPr>
          <w:rFonts w:ascii="宋体" w:hAnsi="宋体" w:hint="eastAsia"/>
          <w:bCs/>
          <w:szCs w:val="21"/>
          <w:u w:val="single"/>
        </w:rPr>
        <w:t>资产总值不得超过</w:t>
      </w:r>
      <w:r w:rsidR="007B53BD">
        <w:rPr>
          <w:rFonts w:ascii="宋体" w:hAnsi="宋体" w:hint="eastAsia"/>
          <w:bCs/>
          <w:szCs w:val="21"/>
          <w:u w:val="single"/>
        </w:rPr>
        <w:t>基金</w:t>
      </w:r>
      <w:r w:rsidRPr="009D4BC3">
        <w:rPr>
          <w:rFonts w:ascii="宋体" w:hAnsi="宋体" w:hint="eastAsia"/>
          <w:bCs/>
          <w:szCs w:val="21"/>
          <w:u w:val="single"/>
        </w:rPr>
        <w:t>净资产的140%；</w:t>
      </w:r>
    </w:p>
    <w:p w14:paraId="56E25206" w14:textId="639DA122" w:rsidR="009D4BC3" w:rsidRPr="009D4BC3" w:rsidRDefault="009D4BC3" w:rsidP="009D4BC3">
      <w:pPr>
        <w:spacing w:line="360" w:lineRule="auto"/>
        <w:ind w:firstLine="420"/>
        <w:rPr>
          <w:rFonts w:ascii="宋体" w:hAnsi="宋体"/>
          <w:bCs/>
          <w:szCs w:val="21"/>
          <w:u w:val="single"/>
        </w:rPr>
      </w:pPr>
      <w:r w:rsidRPr="009D4BC3">
        <w:rPr>
          <w:rFonts w:ascii="宋体" w:hAnsi="宋体"/>
          <w:bCs/>
          <w:szCs w:val="21"/>
          <w:u w:val="single"/>
        </w:rPr>
        <w:t>15</w:t>
      </w:r>
      <w:r w:rsidRPr="009D4BC3">
        <w:rPr>
          <w:rFonts w:ascii="宋体" w:hAnsi="宋体" w:hint="eastAsia"/>
          <w:bCs/>
          <w:szCs w:val="21"/>
          <w:u w:val="single"/>
        </w:rPr>
        <w:t>）法律法规及中国证监会规定的和《</w:t>
      </w:r>
      <w:r w:rsidR="007B53BD">
        <w:rPr>
          <w:rFonts w:ascii="宋体" w:hAnsi="宋体" w:hint="eastAsia"/>
          <w:bCs/>
          <w:szCs w:val="21"/>
          <w:u w:val="single"/>
        </w:rPr>
        <w:t>基金合同</w:t>
      </w:r>
      <w:r w:rsidRPr="009D4BC3">
        <w:rPr>
          <w:rFonts w:ascii="宋体" w:hAnsi="宋体" w:hint="eastAsia"/>
          <w:bCs/>
          <w:szCs w:val="21"/>
          <w:u w:val="single"/>
        </w:rPr>
        <w:t>》约定的其他投资限制。</w:t>
      </w:r>
    </w:p>
    <w:p w14:paraId="43718DFD" w14:textId="7A538BF1" w:rsidR="009D4BC3" w:rsidRPr="009D4BC3" w:rsidRDefault="009D4BC3" w:rsidP="009D4BC3">
      <w:pPr>
        <w:spacing w:line="360" w:lineRule="auto"/>
        <w:ind w:firstLine="420"/>
        <w:rPr>
          <w:rFonts w:ascii="宋体" w:hAnsi="宋体"/>
          <w:bCs/>
          <w:szCs w:val="21"/>
          <w:u w:val="single"/>
        </w:rPr>
      </w:pPr>
      <w:r>
        <w:rPr>
          <w:rFonts w:ascii="宋体" w:hAnsi="宋体" w:hint="eastAsia"/>
          <w:bCs/>
          <w:szCs w:val="21"/>
          <w:u w:val="single"/>
        </w:rPr>
        <w:t>除上述</w:t>
      </w:r>
      <w:r w:rsidRPr="009D4BC3">
        <w:rPr>
          <w:rFonts w:ascii="宋体" w:hAnsi="宋体" w:hint="eastAsia"/>
          <w:bCs/>
          <w:szCs w:val="21"/>
          <w:u w:val="single"/>
        </w:rPr>
        <w:t>2</w:t>
      </w:r>
      <w:r>
        <w:rPr>
          <w:rFonts w:ascii="宋体" w:hAnsi="宋体" w:hint="eastAsia"/>
          <w:bCs/>
          <w:szCs w:val="21"/>
          <w:u w:val="single"/>
        </w:rPr>
        <w:t>）、</w:t>
      </w:r>
      <w:r w:rsidRPr="009D4BC3">
        <w:rPr>
          <w:rFonts w:ascii="宋体" w:hAnsi="宋体"/>
          <w:bCs/>
          <w:szCs w:val="21"/>
          <w:u w:val="single"/>
        </w:rPr>
        <w:t>10</w:t>
      </w:r>
      <w:r>
        <w:rPr>
          <w:rFonts w:ascii="宋体" w:hAnsi="宋体" w:hint="eastAsia"/>
          <w:bCs/>
          <w:szCs w:val="21"/>
          <w:u w:val="single"/>
        </w:rPr>
        <w:t>）、</w:t>
      </w:r>
      <w:r w:rsidRPr="009D4BC3">
        <w:rPr>
          <w:rFonts w:ascii="宋体" w:hAnsi="宋体" w:hint="eastAsia"/>
          <w:bCs/>
          <w:szCs w:val="21"/>
          <w:u w:val="single"/>
        </w:rPr>
        <w:t>1</w:t>
      </w:r>
      <w:r w:rsidRPr="009D4BC3">
        <w:rPr>
          <w:rFonts w:ascii="宋体" w:hAnsi="宋体"/>
          <w:bCs/>
          <w:szCs w:val="21"/>
          <w:u w:val="single"/>
        </w:rPr>
        <w:t>2</w:t>
      </w:r>
      <w:r>
        <w:rPr>
          <w:rFonts w:ascii="宋体" w:hAnsi="宋体" w:hint="eastAsia"/>
          <w:bCs/>
          <w:szCs w:val="21"/>
          <w:u w:val="single"/>
        </w:rPr>
        <w:t>）、</w:t>
      </w:r>
      <w:r w:rsidRPr="009D4BC3">
        <w:rPr>
          <w:rFonts w:ascii="宋体" w:hAnsi="宋体" w:hint="eastAsia"/>
          <w:bCs/>
          <w:szCs w:val="21"/>
          <w:u w:val="single"/>
        </w:rPr>
        <w:t>1</w:t>
      </w:r>
      <w:r w:rsidRPr="009D4BC3">
        <w:rPr>
          <w:rFonts w:ascii="宋体" w:hAnsi="宋体"/>
          <w:bCs/>
          <w:szCs w:val="21"/>
          <w:u w:val="single"/>
        </w:rPr>
        <w:t>3</w:t>
      </w:r>
      <w:r w:rsidRPr="009D4BC3">
        <w:rPr>
          <w:rFonts w:ascii="宋体" w:hAnsi="宋体" w:hint="eastAsia"/>
          <w:bCs/>
          <w:szCs w:val="21"/>
          <w:u w:val="single"/>
        </w:rPr>
        <w:t>）情形之外，因证券市场波动、证券发行人合并、</w:t>
      </w:r>
      <w:r w:rsidR="007B53BD">
        <w:rPr>
          <w:rFonts w:ascii="宋体" w:hAnsi="宋体" w:hint="eastAsia"/>
          <w:bCs/>
          <w:szCs w:val="21"/>
          <w:u w:val="single"/>
        </w:rPr>
        <w:t>基金</w:t>
      </w:r>
      <w:r w:rsidRPr="009D4BC3">
        <w:rPr>
          <w:rFonts w:ascii="宋体" w:hAnsi="宋体" w:hint="eastAsia"/>
          <w:bCs/>
          <w:szCs w:val="21"/>
          <w:u w:val="single"/>
        </w:rPr>
        <w:t>规模变动等</w:t>
      </w:r>
      <w:r w:rsidR="007B53BD">
        <w:rPr>
          <w:rFonts w:ascii="宋体" w:hAnsi="宋体" w:hint="eastAsia"/>
          <w:bCs/>
          <w:szCs w:val="21"/>
          <w:u w:val="single"/>
        </w:rPr>
        <w:t>基金管理人</w:t>
      </w:r>
      <w:r w:rsidRPr="009D4BC3">
        <w:rPr>
          <w:rFonts w:ascii="宋体" w:hAnsi="宋体" w:hint="eastAsia"/>
          <w:bCs/>
          <w:szCs w:val="21"/>
          <w:u w:val="single"/>
        </w:rPr>
        <w:t>之外的因素致使</w:t>
      </w:r>
      <w:r w:rsidR="007B53BD">
        <w:rPr>
          <w:rFonts w:ascii="宋体" w:hAnsi="宋体" w:hint="eastAsia"/>
          <w:bCs/>
          <w:szCs w:val="21"/>
          <w:u w:val="single"/>
        </w:rPr>
        <w:t>基金</w:t>
      </w:r>
      <w:r w:rsidRPr="009D4BC3">
        <w:rPr>
          <w:rFonts w:ascii="宋体" w:hAnsi="宋体" w:hint="eastAsia"/>
          <w:bCs/>
          <w:szCs w:val="21"/>
          <w:u w:val="single"/>
        </w:rPr>
        <w:t>投资比例不符合上述规定投资比例的，</w:t>
      </w:r>
      <w:r w:rsidR="007B53BD">
        <w:rPr>
          <w:rFonts w:ascii="宋体" w:hAnsi="宋体" w:hint="eastAsia"/>
          <w:bCs/>
          <w:szCs w:val="21"/>
          <w:u w:val="single"/>
        </w:rPr>
        <w:t>基金管理人</w:t>
      </w:r>
      <w:r w:rsidRPr="009D4BC3">
        <w:rPr>
          <w:rFonts w:ascii="宋体" w:hAnsi="宋体" w:hint="eastAsia"/>
          <w:bCs/>
          <w:szCs w:val="21"/>
          <w:u w:val="single"/>
        </w:rPr>
        <w:t>应当在10个交易日内进行调整，但中国证监会规定的特殊情形除外。</w:t>
      </w:r>
    </w:p>
    <w:p w14:paraId="76610CA2" w14:textId="5BF51586" w:rsidR="009D4BC3" w:rsidRPr="009D4BC3" w:rsidRDefault="007B53BD" w:rsidP="009D4BC3">
      <w:pPr>
        <w:spacing w:line="360" w:lineRule="auto"/>
        <w:ind w:firstLine="420"/>
        <w:rPr>
          <w:rFonts w:ascii="宋体" w:hAnsi="宋体"/>
          <w:bCs/>
          <w:szCs w:val="21"/>
          <w:u w:val="single"/>
        </w:rPr>
      </w:pPr>
      <w:r>
        <w:rPr>
          <w:rFonts w:ascii="宋体" w:hAnsi="宋体" w:hint="eastAsia"/>
          <w:bCs/>
          <w:szCs w:val="21"/>
          <w:u w:val="single"/>
        </w:rPr>
        <w:t>基金管理人</w:t>
      </w:r>
      <w:r w:rsidR="009D4BC3" w:rsidRPr="009D4BC3">
        <w:rPr>
          <w:rFonts w:ascii="宋体" w:hAnsi="宋体" w:hint="eastAsia"/>
          <w:bCs/>
          <w:szCs w:val="21"/>
          <w:u w:val="single"/>
        </w:rPr>
        <w:t>应当自</w:t>
      </w:r>
      <w:r>
        <w:rPr>
          <w:rFonts w:ascii="宋体" w:hAnsi="宋体" w:hint="eastAsia"/>
          <w:bCs/>
          <w:szCs w:val="21"/>
          <w:u w:val="single"/>
        </w:rPr>
        <w:t>基金合同</w:t>
      </w:r>
      <w:r w:rsidR="009D4BC3" w:rsidRPr="009D4BC3">
        <w:rPr>
          <w:rFonts w:ascii="宋体" w:hAnsi="宋体" w:hint="eastAsia"/>
          <w:bCs/>
          <w:szCs w:val="21"/>
          <w:u w:val="single"/>
        </w:rPr>
        <w:t>生效之日起6个月内使</w:t>
      </w:r>
      <w:r>
        <w:rPr>
          <w:rFonts w:ascii="宋体" w:hAnsi="宋体" w:hint="eastAsia"/>
          <w:bCs/>
          <w:szCs w:val="21"/>
          <w:u w:val="single"/>
        </w:rPr>
        <w:t>基金</w:t>
      </w:r>
      <w:r w:rsidR="009D4BC3" w:rsidRPr="009D4BC3">
        <w:rPr>
          <w:rFonts w:ascii="宋体" w:hAnsi="宋体" w:hint="eastAsia"/>
          <w:bCs/>
          <w:szCs w:val="21"/>
          <w:u w:val="single"/>
        </w:rPr>
        <w:t>的投资组合比例符合</w:t>
      </w:r>
      <w:r>
        <w:rPr>
          <w:rFonts w:ascii="宋体" w:hAnsi="宋体" w:hint="eastAsia"/>
          <w:bCs/>
          <w:szCs w:val="21"/>
          <w:u w:val="single"/>
        </w:rPr>
        <w:t>基金合同</w:t>
      </w:r>
      <w:r w:rsidR="009D4BC3" w:rsidRPr="009D4BC3">
        <w:rPr>
          <w:rFonts w:ascii="宋体" w:hAnsi="宋体" w:hint="eastAsia"/>
          <w:bCs/>
          <w:szCs w:val="21"/>
          <w:u w:val="single"/>
        </w:rPr>
        <w:t>的有关约定。在上述期间内，本</w:t>
      </w:r>
      <w:r>
        <w:rPr>
          <w:rFonts w:ascii="宋体" w:hAnsi="宋体" w:hint="eastAsia"/>
          <w:bCs/>
          <w:szCs w:val="21"/>
          <w:u w:val="single"/>
        </w:rPr>
        <w:t>基金</w:t>
      </w:r>
      <w:r w:rsidR="009D4BC3" w:rsidRPr="009D4BC3">
        <w:rPr>
          <w:rFonts w:ascii="宋体" w:hAnsi="宋体" w:hint="eastAsia"/>
          <w:bCs/>
          <w:szCs w:val="21"/>
          <w:u w:val="single"/>
        </w:rPr>
        <w:t>的投资范围、投资策略应当符合</w:t>
      </w:r>
      <w:r>
        <w:rPr>
          <w:rFonts w:ascii="宋体" w:hAnsi="宋体" w:hint="eastAsia"/>
          <w:bCs/>
          <w:szCs w:val="21"/>
          <w:u w:val="single"/>
        </w:rPr>
        <w:t>基金合同</w:t>
      </w:r>
      <w:r w:rsidR="009D4BC3" w:rsidRPr="009D4BC3">
        <w:rPr>
          <w:rFonts w:ascii="宋体" w:hAnsi="宋体" w:hint="eastAsia"/>
          <w:bCs/>
          <w:szCs w:val="21"/>
          <w:u w:val="single"/>
        </w:rPr>
        <w:t>的约定。</w:t>
      </w:r>
      <w:r>
        <w:rPr>
          <w:rFonts w:ascii="宋体" w:hAnsi="宋体" w:hint="eastAsia"/>
          <w:bCs/>
          <w:szCs w:val="21"/>
          <w:u w:val="single"/>
        </w:rPr>
        <w:t>基金托管人</w:t>
      </w:r>
      <w:r w:rsidR="009D4BC3" w:rsidRPr="009D4BC3">
        <w:rPr>
          <w:rFonts w:ascii="宋体" w:hAnsi="宋体" w:hint="eastAsia"/>
          <w:bCs/>
          <w:szCs w:val="21"/>
          <w:u w:val="single"/>
        </w:rPr>
        <w:t>对</w:t>
      </w:r>
      <w:r>
        <w:rPr>
          <w:rFonts w:ascii="宋体" w:hAnsi="宋体" w:hint="eastAsia"/>
          <w:bCs/>
          <w:szCs w:val="21"/>
          <w:u w:val="single"/>
        </w:rPr>
        <w:t>基金</w:t>
      </w:r>
      <w:r w:rsidR="009D4BC3" w:rsidRPr="009D4BC3">
        <w:rPr>
          <w:rFonts w:ascii="宋体" w:hAnsi="宋体" w:hint="eastAsia"/>
          <w:bCs/>
          <w:szCs w:val="21"/>
          <w:u w:val="single"/>
        </w:rPr>
        <w:t>的投资的监督与检查自</w:t>
      </w:r>
      <w:r>
        <w:rPr>
          <w:rFonts w:ascii="宋体" w:hAnsi="宋体" w:hint="eastAsia"/>
          <w:bCs/>
          <w:szCs w:val="21"/>
          <w:u w:val="single"/>
        </w:rPr>
        <w:t>基金合同</w:t>
      </w:r>
      <w:r w:rsidR="009D4BC3" w:rsidRPr="009D4BC3">
        <w:rPr>
          <w:rFonts w:ascii="宋体" w:hAnsi="宋体" w:hint="eastAsia"/>
          <w:bCs/>
          <w:szCs w:val="21"/>
          <w:u w:val="single"/>
        </w:rPr>
        <w:t>生效之日起开始。</w:t>
      </w:r>
    </w:p>
    <w:p w14:paraId="042E8802" w14:textId="14155032" w:rsidR="00E47959" w:rsidRDefault="009D4BC3" w:rsidP="002B0C70">
      <w:pPr>
        <w:spacing w:line="360" w:lineRule="auto"/>
        <w:ind w:firstLine="420"/>
        <w:rPr>
          <w:rFonts w:ascii="宋体" w:hAnsi="宋体"/>
          <w:b/>
          <w:szCs w:val="21"/>
          <w:u w:val="single"/>
        </w:rPr>
      </w:pPr>
      <w:r w:rsidRPr="009D4BC3">
        <w:rPr>
          <w:rFonts w:ascii="宋体" w:hAnsi="宋体" w:hint="eastAsia"/>
          <w:bCs/>
          <w:szCs w:val="21"/>
          <w:u w:val="single"/>
        </w:rPr>
        <w:t>法律法规或监管部门取消或变更上述限制，如适用于本</w:t>
      </w:r>
      <w:r w:rsidR="007B53BD">
        <w:rPr>
          <w:rFonts w:ascii="宋体" w:hAnsi="宋体" w:hint="eastAsia"/>
          <w:bCs/>
          <w:szCs w:val="21"/>
          <w:u w:val="single"/>
        </w:rPr>
        <w:t>基金</w:t>
      </w:r>
      <w:r w:rsidRPr="009D4BC3">
        <w:rPr>
          <w:rFonts w:ascii="宋体" w:hAnsi="宋体" w:hint="eastAsia"/>
          <w:bCs/>
          <w:szCs w:val="21"/>
          <w:u w:val="single"/>
        </w:rPr>
        <w:t>，</w:t>
      </w:r>
      <w:r w:rsidR="007B53BD">
        <w:rPr>
          <w:rFonts w:ascii="宋体" w:hAnsi="宋体" w:hint="eastAsia"/>
          <w:bCs/>
          <w:szCs w:val="21"/>
          <w:u w:val="single"/>
        </w:rPr>
        <w:t>基金管理人</w:t>
      </w:r>
      <w:r w:rsidRPr="009D4BC3">
        <w:rPr>
          <w:rFonts w:ascii="宋体" w:hAnsi="宋体" w:hint="eastAsia"/>
          <w:bCs/>
          <w:szCs w:val="21"/>
          <w:u w:val="single"/>
        </w:rPr>
        <w:t>在履行适当程序后，则本</w:t>
      </w:r>
      <w:r w:rsidR="007B53BD">
        <w:rPr>
          <w:rFonts w:ascii="宋体" w:hAnsi="宋体" w:hint="eastAsia"/>
          <w:bCs/>
          <w:szCs w:val="21"/>
          <w:u w:val="single"/>
        </w:rPr>
        <w:t>基金</w:t>
      </w:r>
      <w:r w:rsidRPr="009D4BC3">
        <w:rPr>
          <w:rFonts w:ascii="宋体" w:hAnsi="宋体" w:hint="eastAsia"/>
          <w:bCs/>
          <w:szCs w:val="21"/>
          <w:u w:val="single"/>
        </w:rPr>
        <w:t>投资不再受相关限制或以变更后的规定为准。</w:t>
      </w:r>
    </w:p>
    <w:p w14:paraId="08247099" w14:textId="745E7C0D" w:rsidR="00E47959" w:rsidRDefault="00E47959" w:rsidP="00E47959">
      <w:pPr>
        <w:spacing w:after="120" w:line="440" w:lineRule="exact"/>
        <w:ind w:firstLineChars="200" w:firstLine="420"/>
        <w:rPr>
          <w:rFonts w:ascii="宋体" w:hAnsi="宋体"/>
          <w:szCs w:val="21"/>
        </w:rPr>
      </w:pPr>
      <w:r>
        <w:rPr>
          <w:rFonts w:ascii="宋体" w:hAnsi="宋体" w:hint="eastAsia"/>
          <w:szCs w:val="21"/>
        </w:rPr>
        <w:lastRenderedPageBreak/>
        <w:t>3.</w:t>
      </w:r>
      <w:r w:rsidR="007B53BD">
        <w:rPr>
          <w:rFonts w:ascii="宋体" w:hAnsi="宋体" w:hint="eastAsia"/>
          <w:szCs w:val="21"/>
        </w:rPr>
        <w:t>基金托管人</w:t>
      </w:r>
      <w:r>
        <w:rPr>
          <w:rFonts w:ascii="宋体" w:hAnsi="宋体" w:hint="eastAsia"/>
          <w:szCs w:val="21"/>
        </w:rPr>
        <w:t>根据有关法律法规的规定及《</w:t>
      </w:r>
      <w:r w:rsidR="007B53BD">
        <w:rPr>
          <w:rFonts w:ascii="宋体" w:hAnsi="宋体" w:hint="eastAsia"/>
          <w:szCs w:val="21"/>
        </w:rPr>
        <w:t>基金合同</w:t>
      </w:r>
      <w:r>
        <w:rPr>
          <w:rFonts w:ascii="宋体" w:hAnsi="宋体" w:hint="eastAsia"/>
          <w:szCs w:val="21"/>
        </w:rPr>
        <w:t>》的约定对下述</w:t>
      </w:r>
      <w:r w:rsidR="007B53BD">
        <w:rPr>
          <w:rFonts w:ascii="宋体" w:hAnsi="宋体" w:hint="eastAsia"/>
          <w:szCs w:val="21"/>
        </w:rPr>
        <w:t>基金</w:t>
      </w:r>
      <w:r>
        <w:rPr>
          <w:rFonts w:ascii="宋体" w:hAnsi="宋体" w:hint="eastAsia"/>
          <w:szCs w:val="21"/>
        </w:rPr>
        <w:t xml:space="preserve">投资禁止行为进行监督： </w:t>
      </w:r>
    </w:p>
    <w:p w14:paraId="79005613" w14:textId="4793E678" w:rsidR="00E47959" w:rsidRDefault="00E47959" w:rsidP="00E47959">
      <w:pPr>
        <w:spacing w:line="360" w:lineRule="auto"/>
        <w:ind w:left="1" w:firstLineChars="225" w:firstLine="473"/>
        <w:rPr>
          <w:rFonts w:ascii="宋体" w:hAnsi="宋体"/>
          <w:szCs w:val="21"/>
        </w:rPr>
      </w:pPr>
      <w:r>
        <w:rPr>
          <w:rFonts w:ascii="宋体" w:hAnsi="宋体" w:hint="eastAsia"/>
          <w:szCs w:val="21"/>
        </w:rPr>
        <w:t>根据法律法规的规定及《</w:t>
      </w:r>
      <w:r w:rsidR="007B53BD">
        <w:rPr>
          <w:rFonts w:ascii="宋体" w:hAnsi="宋体" w:hint="eastAsia"/>
          <w:szCs w:val="21"/>
        </w:rPr>
        <w:t>基金合同</w:t>
      </w:r>
      <w:r>
        <w:rPr>
          <w:rFonts w:ascii="宋体" w:hAnsi="宋体" w:hint="eastAsia"/>
          <w:szCs w:val="21"/>
        </w:rPr>
        <w:t>》的约定，本</w:t>
      </w:r>
      <w:r w:rsidR="007B53BD">
        <w:rPr>
          <w:rFonts w:ascii="宋体" w:hAnsi="宋体" w:hint="eastAsia"/>
          <w:szCs w:val="21"/>
        </w:rPr>
        <w:t>基金</w:t>
      </w:r>
      <w:r>
        <w:rPr>
          <w:rFonts w:ascii="宋体" w:hAnsi="宋体" w:hint="eastAsia"/>
          <w:szCs w:val="21"/>
        </w:rPr>
        <w:t>禁止从事下列行为：</w:t>
      </w:r>
    </w:p>
    <w:p w14:paraId="1CF31575" w14:textId="77777777" w:rsidR="00342EDE" w:rsidRPr="00342EDE" w:rsidRDefault="0019637E" w:rsidP="00342EDE">
      <w:pPr>
        <w:spacing w:line="360" w:lineRule="auto"/>
        <w:ind w:firstLine="420"/>
        <w:rPr>
          <w:rFonts w:ascii="宋体" w:hAnsi="宋体"/>
          <w:bCs/>
          <w:szCs w:val="21"/>
          <w:u w:val="single"/>
        </w:rPr>
      </w:pPr>
      <w:r w:rsidRPr="0019637E">
        <w:rPr>
          <w:rFonts w:ascii="宋体" w:hAnsi="宋体"/>
          <w:bCs/>
          <w:szCs w:val="21"/>
          <w:u w:val="single"/>
        </w:rPr>
        <w:t>（1）承销证券；</w:t>
      </w:r>
    </w:p>
    <w:p w14:paraId="348AFB67" w14:textId="77777777" w:rsidR="00342EDE" w:rsidRPr="00342EDE" w:rsidRDefault="0019637E" w:rsidP="00342EDE">
      <w:pPr>
        <w:spacing w:line="360" w:lineRule="auto"/>
        <w:ind w:firstLine="420"/>
        <w:rPr>
          <w:rFonts w:ascii="宋体" w:hAnsi="宋体"/>
          <w:bCs/>
          <w:szCs w:val="21"/>
          <w:u w:val="single"/>
        </w:rPr>
      </w:pPr>
      <w:r w:rsidRPr="0019637E">
        <w:rPr>
          <w:rFonts w:ascii="宋体" w:hAnsi="宋体"/>
          <w:bCs/>
          <w:szCs w:val="21"/>
          <w:u w:val="single"/>
        </w:rPr>
        <w:t>（2）</w:t>
      </w:r>
      <w:r w:rsidRPr="0019637E">
        <w:rPr>
          <w:rFonts w:ascii="宋体" w:hAnsi="宋体" w:hint="eastAsia"/>
          <w:bCs/>
          <w:szCs w:val="21"/>
          <w:u w:val="single"/>
        </w:rPr>
        <w:t>违反规定</w:t>
      </w:r>
      <w:r w:rsidRPr="0019637E">
        <w:rPr>
          <w:rFonts w:ascii="宋体" w:hAnsi="宋体"/>
          <w:bCs/>
          <w:szCs w:val="21"/>
          <w:u w:val="single"/>
        </w:rPr>
        <w:t>向他人贷款或者提供担保；</w:t>
      </w:r>
    </w:p>
    <w:p w14:paraId="52DB6659" w14:textId="77777777" w:rsidR="00342EDE" w:rsidRPr="00342EDE" w:rsidRDefault="0019637E" w:rsidP="00342EDE">
      <w:pPr>
        <w:spacing w:line="360" w:lineRule="auto"/>
        <w:ind w:firstLine="420"/>
        <w:rPr>
          <w:rFonts w:ascii="宋体" w:hAnsi="宋体"/>
          <w:bCs/>
          <w:szCs w:val="21"/>
          <w:u w:val="single"/>
        </w:rPr>
      </w:pPr>
      <w:r w:rsidRPr="0019637E">
        <w:rPr>
          <w:rFonts w:ascii="宋体" w:hAnsi="宋体"/>
          <w:bCs/>
          <w:szCs w:val="21"/>
          <w:u w:val="single"/>
        </w:rPr>
        <w:t>（3）从事承担无限责任的投资；</w:t>
      </w:r>
    </w:p>
    <w:p w14:paraId="45F24C8F" w14:textId="05191F4E" w:rsidR="00342EDE" w:rsidRPr="00342EDE" w:rsidRDefault="0019637E" w:rsidP="00342EDE">
      <w:pPr>
        <w:spacing w:line="360" w:lineRule="auto"/>
        <w:ind w:firstLine="420"/>
        <w:rPr>
          <w:rFonts w:ascii="宋体" w:hAnsi="宋体"/>
          <w:bCs/>
          <w:szCs w:val="21"/>
          <w:u w:val="single"/>
        </w:rPr>
      </w:pPr>
      <w:r w:rsidRPr="0019637E">
        <w:rPr>
          <w:rFonts w:ascii="宋体" w:hAnsi="宋体"/>
          <w:bCs/>
          <w:szCs w:val="21"/>
          <w:u w:val="single"/>
        </w:rPr>
        <w:t>（4）</w:t>
      </w:r>
      <w:r w:rsidRPr="0019637E">
        <w:rPr>
          <w:rFonts w:ascii="宋体" w:hAnsi="宋体"/>
          <w:szCs w:val="21"/>
          <w:u w:val="single"/>
        </w:rPr>
        <w:t>买卖其他</w:t>
      </w:r>
      <w:r w:rsidR="007B53BD">
        <w:rPr>
          <w:rFonts w:ascii="宋体" w:hAnsi="宋体" w:hint="eastAsia"/>
          <w:szCs w:val="21"/>
          <w:u w:val="single"/>
        </w:rPr>
        <w:t>基金</w:t>
      </w:r>
      <w:r w:rsidRPr="0019637E">
        <w:rPr>
          <w:rFonts w:ascii="宋体" w:hAnsi="宋体"/>
          <w:szCs w:val="21"/>
          <w:u w:val="single"/>
        </w:rPr>
        <w:t>份额</w:t>
      </w:r>
      <w:r w:rsidRPr="0019637E">
        <w:rPr>
          <w:rFonts w:ascii="宋体" w:hAnsi="宋体"/>
          <w:bCs/>
          <w:szCs w:val="21"/>
          <w:u w:val="single"/>
        </w:rPr>
        <w:t>，但是</w:t>
      </w:r>
      <w:r w:rsidRPr="0019637E">
        <w:rPr>
          <w:rFonts w:ascii="宋体" w:hAnsi="宋体" w:hint="eastAsia"/>
          <w:bCs/>
          <w:szCs w:val="21"/>
          <w:u w:val="single"/>
        </w:rPr>
        <w:t>中国证监会</w:t>
      </w:r>
      <w:r w:rsidRPr="0019637E">
        <w:rPr>
          <w:rFonts w:ascii="宋体" w:hAnsi="宋体"/>
          <w:bCs/>
          <w:szCs w:val="21"/>
          <w:u w:val="single"/>
        </w:rPr>
        <w:t>另有规定的除外；</w:t>
      </w:r>
    </w:p>
    <w:p w14:paraId="7B6FD6D3" w14:textId="3E7EB4EF" w:rsidR="00342EDE" w:rsidRPr="00342EDE" w:rsidRDefault="0019637E" w:rsidP="00342EDE">
      <w:pPr>
        <w:spacing w:line="360" w:lineRule="auto"/>
        <w:ind w:firstLine="420"/>
        <w:rPr>
          <w:rFonts w:ascii="宋体" w:hAnsi="宋体"/>
          <w:bCs/>
          <w:szCs w:val="21"/>
          <w:u w:val="single"/>
        </w:rPr>
      </w:pPr>
      <w:r w:rsidRPr="0019637E">
        <w:rPr>
          <w:rFonts w:ascii="宋体" w:hAnsi="宋体"/>
          <w:bCs/>
          <w:szCs w:val="21"/>
          <w:u w:val="single"/>
        </w:rPr>
        <w:t>（5）向其</w:t>
      </w:r>
      <w:r w:rsidR="007B53BD">
        <w:rPr>
          <w:rFonts w:ascii="宋体" w:hAnsi="宋体"/>
          <w:bCs/>
          <w:szCs w:val="21"/>
          <w:u w:val="single"/>
        </w:rPr>
        <w:t>基金管理人</w:t>
      </w:r>
      <w:r w:rsidRPr="0019637E">
        <w:rPr>
          <w:rFonts w:ascii="宋体" w:hAnsi="宋体"/>
          <w:bCs/>
          <w:szCs w:val="21"/>
          <w:u w:val="single"/>
        </w:rPr>
        <w:t>、</w:t>
      </w:r>
      <w:r w:rsidR="007B53BD">
        <w:rPr>
          <w:rFonts w:ascii="宋体" w:hAnsi="宋体"/>
          <w:bCs/>
          <w:szCs w:val="21"/>
          <w:u w:val="single"/>
        </w:rPr>
        <w:t>基金托管人</w:t>
      </w:r>
      <w:r w:rsidRPr="0019637E">
        <w:rPr>
          <w:rFonts w:ascii="宋体" w:hAnsi="宋体"/>
          <w:bCs/>
          <w:szCs w:val="21"/>
          <w:u w:val="single"/>
        </w:rPr>
        <w:t>出资；</w:t>
      </w:r>
    </w:p>
    <w:p w14:paraId="0C91446E" w14:textId="77777777" w:rsidR="00342EDE" w:rsidRPr="00342EDE" w:rsidRDefault="0019637E" w:rsidP="00342EDE">
      <w:pPr>
        <w:spacing w:line="360" w:lineRule="auto"/>
        <w:ind w:firstLine="420"/>
        <w:rPr>
          <w:rFonts w:ascii="宋体" w:hAnsi="宋体"/>
          <w:bCs/>
          <w:szCs w:val="21"/>
          <w:u w:val="single"/>
        </w:rPr>
      </w:pPr>
      <w:r w:rsidRPr="0019637E">
        <w:rPr>
          <w:rFonts w:ascii="宋体" w:hAnsi="宋体"/>
          <w:bCs/>
          <w:szCs w:val="21"/>
          <w:u w:val="single"/>
        </w:rPr>
        <w:t>（6）从事内幕交易、操纵证券交易价格及其他不正当的证券交易活动；</w:t>
      </w:r>
    </w:p>
    <w:p w14:paraId="3BFAF977" w14:textId="77777777" w:rsidR="00E47959" w:rsidRPr="00D5585F" w:rsidRDefault="0019637E" w:rsidP="00AB4762">
      <w:pPr>
        <w:spacing w:line="360" w:lineRule="auto"/>
        <w:ind w:firstLine="420"/>
        <w:rPr>
          <w:rFonts w:ascii="宋体" w:hAnsi="宋体"/>
          <w:b/>
          <w:szCs w:val="21"/>
          <w:u w:val="single"/>
        </w:rPr>
      </w:pPr>
      <w:r w:rsidRPr="0019637E">
        <w:rPr>
          <w:rFonts w:ascii="宋体" w:hAnsi="宋体"/>
          <w:bCs/>
          <w:szCs w:val="21"/>
          <w:u w:val="single"/>
        </w:rPr>
        <w:t>（7）法律</w:t>
      </w:r>
      <w:r w:rsidRPr="0019637E">
        <w:rPr>
          <w:rFonts w:ascii="宋体" w:hAnsi="宋体" w:hint="eastAsia"/>
          <w:bCs/>
          <w:szCs w:val="21"/>
          <w:u w:val="single"/>
        </w:rPr>
        <w:t>、行政</w:t>
      </w:r>
      <w:r w:rsidRPr="0019637E">
        <w:rPr>
          <w:rFonts w:ascii="宋体" w:hAnsi="宋体"/>
          <w:bCs/>
          <w:szCs w:val="21"/>
          <w:u w:val="single"/>
        </w:rPr>
        <w:t>法规</w:t>
      </w:r>
      <w:r w:rsidRPr="0019637E">
        <w:rPr>
          <w:rFonts w:ascii="宋体" w:hAnsi="宋体" w:hint="eastAsia"/>
          <w:bCs/>
          <w:szCs w:val="21"/>
          <w:u w:val="single"/>
        </w:rPr>
        <w:t>和</w:t>
      </w:r>
      <w:r w:rsidRPr="0019637E">
        <w:rPr>
          <w:rFonts w:ascii="宋体" w:hAnsi="宋体"/>
          <w:bCs/>
          <w:szCs w:val="21"/>
          <w:u w:val="single"/>
        </w:rPr>
        <w:t>中国证监会</w:t>
      </w:r>
      <w:r w:rsidRPr="00D5585F">
        <w:rPr>
          <w:rFonts w:ascii="宋体" w:hAnsi="宋体"/>
          <w:bCs/>
          <w:szCs w:val="21"/>
          <w:u w:val="single"/>
        </w:rPr>
        <w:t>规定禁止的其他活动</w:t>
      </w:r>
      <w:r w:rsidRPr="00D5585F">
        <w:rPr>
          <w:rFonts w:ascii="宋体" w:hAnsi="宋体" w:hint="eastAsia"/>
          <w:bCs/>
          <w:szCs w:val="21"/>
          <w:u w:val="single"/>
        </w:rPr>
        <w:t>。</w:t>
      </w:r>
    </w:p>
    <w:p w14:paraId="26412B57" w14:textId="1DB17E75" w:rsidR="00E47959" w:rsidRDefault="00AB4762" w:rsidP="00E47959">
      <w:pPr>
        <w:spacing w:line="360" w:lineRule="auto"/>
        <w:ind w:left="1" w:firstLineChars="225" w:firstLine="473"/>
        <w:rPr>
          <w:rFonts w:ascii="宋体" w:hAnsi="宋体"/>
          <w:szCs w:val="21"/>
        </w:rPr>
      </w:pPr>
      <w:r w:rsidRPr="00D5585F">
        <w:rPr>
          <w:rFonts w:ascii="宋体" w:hAnsi="宋体" w:hint="eastAsia"/>
          <w:szCs w:val="21"/>
        </w:rPr>
        <w:t>法律法规或监管部门取消上述组合限制、禁止行为规定</w:t>
      </w:r>
      <w:r w:rsidR="00250443" w:rsidRPr="00D5585F">
        <w:rPr>
          <w:rFonts w:ascii="宋体" w:hAnsi="宋体" w:hint="eastAsia"/>
          <w:szCs w:val="21"/>
        </w:rPr>
        <w:t>，</w:t>
      </w:r>
      <w:r w:rsidR="00770C07" w:rsidRPr="00D5585F">
        <w:rPr>
          <w:rFonts w:ascii="宋体" w:hAnsi="宋体" w:hint="eastAsia"/>
          <w:szCs w:val="21"/>
        </w:rPr>
        <w:t>在履行适当</w:t>
      </w:r>
      <w:r w:rsidR="00E72648" w:rsidRPr="00D5585F">
        <w:rPr>
          <w:rFonts w:ascii="宋体" w:hAnsi="宋体" w:hint="eastAsia"/>
          <w:szCs w:val="21"/>
        </w:rPr>
        <w:t>程序</w:t>
      </w:r>
      <w:r w:rsidR="00770C07" w:rsidRPr="00D5585F">
        <w:rPr>
          <w:rFonts w:ascii="宋体" w:hAnsi="宋体" w:hint="eastAsia"/>
          <w:szCs w:val="21"/>
        </w:rPr>
        <w:t>后</w:t>
      </w:r>
      <w:r w:rsidRPr="00D5585F">
        <w:rPr>
          <w:rFonts w:ascii="宋体" w:hAnsi="宋体" w:hint="eastAsia"/>
          <w:szCs w:val="21"/>
        </w:rPr>
        <w:t>本</w:t>
      </w:r>
      <w:r w:rsidR="007B53BD">
        <w:rPr>
          <w:rFonts w:ascii="宋体" w:hAnsi="宋体" w:hint="eastAsia"/>
          <w:szCs w:val="21"/>
        </w:rPr>
        <w:t>基金</w:t>
      </w:r>
      <w:r w:rsidRPr="00AB4762">
        <w:rPr>
          <w:rFonts w:ascii="宋体" w:hAnsi="宋体" w:hint="eastAsia"/>
          <w:szCs w:val="21"/>
        </w:rPr>
        <w:t>可不受相关限制。</w:t>
      </w:r>
    </w:p>
    <w:p w14:paraId="2D286BAB" w14:textId="59EA06F9" w:rsidR="00E47959" w:rsidRDefault="00E47959" w:rsidP="00E47959">
      <w:pPr>
        <w:spacing w:line="440" w:lineRule="exact"/>
        <w:ind w:firstLine="397"/>
        <w:rPr>
          <w:rFonts w:ascii="宋体" w:hAnsi="宋体"/>
          <w:szCs w:val="21"/>
        </w:rPr>
      </w:pPr>
      <w:r>
        <w:rPr>
          <w:rFonts w:ascii="宋体" w:hAnsi="宋体" w:cs="宋体" w:hint="eastAsia"/>
          <w:kern w:val="0"/>
          <w:szCs w:val="21"/>
        </w:rPr>
        <w:t>4.</w:t>
      </w:r>
      <w:r w:rsidR="007B53BD">
        <w:rPr>
          <w:rFonts w:ascii="宋体" w:hAnsi="宋体" w:cs="宋体" w:hint="eastAsia"/>
          <w:kern w:val="0"/>
          <w:szCs w:val="21"/>
        </w:rPr>
        <w:t>基金托管人</w:t>
      </w:r>
      <w:r>
        <w:rPr>
          <w:rFonts w:ascii="宋体" w:hAnsi="宋体" w:cs="宋体" w:hint="eastAsia"/>
          <w:kern w:val="0"/>
          <w:szCs w:val="21"/>
        </w:rPr>
        <w:t>依据有关法律法规的规定和《</w:t>
      </w:r>
      <w:r w:rsidR="007B53BD">
        <w:rPr>
          <w:rFonts w:ascii="宋体" w:hAnsi="宋体" w:cs="宋体" w:hint="eastAsia"/>
          <w:kern w:val="0"/>
          <w:szCs w:val="21"/>
        </w:rPr>
        <w:t>基金合同</w:t>
      </w:r>
      <w:r>
        <w:rPr>
          <w:rFonts w:ascii="宋体" w:hAnsi="宋体" w:cs="宋体" w:hint="eastAsia"/>
          <w:kern w:val="0"/>
          <w:szCs w:val="21"/>
        </w:rPr>
        <w:t>》的约定对于</w:t>
      </w:r>
      <w:r w:rsidR="007B53BD">
        <w:rPr>
          <w:rFonts w:ascii="宋体" w:hAnsi="宋体" w:cs="宋体" w:hint="eastAsia"/>
          <w:kern w:val="0"/>
          <w:szCs w:val="21"/>
        </w:rPr>
        <w:t>基金</w:t>
      </w:r>
      <w:r>
        <w:rPr>
          <w:rFonts w:ascii="宋体" w:hAnsi="宋体" w:cs="宋体" w:hint="eastAsia"/>
          <w:kern w:val="0"/>
          <w:szCs w:val="21"/>
        </w:rPr>
        <w:t>关联投资限制进行监督。</w:t>
      </w:r>
    </w:p>
    <w:p w14:paraId="02B74868" w14:textId="1925C273" w:rsidR="00E86DC0" w:rsidRDefault="007B53BD" w:rsidP="00E47959">
      <w:pPr>
        <w:spacing w:after="120" w:line="440" w:lineRule="exact"/>
        <w:ind w:firstLineChars="200" w:firstLine="420"/>
        <w:rPr>
          <w:rFonts w:ascii="宋体" w:hAnsi="宋体"/>
          <w:szCs w:val="21"/>
        </w:rPr>
      </w:pPr>
      <w:r>
        <w:rPr>
          <w:rFonts w:ascii="宋体" w:hAnsi="宋体" w:hint="eastAsia"/>
          <w:szCs w:val="21"/>
        </w:rPr>
        <w:t>基金管理人</w:t>
      </w:r>
      <w:r w:rsidR="00E86DC0" w:rsidRPr="00E86DC0">
        <w:rPr>
          <w:rFonts w:ascii="宋体" w:hAnsi="宋体" w:hint="eastAsia"/>
          <w:szCs w:val="21"/>
        </w:rPr>
        <w:t>运用</w:t>
      </w:r>
      <w:r>
        <w:rPr>
          <w:rFonts w:ascii="宋体" w:hAnsi="宋体" w:hint="eastAsia"/>
          <w:szCs w:val="21"/>
        </w:rPr>
        <w:t>基金</w:t>
      </w:r>
      <w:r w:rsidR="00E4682C">
        <w:rPr>
          <w:rFonts w:ascii="宋体" w:hAnsi="宋体" w:hint="eastAsia"/>
          <w:szCs w:val="21"/>
        </w:rPr>
        <w:t>财产</w:t>
      </w:r>
      <w:r w:rsidR="00E86DC0" w:rsidRPr="00E86DC0">
        <w:rPr>
          <w:rFonts w:ascii="宋体" w:hAnsi="宋体" w:hint="eastAsia"/>
          <w:szCs w:val="21"/>
        </w:rPr>
        <w:t>买卖</w:t>
      </w:r>
      <w:r>
        <w:rPr>
          <w:rFonts w:ascii="宋体" w:hAnsi="宋体" w:hint="eastAsia"/>
          <w:szCs w:val="21"/>
        </w:rPr>
        <w:t>基金管理人</w:t>
      </w:r>
      <w:r w:rsidR="00E86DC0" w:rsidRPr="00E86DC0">
        <w:rPr>
          <w:rFonts w:ascii="宋体" w:hAnsi="宋体" w:hint="eastAsia"/>
          <w:szCs w:val="21"/>
        </w:rPr>
        <w:t>、</w:t>
      </w:r>
      <w:r>
        <w:rPr>
          <w:rFonts w:ascii="宋体" w:hAnsi="宋体" w:hint="eastAsia"/>
          <w:szCs w:val="21"/>
        </w:rPr>
        <w:t>基金托管人</w:t>
      </w:r>
      <w:r w:rsidR="00E86DC0" w:rsidRPr="00E86DC0">
        <w:rPr>
          <w:rFonts w:ascii="宋体" w:hAnsi="宋体" w:hint="eastAsia"/>
          <w:szCs w:val="21"/>
        </w:rPr>
        <w:t>及其控股股东、实际控制人或者与其</w:t>
      </w:r>
      <w:r w:rsidR="00732C77">
        <w:rPr>
          <w:rFonts w:ascii="宋体" w:hAnsi="宋体"/>
          <w:szCs w:val="21"/>
        </w:rPr>
        <w:t>有</w:t>
      </w:r>
      <w:r w:rsidR="00E86DC0" w:rsidRPr="00E86DC0">
        <w:rPr>
          <w:rFonts w:ascii="宋体" w:hAnsi="宋体" w:hint="eastAsia"/>
          <w:szCs w:val="21"/>
        </w:rPr>
        <w:t>重大利害关系的公司发行的证券或者承销期内承销的证券，或者从事其他重大关联交易的，应当符合</w:t>
      </w:r>
      <w:r>
        <w:rPr>
          <w:rFonts w:ascii="宋体" w:hAnsi="宋体" w:hint="eastAsia"/>
          <w:szCs w:val="21"/>
        </w:rPr>
        <w:t>基金</w:t>
      </w:r>
      <w:r w:rsidR="00E86DC0" w:rsidRPr="00E86DC0">
        <w:rPr>
          <w:rFonts w:ascii="宋体" w:hAnsi="宋体" w:hint="eastAsia"/>
          <w:szCs w:val="21"/>
        </w:rPr>
        <w:t>的投资目标和投资策略，遵循</w:t>
      </w:r>
      <w:r>
        <w:rPr>
          <w:rFonts w:ascii="宋体" w:hAnsi="宋体" w:hint="eastAsia"/>
          <w:szCs w:val="21"/>
        </w:rPr>
        <w:t>基金</w:t>
      </w:r>
      <w:r w:rsidR="00E86DC0" w:rsidRPr="00E86DC0">
        <w:rPr>
          <w:rFonts w:ascii="宋体" w:hAnsi="宋体" w:hint="eastAsia"/>
          <w:szCs w:val="21"/>
        </w:rPr>
        <w:t>份额持有人利益优先的原则，防范利益冲突，建立健全内部审批机制和评估机制，按照市场公平合理价格执行。相关交易必须事先得到</w:t>
      </w:r>
      <w:r>
        <w:rPr>
          <w:rFonts w:ascii="宋体" w:hAnsi="宋体" w:hint="eastAsia"/>
          <w:szCs w:val="21"/>
        </w:rPr>
        <w:t>基金托管人</w:t>
      </w:r>
      <w:r w:rsidR="00E86DC0" w:rsidRPr="00E86DC0">
        <w:rPr>
          <w:rFonts w:ascii="宋体" w:hAnsi="宋体" w:hint="eastAsia"/>
          <w:szCs w:val="21"/>
        </w:rPr>
        <w:t>的同意，并</w:t>
      </w:r>
      <w:r w:rsidR="00AB4762" w:rsidRPr="00AB4762">
        <w:rPr>
          <w:rFonts w:ascii="宋体" w:hAnsi="宋体" w:hint="eastAsia"/>
          <w:szCs w:val="21"/>
        </w:rPr>
        <w:t>按法律法规予以</w:t>
      </w:r>
      <w:r w:rsidR="00E86DC0" w:rsidRPr="00E86DC0">
        <w:rPr>
          <w:rFonts w:ascii="宋体" w:hAnsi="宋体" w:hint="eastAsia"/>
          <w:szCs w:val="21"/>
        </w:rPr>
        <w:t>披露。重大关联交易应提交</w:t>
      </w:r>
      <w:r>
        <w:rPr>
          <w:rFonts w:ascii="宋体" w:hAnsi="宋体" w:hint="eastAsia"/>
          <w:szCs w:val="21"/>
        </w:rPr>
        <w:t>基金管理人</w:t>
      </w:r>
      <w:r w:rsidR="00E86DC0" w:rsidRPr="00E86DC0">
        <w:rPr>
          <w:rFonts w:ascii="宋体" w:hAnsi="宋体" w:hint="eastAsia"/>
          <w:szCs w:val="21"/>
        </w:rPr>
        <w:t>董事会审议，并经过三分之二以上的独立董事通过。</w:t>
      </w:r>
      <w:r>
        <w:rPr>
          <w:rFonts w:ascii="宋体" w:hAnsi="宋体" w:hint="eastAsia"/>
          <w:szCs w:val="21"/>
        </w:rPr>
        <w:t>基金管理人</w:t>
      </w:r>
      <w:r w:rsidR="00E86DC0" w:rsidRPr="00E86DC0">
        <w:rPr>
          <w:rFonts w:ascii="宋体" w:hAnsi="宋体" w:hint="eastAsia"/>
          <w:szCs w:val="21"/>
        </w:rPr>
        <w:t>董事会应至少每半年对关联交易事项进行审查。</w:t>
      </w:r>
    </w:p>
    <w:p w14:paraId="4C61639F" w14:textId="58A16AD3" w:rsidR="00250443" w:rsidRDefault="00250443" w:rsidP="00E47959">
      <w:pPr>
        <w:spacing w:after="120" w:line="440" w:lineRule="exact"/>
        <w:ind w:firstLineChars="200" w:firstLine="420"/>
        <w:rPr>
          <w:rFonts w:ascii="宋体" w:hAnsi="宋体"/>
          <w:szCs w:val="21"/>
        </w:rPr>
      </w:pPr>
      <w:r w:rsidRPr="00250443">
        <w:rPr>
          <w:rFonts w:ascii="宋体" w:hAnsi="宋体" w:hint="eastAsia"/>
          <w:szCs w:val="21"/>
        </w:rPr>
        <w:t>法律法规或监管部门取消上述从事关联交易的条件和要求本</w:t>
      </w:r>
      <w:r w:rsidR="007B53BD">
        <w:rPr>
          <w:rFonts w:ascii="宋体" w:hAnsi="宋体" w:hint="eastAsia"/>
          <w:szCs w:val="21"/>
        </w:rPr>
        <w:t>基金</w:t>
      </w:r>
      <w:r w:rsidRPr="00250443">
        <w:rPr>
          <w:rFonts w:ascii="宋体" w:hAnsi="宋体" w:hint="eastAsia"/>
          <w:szCs w:val="21"/>
        </w:rPr>
        <w:t>可不受相关限制。</w:t>
      </w:r>
    </w:p>
    <w:p w14:paraId="4F379A30" w14:textId="3B668CE7" w:rsidR="00E47959" w:rsidRDefault="00E47959" w:rsidP="00382975">
      <w:pPr>
        <w:spacing w:after="120" w:line="440" w:lineRule="exact"/>
        <w:ind w:firstLineChars="200" w:firstLine="420"/>
        <w:rPr>
          <w:rFonts w:ascii="宋体" w:hAnsi="宋体"/>
          <w:szCs w:val="21"/>
        </w:rPr>
      </w:pPr>
      <w:r>
        <w:rPr>
          <w:rFonts w:ascii="宋体" w:hAnsi="宋体" w:hint="eastAsia"/>
          <w:szCs w:val="21"/>
        </w:rPr>
        <w:t>如法律</w:t>
      </w:r>
      <w:r w:rsidR="005134AB">
        <w:rPr>
          <w:rFonts w:ascii="宋体" w:hAnsi="宋体" w:hint="eastAsia"/>
          <w:szCs w:val="21"/>
        </w:rPr>
        <w:t>、</w:t>
      </w:r>
      <w:r>
        <w:rPr>
          <w:rFonts w:ascii="宋体" w:hAnsi="宋体" w:hint="eastAsia"/>
          <w:szCs w:val="21"/>
        </w:rPr>
        <w:t>法规或《</w:t>
      </w:r>
      <w:r w:rsidR="007B53BD">
        <w:rPr>
          <w:rFonts w:ascii="宋体" w:hAnsi="宋体" w:hint="eastAsia"/>
          <w:szCs w:val="21"/>
        </w:rPr>
        <w:t>基金合同</w:t>
      </w:r>
      <w:r>
        <w:rPr>
          <w:rFonts w:ascii="宋体" w:hAnsi="宋体" w:hint="eastAsia"/>
          <w:szCs w:val="21"/>
        </w:rPr>
        <w:t>》有关于</w:t>
      </w:r>
      <w:r w:rsidR="007B53BD">
        <w:rPr>
          <w:rFonts w:ascii="宋体" w:hAnsi="宋体" w:hint="eastAsia"/>
          <w:szCs w:val="21"/>
        </w:rPr>
        <w:t>基金</w:t>
      </w:r>
      <w:r>
        <w:rPr>
          <w:rFonts w:ascii="宋体" w:hAnsi="宋体" w:hint="eastAsia"/>
          <w:szCs w:val="21"/>
        </w:rPr>
        <w:t>从事关联交易的规定，</w:t>
      </w:r>
      <w:r w:rsidR="007B53BD">
        <w:rPr>
          <w:rFonts w:ascii="宋体" w:hAnsi="宋体" w:hint="eastAsia"/>
          <w:szCs w:val="21"/>
        </w:rPr>
        <w:t>基金管理人</w:t>
      </w:r>
      <w:r>
        <w:rPr>
          <w:rFonts w:ascii="宋体" w:hAnsi="宋体" w:hint="eastAsia"/>
          <w:szCs w:val="21"/>
        </w:rPr>
        <w:t>和</w:t>
      </w:r>
      <w:r w:rsidR="007B53BD">
        <w:rPr>
          <w:rFonts w:ascii="宋体" w:hAnsi="宋体" w:hint="eastAsia"/>
          <w:szCs w:val="21"/>
        </w:rPr>
        <w:t>基金托管人</w:t>
      </w:r>
      <w:r w:rsidR="00A53663">
        <w:rPr>
          <w:rFonts w:ascii="宋体" w:hAnsi="宋体" w:hint="eastAsia"/>
          <w:szCs w:val="21"/>
        </w:rPr>
        <w:t>事</w:t>
      </w:r>
      <w:r w:rsidR="00A53663" w:rsidRPr="00A53663">
        <w:rPr>
          <w:rFonts w:ascii="宋体" w:hAnsi="宋体" w:hint="eastAsia"/>
          <w:szCs w:val="21"/>
        </w:rPr>
        <w:t>先相互提供与本机构有控股关系的股东、与本机构有其他重大利害关系的公司名单及有关关联</w:t>
      </w:r>
      <w:proofErr w:type="gramStart"/>
      <w:r w:rsidR="00A53663" w:rsidRPr="00A53663">
        <w:rPr>
          <w:rFonts w:ascii="宋体" w:hAnsi="宋体" w:hint="eastAsia"/>
          <w:szCs w:val="21"/>
        </w:rPr>
        <w:t>方发行</w:t>
      </w:r>
      <w:proofErr w:type="gramEnd"/>
      <w:r w:rsidR="00A53663" w:rsidRPr="00A53663">
        <w:rPr>
          <w:rFonts w:ascii="宋体" w:hAnsi="宋体" w:hint="eastAsia"/>
          <w:szCs w:val="21"/>
        </w:rPr>
        <w:t>的证券清单</w:t>
      </w:r>
      <w:r w:rsidR="00A53663">
        <w:rPr>
          <w:rFonts w:ascii="宋体" w:hAnsi="宋体" w:hint="eastAsia"/>
          <w:szCs w:val="21"/>
        </w:rPr>
        <w:t>,</w:t>
      </w:r>
      <w:r w:rsidR="00A53663" w:rsidRPr="00A53663">
        <w:rPr>
          <w:rFonts w:hint="eastAsia"/>
        </w:rPr>
        <w:t xml:space="preserve"> </w:t>
      </w:r>
      <w:r w:rsidR="00A53663" w:rsidRPr="00A53663">
        <w:rPr>
          <w:rFonts w:ascii="宋体" w:hAnsi="宋体" w:hint="eastAsia"/>
          <w:szCs w:val="21"/>
        </w:rPr>
        <w:t>加盖公章并书面提交。</w:t>
      </w:r>
      <w:r w:rsidR="007B53BD">
        <w:rPr>
          <w:rFonts w:ascii="宋体" w:hAnsi="宋体" w:hint="eastAsia"/>
          <w:szCs w:val="21"/>
        </w:rPr>
        <w:t>基金管理人</w:t>
      </w:r>
      <w:r w:rsidR="000A10C5">
        <w:rPr>
          <w:rFonts w:ascii="宋体" w:hAnsi="宋体" w:hint="eastAsia"/>
          <w:szCs w:val="21"/>
        </w:rPr>
        <w:t>、</w:t>
      </w:r>
      <w:r w:rsidR="007B53BD">
        <w:rPr>
          <w:rFonts w:ascii="宋体" w:hAnsi="宋体" w:hint="eastAsia"/>
          <w:szCs w:val="21"/>
        </w:rPr>
        <w:t>基金托管人</w:t>
      </w:r>
      <w:r w:rsidR="00A53663" w:rsidRPr="00A53663">
        <w:rPr>
          <w:rFonts w:ascii="宋体" w:hAnsi="宋体" w:hint="eastAsia"/>
          <w:szCs w:val="21"/>
        </w:rPr>
        <w:t>有责任确保关联交易名单的真实性、准确性、完整性，并负责及时将更新后的名单发送给</w:t>
      </w:r>
      <w:r w:rsidR="000A10C5">
        <w:rPr>
          <w:rFonts w:ascii="宋体" w:hAnsi="宋体" w:hint="eastAsia"/>
          <w:szCs w:val="21"/>
        </w:rPr>
        <w:t>对方</w:t>
      </w:r>
      <w:r w:rsidR="00A53663" w:rsidRPr="00A53663">
        <w:rPr>
          <w:rFonts w:ascii="宋体" w:hAnsi="宋体" w:hint="eastAsia"/>
          <w:szCs w:val="21"/>
        </w:rPr>
        <w:t>。</w:t>
      </w:r>
      <w:r w:rsidR="00382975" w:rsidRPr="00382975">
        <w:rPr>
          <w:rFonts w:ascii="宋体" w:hAnsi="宋体" w:hint="eastAsia"/>
          <w:szCs w:val="21"/>
        </w:rPr>
        <w:t>名单变更后</w:t>
      </w:r>
      <w:r w:rsidR="007B53BD">
        <w:rPr>
          <w:rFonts w:ascii="宋体" w:hAnsi="宋体" w:hint="eastAsia"/>
          <w:szCs w:val="21"/>
        </w:rPr>
        <w:t>基金管理人</w:t>
      </w:r>
      <w:r w:rsidR="000A10C5">
        <w:rPr>
          <w:rFonts w:ascii="宋体" w:hAnsi="宋体" w:hint="eastAsia"/>
          <w:szCs w:val="21"/>
        </w:rPr>
        <w:t>或</w:t>
      </w:r>
      <w:r w:rsidR="007B53BD">
        <w:rPr>
          <w:rFonts w:ascii="宋体" w:hAnsi="宋体" w:hint="eastAsia"/>
          <w:szCs w:val="21"/>
        </w:rPr>
        <w:t>基金托管人</w:t>
      </w:r>
      <w:r w:rsidR="00382975" w:rsidRPr="00D5585F">
        <w:rPr>
          <w:rFonts w:ascii="宋体" w:hAnsi="宋体" w:hint="eastAsia"/>
          <w:szCs w:val="21"/>
        </w:rPr>
        <w:t>应及时发送</w:t>
      </w:r>
      <w:r w:rsidR="00A54044" w:rsidRPr="00D5585F">
        <w:rPr>
          <w:rFonts w:ascii="宋体" w:hAnsi="宋体" w:hint="eastAsia"/>
          <w:szCs w:val="21"/>
        </w:rPr>
        <w:t>对方</w:t>
      </w:r>
      <w:r w:rsidR="00382975" w:rsidRPr="00D5585F">
        <w:rPr>
          <w:rFonts w:ascii="宋体" w:hAnsi="宋体" w:hint="eastAsia"/>
          <w:szCs w:val="21"/>
        </w:rPr>
        <w:t>，经</w:t>
      </w:r>
      <w:r w:rsidR="000A10C5" w:rsidRPr="00D5585F">
        <w:rPr>
          <w:rFonts w:ascii="宋体" w:hAnsi="宋体" w:hint="eastAsia"/>
          <w:szCs w:val="21"/>
        </w:rPr>
        <w:t>对方</w:t>
      </w:r>
      <w:r w:rsidR="00382975" w:rsidRPr="00D5585F">
        <w:rPr>
          <w:rFonts w:ascii="宋体" w:hAnsi="宋体" w:hint="eastAsia"/>
          <w:szCs w:val="21"/>
        </w:rPr>
        <w:t>确</w:t>
      </w:r>
      <w:r w:rsidR="00382975" w:rsidRPr="00382975">
        <w:rPr>
          <w:rFonts w:ascii="宋体" w:hAnsi="宋体" w:hint="eastAsia"/>
          <w:szCs w:val="21"/>
        </w:rPr>
        <w:t>认后，新的关联交易名单开始生效。</w:t>
      </w:r>
      <w:r w:rsidR="007B53BD">
        <w:rPr>
          <w:rFonts w:ascii="宋体" w:hAnsi="宋体" w:hint="eastAsia"/>
          <w:szCs w:val="21"/>
        </w:rPr>
        <w:t>基金管理人</w:t>
      </w:r>
      <w:r w:rsidR="000A10C5">
        <w:rPr>
          <w:rFonts w:ascii="宋体" w:hAnsi="宋体" w:hint="eastAsia"/>
          <w:szCs w:val="21"/>
        </w:rPr>
        <w:t>或</w:t>
      </w:r>
      <w:r w:rsidR="007B53BD">
        <w:rPr>
          <w:rFonts w:ascii="宋体" w:hAnsi="宋体" w:hint="eastAsia"/>
          <w:szCs w:val="21"/>
        </w:rPr>
        <w:t>基金托管人</w:t>
      </w:r>
      <w:r w:rsidR="00E710CD" w:rsidRPr="00E710CD">
        <w:rPr>
          <w:rFonts w:ascii="宋体" w:hAnsi="宋体" w:hint="eastAsia"/>
          <w:szCs w:val="21"/>
        </w:rPr>
        <w:t>仅按</w:t>
      </w:r>
      <w:r w:rsidR="000A10C5">
        <w:rPr>
          <w:rFonts w:ascii="宋体" w:hAnsi="宋体" w:hint="eastAsia"/>
          <w:szCs w:val="21"/>
        </w:rPr>
        <w:t>对方</w:t>
      </w:r>
      <w:r w:rsidR="00E710CD" w:rsidRPr="00E710CD">
        <w:rPr>
          <w:rFonts w:ascii="宋体" w:hAnsi="宋体" w:hint="eastAsia"/>
          <w:szCs w:val="21"/>
        </w:rPr>
        <w:t>提供的</w:t>
      </w:r>
      <w:r w:rsidR="007B53BD">
        <w:rPr>
          <w:rFonts w:ascii="宋体" w:hAnsi="宋体" w:hint="eastAsia"/>
          <w:szCs w:val="21"/>
        </w:rPr>
        <w:t>基金</w:t>
      </w:r>
      <w:r w:rsidR="00E710CD" w:rsidRPr="00E710CD">
        <w:rPr>
          <w:rFonts w:ascii="宋体" w:hAnsi="宋体" w:hint="eastAsia"/>
          <w:szCs w:val="21"/>
        </w:rPr>
        <w:t>关联方名单为限,进行</w:t>
      </w:r>
      <w:r w:rsidR="000A10C5">
        <w:rPr>
          <w:rFonts w:ascii="宋体" w:hAnsi="宋体" w:hint="eastAsia"/>
          <w:szCs w:val="21"/>
        </w:rPr>
        <w:t>投资交易或</w:t>
      </w:r>
      <w:r w:rsidR="00E710CD" w:rsidRPr="00E710CD">
        <w:rPr>
          <w:rFonts w:ascii="宋体" w:hAnsi="宋体" w:hint="eastAsia"/>
          <w:szCs w:val="21"/>
        </w:rPr>
        <w:t>监督。</w:t>
      </w:r>
    </w:p>
    <w:p w14:paraId="23230299" w14:textId="34D664F2" w:rsidR="00542EBE" w:rsidRDefault="00E47959" w:rsidP="00E47959">
      <w:pPr>
        <w:spacing w:line="440" w:lineRule="exact"/>
        <w:ind w:firstLineChars="200" w:firstLine="420"/>
        <w:rPr>
          <w:rFonts w:ascii="宋体" w:hAnsi="宋体"/>
          <w:szCs w:val="21"/>
        </w:rPr>
      </w:pPr>
      <w:r>
        <w:rPr>
          <w:rFonts w:ascii="宋体" w:hAnsi="宋体" w:hint="eastAsia"/>
          <w:szCs w:val="21"/>
        </w:rPr>
        <w:t>5.</w:t>
      </w:r>
      <w:r w:rsidR="007B53BD">
        <w:rPr>
          <w:rFonts w:ascii="宋体" w:hAnsi="宋体" w:hint="eastAsia"/>
          <w:szCs w:val="21"/>
        </w:rPr>
        <w:t>基金托管人</w:t>
      </w:r>
      <w:r>
        <w:rPr>
          <w:rFonts w:ascii="宋体" w:hAnsi="宋体" w:cs="宋体" w:hint="eastAsia"/>
          <w:kern w:val="0"/>
          <w:szCs w:val="21"/>
        </w:rPr>
        <w:t>依据有关法律法规的规定和《</w:t>
      </w:r>
      <w:r w:rsidR="007B53BD">
        <w:rPr>
          <w:rFonts w:ascii="宋体" w:hAnsi="宋体" w:cs="宋体" w:hint="eastAsia"/>
          <w:kern w:val="0"/>
          <w:szCs w:val="21"/>
        </w:rPr>
        <w:t>基金合同</w:t>
      </w:r>
      <w:r>
        <w:rPr>
          <w:rFonts w:ascii="宋体" w:hAnsi="宋体" w:cs="宋体" w:hint="eastAsia"/>
          <w:kern w:val="0"/>
          <w:szCs w:val="21"/>
        </w:rPr>
        <w:t>》的约定</w:t>
      </w:r>
      <w:r>
        <w:rPr>
          <w:rFonts w:ascii="宋体" w:hAnsi="宋体" w:hint="eastAsia"/>
          <w:szCs w:val="21"/>
        </w:rPr>
        <w:t>对</w:t>
      </w:r>
      <w:r w:rsidR="007B53BD">
        <w:rPr>
          <w:rFonts w:ascii="宋体" w:hAnsi="宋体" w:hint="eastAsia"/>
          <w:szCs w:val="21"/>
        </w:rPr>
        <w:t>基金管理人</w:t>
      </w:r>
      <w:r>
        <w:rPr>
          <w:rFonts w:ascii="宋体" w:hAnsi="宋体" w:hint="eastAsia"/>
          <w:szCs w:val="21"/>
        </w:rPr>
        <w:t>参与银行间</w:t>
      </w:r>
      <w:r>
        <w:rPr>
          <w:rFonts w:ascii="宋体" w:hAnsi="宋体" w:hint="eastAsia"/>
          <w:szCs w:val="21"/>
        </w:rPr>
        <w:lastRenderedPageBreak/>
        <w:t>债券市场进行监督。</w:t>
      </w:r>
    </w:p>
    <w:p w14:paraId="11277549" w14:textId="4D0EDD9B" w:rsidR="00E47959" w:rsidRDefault="007B53BD" w:rsidP="00E47959">
      <w:pPr>
        <w:spacing w:line="440" w:lineRule="exact"/>
        <w:ind w:firstLineChars="200" w:firstLine="420"/>
        <w:rPr>
          <w:rFonts w:ascii="宋体" w:hAnsi="宋体"/>
          <w:szCs w:val="21"/>
        </w:rPr>
      </w:pPr>
      <w:r>
        <w:rPr>
          <w:rFonts w:ascii="宋体" w:hAnsi="宋体" w:hint="eastAsia"/>
          <w:szCs w:val="21"/>
        </w:rPr>
        <w:t>基金托管人</w:t>
      </w:r>
      <w:r w:rsidR="00542EBE" w:rsidRPr="00542EBE">
        <w:rPr>
          <w:rFonts w:ascii="宋体" w:hAnsi="宋体" w:hint="eastAsia"/>
          <w:szCs w:val="21"/>
        </w:rPr>
        <w:t>根据</w:t>
      </w:r>
      <w:r>
        <w:rPr>
          <w:rFonts w:ascii="宋体" w:hAnsi="宋体" w:hint="eastAsia"/>
          <w:szCs w:val="21"/>
        </w:rPr>
        <w:t>基金管理人</w:t>
      </w:r>
      <w:r w:rsidR="00542EBE" w:rsidRPr="00542EBE">
        <w:rPr>
          <w:rFonts w:ascii="宋体" w:hAnsi="宋体" w:hint="eastAsia"/>
          <w:szCs w:val="21"/>
        </w:rPr>
        <w:t>提供的银行间债券市场交易对手名单进行监督。</w:t>
      </w:r>
      <w:r>
        <w:rPr>
          <w:rFonts w:ascii="宋体" w:hAnsi="宋体" w:hint="eastAsia"/>
          <w:szCs w:val="21"/>
        </w:rPr>
        <w:t>基金管理人</w:t>
      </w:r>
      <w:r w:rsidR="00B972AD">
        <w:rPr>
          <w:rFonts w:ascii="宋体" w:hAnsi="宋体" w:hint="eastAsia"/>
          <w:szCs w:val="21"/>
        </w:rPr>
        <w:t>有责任控制交易对手的资信风险，由于交易对手的资信风险引起的损失，</w:t>
      </w:r>
      <w:r>
        <w:rPr>
          <w:rFonts w:ascii="宋体" w:hAnsi="宋体" w:hint="eastAsia"/>
          <w:szCs w:val="21"/>
        </w:rPr>
        <w:t>基金管理人</w:t>
      </w:r>
      <w:r w:rsidR="00B972AD">
        <w:rPr>
          <w:rFonts w:ascii="宋体" w:hAnsi="宋体" w:hint="eastAsia"/>
          <w:szCs w:val="21"/>
        </w:rPr>
        <w:t>应当负责向相关责任人追偿。</w:t>
      </w:r>
    </w:p>
    <w:p w14:paraId="31CB32DC" w14:textId="47AD2B1D" w:rsidR="00E47959" w:rsidRDefault="00E47959" w:rsidP="008D5899">
      <w:pPr>
        <w:spacing w:line="440" w:lineRule="exact"/>
        <w:ind w:firstLineChars="200" w:firstLine="420"/>
        <w:rPr>
          <w:rFonts w:ascii="宋体" w:hAnsi="宋体"/>
          <w:szCs w:val="21"/>
        </w:rPr>
      </w:pPr>
      <w:r>
        <w:rPr>
          <w:rFonts w:ascii="宋体" w:hAnsi="宋体" w:hint="eastAsia"/>
          <w:szCs w:val="21"/>
        </w:rPr>
        <w:t>6.</w:t>
      </w:r>
      <w:r w:rsidR="00542EBE" w:rsidRPr="00542EBE">
        <w:rPr>
          <w:rFonts w:ascii="宋体" w:hAnsi="宋体" w:hint="eastAsia"/>
          <w:szCs w:val="21"/>
        </w:rPr>
        <w:t xml:space="preserve"> </w:t>
      </w:r>
      <w:r w:rsidR="007B53BD">
        <w:rPr>
          <w:rFonts w:ascii="宋体" w:hAnsi="宋体" w:hint="eastAsia"/>
          <w:szCs w:val="21"/>
        </w:rPr>
        <w:t>基金托管人</w:t>
      </w:r>
      <w:r w:rsidR="00542EBE" w:rsidRPr="008D5899">
        <w:rPr>
          <w:rFonts w:ascii="宋体" w:hAnsi="宋体" w:hint="eastAsia"/>
          <w:szCs w:val="21"/>
        </w:rPr>
        <w:t>依据有关法律法规的规定和《</w:t>
      </w:r>
      <w:r w:rsidR="007B53BD">
        <w:rPr>
          <w:rFonts w:ascii="宋体" w:hAnsi="宋体" w:hint="eastAsia"/>
          <w:szCs w:val="21"/>
        </w:rPr>
        <w:t>基金合同</w:t>
      </w:r>
      <w:r w:rsidR="00542EBE" w:rsidRPr="008D5899">
        <w:rPr>
          <w:rFonts w:ascii="宋体" w:hAnsi="宋体" w:hint="eastAsia"/>
          <w:szCs w:val="21"/>
        </w:rPr>
        <w:t>》的约定，</w:t>
      </w:r>
      <w:r w:rsidR="00382975">
        <w:rPr>
          <w:rFonts w:ascii="宋体" w:hAnsi="宋体" w:hint="eastAsia"/>
          <w:szCs w:val="21"/>
        </w:rPr>
        <w:t>对</w:t>
      </w:r>
      <w:r w:rsidR="007B53BD">
        <w:rPr>
          <w:rFonts w:ascii="宋体" w:hAnsi="宋体" w:hint="eastAsia"/>
          <w:szCs w:val="21"/>
        </w:rPr>
        <w:t>基金</w:t>
      </w:r>
      <w:r w:rsidR="00382975">
        <w:rPr>
          <w:rFonts w:ascii="宋体" w:hAnsi="宋体" w:hint="eastAsia"/>
          <w:szCs w:val="21"/>
        </w:rPr>
        <w:t>银行存款业务进行</w:t>
      </w:r>
      <w:r w:rsidR="00382975" w:rsidRPr="00382975">
        <w:rPr>
          <w:rFonts w:ascii="宋体" w:hAnsi="宋体" w:hint="eastAsia"/>
          <w:szCs w:val="21"/>
        </w:rPr>
        <w:t>监督</w:t>
      </w:r>
      <w:r w:rsidR="00542EBE">
        <w:rPr>
          <w:rFonts w:ascii="宋体" w:hAnsi="宋体" w:hint="eastAsia"/>
          <w:szCs w:val="21"/>
        </w:rPr>
        <w:t>。</w:t>
      </w:r>
    </w:p>
    <w:p w14:paraId="5B6AE462" w14:textId="71E873AC" w:rsidR="00342EDE" w:rsidRDefault="007B53BD" w:rsidP="00E47959">
      <w:pPr>
        <w:spacing w:line="440" w:lineRule="exact"/>
        <w:ind w:firstLineChars="215" w:firstLine="451"/>
        <w:rPr>
          <w:rFonts w:ascii="宋体" w:hAnsi="宋体"/>
          <w:kern w:val="0"/>
          <w:szCs w:val="21"/>
        </w:rPr>
      </w:pPr>
      <w:r>
        <w:rPr>
          <w:rFonts w:ascii="宋体" w:hAnsi="宋体" w:hint="eastAsia"/>
          <w:szCs w:val="21"/>
        </w:rPr>
        <w:t>基金管理人</w:t>
      </w:r>
      <w:r w:rsidR="008450D5" w:rsidRPr="008D5899">
        <w:rPr>
          <w:rFonts w:ascii="宋体" w:hAnsi="宋体" w:hint="eastAsia"/>
          <w:szCs w:val="21"/>
        </w:rPr>
        <w:t>应当加强对</w:t>
      </w:r>
      <w:r>
        <w:rPr>
          <w:rFonts w:ascii="宋体" w:hAnsi="宋体" w:hint="eastAsia"/>
          <w:szCs w:val="21"/>
        </w:rPr>
        <w:t>基金</w:t>
      </w:r>
      <w:r w:rsidR="008450D5" w:rsidRPr="008D5899">
        <w:rPr>
          <w:rFonts w:ascii="宋体" w:hAnsi="宋体" w:hint="eastAsia"/>
          <w:szCs w:val="21"/>
        </w:rPr>
        <w:t>投资银行存款风险的评估与研究，严格测算与控制投资银行存款的风险敞口，针对不同类型存款银行建立相关投资限制</w:t>
      </w:r>
      <w:r w:rsidR="00E47959">
        <w:rPr>
          <w:rFonts w:ascii="宋体" w:hAnsi="宋体" w:hint="eastAsia"/>
          <w:kern w:val="0"/>
          <w:szCs w:val="21"/>
        </w:rPr>
        <w:t>。</w:t>
      </w:r>
      <w:r w:rsidR="00382975" w:rsidRPr="00382975">
        <w:rPr>
          <w:rFonts w:ascii="宋体" w:hAnsi="宋体" w:hint="eastAsia"/>
          <w:kern w:val="0"/>
          <w:szCs w:val="21"/>
        </w:rPr>
        <w:t>如果</w:t>
      </w:r>
      <w:r>
        <w:rPr>
          <w:rFonts w:ascii="宋体" w:hAnsi="宋体" w:hint="eastAsia"/>
          <w:kern w:val="0"/>
          <w:szCs w:val="21"/>
        </w:rPr>
        <w:t>基金托管人</w:t>
      </w:r>
      <w:r w:rsidR="00382975" w:rsidRPr="00382975">
        <w:rPr>
          <w:rFonts w:ascii="宋体" w:hAnsi="宋体" w:hint="eastAsia"/>
          <w:kern w:val="0"/>
          <w:szCs w:val="21"/>
        </w:rPr>
        <w:t>在运作过程中遵循</w:t>
      </w:r>
      <w:r w:rsidR="00382975">
        <w:rPr>
          <w:rFonts w:ascii="宋体" w:hAnsi="宋体" w:cs="宋体" w:hint="eastAsia"/>
          <w:kern w:val="0"/>
          <w:szCs w:val="21"/>
        </w:rPr>
        <w:t>有关法律法规的规定和《</w:t>
      </w:r>
      <w:r>
        <w:rPr>
          <w:rFonts w:ascii="宋体" w:hAnsi="宋体" w:cs="宋体" w:hint="eastAsia"/>
          <w:kern w:val="0"/>
          <w:szCs w:val="21"/>
        </w:rPr>
        <w:t>基金合同</w:t>
      </w:r>
      <w:r w:rsidR="00382975">
        <w:rPr>
          <w:rFonts w:ascii="宋体" w:hAnsi="宋体" w:cs="宋体" w:hint="eastAsia"/>
          <w:kern w:val="0"/>
          <w:szCs w:val="21"/>
        </w:rPr>
        <w:t>》的约定</w:t>
      </w:r>
      <w:r w:rsidR="00382975" w:rsidRPr="00382975">
        <w:rPr>
          <w:rFonts w:ascii="宋体" w:hAnsi="宋体" w:hint="eastAsia"/>
          <w:kern w:val="0"/>
          <w:szCs w:val="21"/>
        </w:rPr>
        <w:t>监督流程，则对于由于存款银行信用风险引起的损失，不承担赔偿责任。</w:t>
      </w:r>
    </w:p>
    <w:p w14:paraId="2EC861DD" w14:textId="0F3916A9" w:rsidR="00E47959" w:rsidRDefault="00E47959" w:rsidP="00E47959">
      <w:pPr>
        <w:spacing w:line="440" w:lineRule="exact"/>
        <w:ind w:firstLineChars="215" w:firstLine="451"/>
        <w:rPr>
          <w:rFonts w:ascii="宋体" w:hAnsi="宋体"/>
          <w:szCs w:val="21"/>
        </w:rPr>
      </w:pPr>
      <w:r>
        <w:rPr>
          <w:rFonts w:ascii="宋体" w:hAnsi="宋体" w:hint="eastAsia"/>
          <w:szCs w:val="21"/>
        </w:rPr>
        <w:t>7.</w:t>
      </w:r>
      <w:r w:rsidR="007B53BD">
        <w:rPr>
          <w:rFonts w:ascii="宋体" w:hAnsi="宋体" w:hint="eastAsia"/>
          <w:szCs w:val="21"/>
        </w:rPr>
        <w:t>基金托管人</w:t>
      </w:r>
      <w:r>
        <w:rPr>
          <w:rFonts w:ascii="宋体" w:hAnsi="宋体" w:hint="eastAsia"/>
          <w:szCs w:val="21"/>
        </w:rPr>
        <w:t>对</w:t>
      </w:r>
      <w:r w:rsidR="007B53BD">
        <w:rPr>
          <w:rFonts w:ascii="宋体" w:hAnsi="宋体" w:hint="eastAsia"/>
          <w:szCs w:val="21"/>
        </w:rPr>
        <w:t>基金</w:t>
      </w:r>
      <w:r>
        <w:rPr>
          <w:rFonts w:ascii="宋体" w:hAnsi="宋体" w:hint="eastAsia"/>
          <w:szCs w:val="21"/>
        </w:rPr>
        <w:t>投资流通受限证券的监督</w:t>
      </w:r>
    </w:p>
    <w:p w14:paraId="585F2217" w14:textId="1E3244DC" w:rsidR="00BA076E" w:rsidRPr="00BA076E" w:rsidRDefault="00BA076E" w:rsidP="008D5899">
      <w:pPr>
        <w:widowControl/>
        <w:spacing w:line="360" w:lineRule="auto"/>
        <w:ind w:firstLineChars="200" w:firstLine="420"/>
        <w:jc w:val="left"/>
        <w:rPr>
          <w:rFonts w:ascii="宋体" w:hAnsi="宋体"/>
          <w:szCs w:val="21"/>
        </w:rPr>
      </w:pPr>
      <w:r w:rsidRPr="00DA6D07">
        <w:rPr>
          <w:rFonts w:ascii="宋体" w:hAnsi="宋体" w:hint="eastAsia"/>
          <w:szCs w:val="21"/>
        </w:rPr>
        <w:t>如下所指“流通受限证券”与本协议以及</w:t>
      </w:r>
      <w:r w:rsidR="007B53BD">
        <w:rPr>
          <w:rFonts w:ascii="宋体" w:hAnsi="宋体" w:hint="eastAsia"/>
          <w:szCs w:val="21"/>
        </w:rPr>
        <w:t>基金合同</w:t>
      </w:r>
      <w:r w:rsidRPr="00DA6D07">
        <w:rPr>
          <w:rFonts w:ascii="宋体" w:hAnsi="宋体" w:hint="eastAsia"/>
          <w:szCs w:val="21"/>
        </w:rPr>
        <w:t>所指“流动性受限资产”定义存在不同。就流动性受限资产定义，请参照</w:t>
      </w:r>
      <w:r w:rsidR="007B53BD">
        <w:rPr>
          <w:rFonts w:ascii="宋体" w:hAnsi="宋体" w:hint="eastAsia"/>
          <w:szCs w:val="21"/>
        </w:rPr>
        <w:t>基金合同</w:t>
      </w:r>
      <w:r w:rsidRPr="00DA6D07">
        <w:rPr>
          <w:rFonts w:ascii="宋体" w:hAnsi="宋体" w:hint="eastAsia"/>
          <w:szCs w:val="21"/>
        </w:rPr>
        <w:t>的“</w:t>
      </w:r>
      <w:r w:rsidR="00342EDE" w:rsidRPr="00DA6D07">
        <w:rPr>
          <w:rFonts w:ascii="宋体" w:hAnsi="宋体" w:hint="eastAsia"/>
          <w:szCs w:val="21"/>
        </w:rPr>
        <w:t>第</w:t>
      </w:r>
      <w:r w:rsidR="00342EDE">
        <w:rPr>
          <w:rFonts w:ascii="宋体" w:hAnsi="宋体" w:hint="eastAsia"/>
          <w:szCs w:val="21"/>
        </w:rPr>
        <w:t>三</w:t>
      </w:r>
      <w:r w:rsidRPr="00DA6D07">
        <w:rPr>
          <w:rFonts w:ascii="宋体" w:hAnsi="宋体" w:hint="eastAsia"/>
          <w:szCs w:val="21"/>
        </w:rPr>
        <w:t>部分 释义”部分。</w:t>
      </w:r>
    </w:p>
    <w:p w14:paraId="54ABBF25" w14:textId="6550760C" w:rsidR="00E47959" w:rsidRDefault="007B53BD" w:rsidP="00E47959">
      <w:pPr>
        <w:spacing w:line="360" w:lineRule="auto"/>
        <w:ind w:firstLineChars="200" w:firstLine="420"/>
        <w:rPr>
          <w:rFonts w:ascii="宋体" w:hAnsi="宋体"/>
          <w:szCs w:val="21"/>
        </w:rPr>
      </w:pPr>
      <w:r>
        <w:rPr>
          <w:rFonts w:ascii="宋体" w:hAnsi="宋体" w:hint="eastAsia"/>
          <w:szCs w:val="21"/>
        </w:rPr>
        <w:t>基金管理人</w:t>
      </w:r>
      <w:r w:rsidR="00E47959">
        <w:rPr>
          <w:rFonts w:ascii="宋体" w:hAnsi="宋体" w:hint="eastAsia"/>
          <w:szCs w:val="21"/>
        </w:rPr>
        <w:t>投资流通受限证券，应事先根据中国证监会相关规定，明确</w:t>
      </w:r>
      <w:r>
        <w:rPr>
          <w:rFonts w:ascii="宋体" w:hAnsi="宋体" w:hint="eastAsia"/>
          <w:szCs w:val="21"/>
        </w:rPr>
        <w:t>基金</w:t>
      </w:r>
      <w:r w:rsidR="00E47959">
        <w:rPr>
          <w:rFonts w:ascii="宋体" w:hAnsi="宋体" w:hint="eastAsia"/>
          <w:szCs w:val="21"/>
        </w:rPr>
        <w:t>投资流通受限证券的比例，制订严格的投资决策流程和风险控制制度，防范流动性风险、法律风险和操作风险等各种风险。</w:t>
      </w:r>
      <w:r>
        <w:rPr>
          <w:rFonts w:ascii="宋体" w:hAnsi="宋体" w:hint="eastAsia"/>
          <w:szCs w:val="21"/>
        </w:rPr>
        <w:t>基金托管人</w:t>
      </w:r>
      <w:r w:rsidR="00E47959">
        <w:rPr>
          <w:rFonts w:ascii="宋体" w:hAnsi="宋体" w:hint="eastAsia"/>
          <w:szCs w:val="21"/>
        </w:rPr>
        <w:t>对</w:t>
      </w:r>
      <w:r>
        <w:rPr>
          <w:rFonts w:ascii="宋体" w:hAnsi="宋体" w:hint="eastAsia"/>
          <w:szCs w:val="21"/>
        </w:rPr>
        <w:t>基金管理人</w:t>
      </w:r>
      <w:r w:rsidR="00E47959">
        <w:rPr>
          <w:rFonts w:ascii="宋体" w:hAnsi="宋体" w:hint="eastAsia"/>
          <w:szCs w:val="21"/>
        </w:rPr>
        <w:t>是否遵守相关制度、流动性风险处置预案以及相关投资额度和比例等的情况进行监督。</w:t>
      </w:r>
    </w:p>
    <w:p w14:paraId="5BD0D2C5" w14:textId="5964CB72" w:rsidR="00E47959" w:rsidRDefault="00E47959" w:rsidP="00E47959">
      <w:pPr>
        <w:spacing w:after="120" w:line="360" w:lineRule="auto"/>
        <w:ind w:firstLineChars="200" w:firstLine="420"/>
        <w:rPr>
          <w:rFonts w:ascii="宋体" w:hAnsi="宋体"/>
          <w:szCs w:val="21"/>
        </w:rPr>
      </w:pPr>
      <w:r>
        <w:rPr>
          <w:rFonts w:ascii="宋体" w:hAnsi="宋体" w:hint="eastAsia"/>
          <w:szCs w:val="21"/>
        </w:rPr>
        <w:t xml:space="preserve">8. </w:t>
      </w:r>
      <w:r w:rsidR="007B53BD">
        <w:rPr>
          <w:rFonts w:ascii="宋体" w:hAnsi="宋体" w:hint="eastAsia"/>
          <w:szCs w:val="21"/>
        </w:rPr>
        <w:t>基金托管人</w:t>
      </w:r>
      <w:r>
        <w:rPr>
          <w:rFonts w:ascii="宋体" w:hAnsi="宋体" w:hint="eastAsia"/>
          <w:szCs w:val="21"/>
        </w:rPr>
        <w:t>对</w:t>
      </w:r>
      <w:r w:rsidR="007B53BD">
        <w:rPr>
          <w:rFonts w:ascii="宋体" w:hAnsi="宋体" w:hint="eastAsia"/>
          <w:szCs w:val="21"/>
        </w:rPr>
        <w:t>基金</w:t>
      </w:r>
      <w:r>
        <w:rPr>
          <w:rFonts w:ascii="宋体" w:hAnsi="宋体" w:hint="eastAsia"/>
          <w:szCs w:val="21"/>
        </w:rPr>
        <w:t>投资中期票据的监督责任仅限于依据本协议</w:t>
      </w:r>
      <w:r w:rsidR="002C7C71">
        <w:rPr>
          <w:rFonts w:ascii="宋体" w:hAnsi="宋体" w:hint="eastAsia"/>
          <w:szCs w:val="21"/>
        </w:rPr>
        <w:t>相关规定</w:t>
      </w:r>
      <w:r>
        <w:rPr>
          <w:rFonts w:ascii="宋体" w:hAnsi="宋体" w:hint="eastAsia"/>
          <w:szCs w:val="21"/>
        </w:rPr>
        <w:t>对投资比例和投资限制进行事后监督；除此外，无其它监督责任。如发现异常情况，应及时以书面形式通知</w:t>
      </w:r>
      <w:r w:rsidR="007B53BD">
        <w:rPr>
          <w:rFonts w:ascii="宋体" w:hAnsi="宋体" w:hint="eastAsia"/>
          <w:szCs w:val="21"/>
        </w:rPr>
        <w:t>基金管理人</w:t>
      </w:r>
      <w:r>
        <w:rPr>
          <w:rFonts w:ascii="宋体" w:hAnsi="宋体" w:hint="eastAsia"/>
          <w:szCs w:val="21"/>
        </w:rPr>
        <w:t>。</w:t>
      </w:r>
      <w:r w:rsidR="007B53BD">
        <w:rPr>
          <w:rFonts w:ascii="宋体" w:hAnsi="宋体" w:hint="eastAsia"/>
          <w:szCs w:val="21"/>
        </w:rPr>
        <w:t>基金管理人</w:t>
      </w:r>
      <w:r>
        <w:rPr>
          <w:rFonts w:ascii="宋体" w:hAnsi="宋体" w:hint="eastAsia"/>
          <w:szCs w:val="21"/>
        </w:rPr>
        <w:t>应积极配合和协助</w:t>
      </w:r>
      <w:r w:rsidR="007B53BD">
        <w:rPr>
          <w:rFonts w:ascii="宋体" w:hAnsi="宋体" w:hint="eastAsia"/>
          <w:szCs w:val="21"/>
        </w:rPr>
        <w:t>基金托管人</w:t>
      </w:r>
      <w:r>
        <w:rPr>
          <w:rFonts w:ascii="宋体" w:hAnsi="宋体" w:hint="eastAsia"/>
          <w:szCs w:val="21"/>
        </w:rPr>
        <w:t>进行监督和核查。</w:t>
      </w:r>
      <w:r w:rsidR="007B53BD">
        <w:rPr>
          <w:rFonts w:ascii="宋体" w:hAnsi="宋体" w:hint="eastAsia"/>
          <w:szCs w:val="21"/>
        </w:rPr>
        <w:t>基金</w:t>
      </w:r>
      <w:r>
        <w:rPr>
          <w:rFonts w:ascii="宋体" w:hAnsi="宋体" w:hint="eastAsia"/>
          <w:szCs w:val="21"/>
        </w:rPr>
        <w:t>因投资中期票据导致的信用风险、流动性风险，</w:t>
      </w:r>
      <w:r w:rsidR="007B53BD">
        <w:rPr>
          <w:rFonts w:ascii="宋体" w:hAnsi="宋体" w:hint="eastAsia"/>
          <w:szCs w:val="21"/>
        </w:rPr>
        <w:t>基金托管人</w:t>
      </w:r>
      <w:r>
        <w:rPr>
          <w:rFonts w:ascii="宋体" w:hAnsi="宋体" w:hint="eastAsia"/>
          <w:szCs w:val="21"/>
        </w:rPr>
        <w:t>不承担任何责任。如因</w:t>
      </w:r>
      <w:r w:rsidR="007B53BD">
        <w:rPr>
          <w:rFonts w:ascii="宋体" w:hAnsi="宋体" w:hint="eastAsia"/>
          <w:szCs w:val="21"/>
        </w:rPr>
        <w:t>基金管理</w:t>
      </w:r>
      <w:proofErr w:type="gramStart"/>
      <w:r w:rsidR="007B53BD">
        <w:rPr>
          <w:rFonts w:ascii="宋体" w:hAnsi="宋体" w:hint="eastAsia"/>
          <w:szCs w:val="21"/>
        </w:rPr>
        <w:t>人</w:t>
      </w:r>
      <w:r>
        <w:rPr>
          <w:rFonts w:ascii="宋体" w:hAnsi="宋体" w:hint="eastAsia"/>
          <w:szCs w:val="21"/>
        </w:rPr>
        <w:t>原因</w:t>
      </w:r>
      <w:proofErr w:type="gramEnd"/>
      <w:r>
        <w:rPr>
          <w:rFonts w:ascii="宋体" w:hAnsi="宋体" w:hint="eastAsia"/>
          <w:szCs w:val="21"/>
        </w:rPr>
        <w:t>导致</w:t>
      </w:r>
      <w:r w:rsidR="007B53BD">
        <w:rPr>
          <w:rFonts w:ascii="宋体" w:hAnsi="宋体" w:hint="eastAsia"/>
          <w:szCs w:val="21"/>
        </w:rPr>
        <w:t>基金</w:t>
      </w:r>
      <w:r>
        <w:rPr>
          <w:rFonts w:ascii="宋体" w:hAnsi="宋体" w:hint="eastAsia"/>
          <w:szCs w:val="21"/>
        </w:rPr>
        <w:t>出现损失的，</w:t>
      </w:r>
      <w:r w:rsidR="007B53BD">
        <w:rPr>
          <w:rFonts w:ascii="宋体" w:hAnsi="宋体" w:hint="eastAsia"/>
          <w:szCs w:val="21"/>
        </w:rPr>
        <w:t>基金托管人</w:t>
      </w:r>
      <w:r>
        <w:rPr>
          <w:rFonts w:ascii="宋体" w:hAnsi="宋体" w:hint="eastAsia"/>
          <w:szCs w:val="21"/>
        </w:rPr>
        <w:t>不承担任何责任。</w:t>
      </w:r>
    </w:p>
    <w:p w14:paraId="7532B1B8" w14:textId="0CF3DC6C" w:rsidR="00E47959" w:rsidRDefault="007B53BD" w:rsidP="00E47959">
      <w:pPr>
        <w:spacing w:after="120" w:line="360" w:lineRule="auto"/>
        <w:ind w:firstLineChars="200" w:firstLine="420"/>
        <w:rPr>
          <w:rFonts w:ascii="宋体" w:hAnsi="宋体"/>
          <w:szCs w:val="21"/>
        </w:rPr>
      </w:pPr>
      <w:r>
        <w:rPr>
          <w:rFonts w:ascii="宋体" w:hAnsi="宋体" w:hint="eastAsia"/>
          <w:szCs w:val="21"/>
        </w:rPr>
        <w:t>基金管理人</w:t>
      </w:r>
      <w:r w:rsidR="00E47959">
        <w:rPr>
          <w:rFonts w:ascii="宋体" w:hAnsi="宋体" w:hint="eastAsia"/>
          <w:szCs w:val="21"/>
        </w:rPr>
        <w:t>管理的</w:t>
      </w:r>
      <w:r>
        <w:rPr>
          <w:rFonts w:ascii="宋体" w:hAnsi="宋体" w:hint="eastAsia"/>
          <w:szCs w:val="21"/>
        </w:rPr>
        <w:t>基金</w:t>
      </w:r>
      <w:r w:rsidR="00E47959">
        <w:rPr>
          <w:rFonts w:ascii="宋体" w:hAnsi="宋体" w:hint="eastAsia"/>
          <w:szCs w:val="21"/>
        </w:rPr>
        <w:t>在投资中期票据前，</w:t>
      </w:r>
      <w:r>
        <w:rPr>
          <w:rFonts w:ascii="宋体" w:hAnsi="宋体" w:hint="eastAsia"/>
          <w:szCs w:val="21"/>
        </w:rPr>
        <w:t>基金管理人</w:t>
      </w:r>
      <w:r w:rsidR="00E47959">
        <w:rPr>
          <w:rFonts w:ascii="宋体" w:hAnsi="宋体" w:hint="eastAsia"/>
          <w:szCs w:val="21"/>
        </w:rPr>
        <w:t>须根据法律、法规、监管部门的规定，制定严格的关于投资中期票据的风险控制制度和流动性风险处置预案，</w:t>
      </w:r>
      <w:r>
        <w:rPr>
          <w:rFonts w:ascii="宋体" w:hAnsi="宋体" w:hint="eastAsia"/>
          <w:szCs w:val="21"/>
        </w:rPr>
        <w:t>基金管理人</w:t>
      </w:r>
      <w:r w:rsidR="00E47959">
        <w:rPr>
          <w:rFonts w:ascii="宋体" w:hAnsi="宋体" w:hint="eastAsia"/>
          <w:szCs w:val="21"/>
        </w:rPr>
        <w:t>在此承诺将严格执行该风险控制制度和流动性风险处置预案。</w:t>
      </w:r>
    </w:p>
    <w:p w14:paraId="34D8DE19" w14:textId="482F733D" w:rsidR="00E47959" w:rsidRDefault="00E47959" w:rsidP="00E4795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sz w:val="21"/>
          <w:szCs w:val="21"/>
        </w:rPr>
      </w:pPr>
      <w:bookmarkStart w:id="15" w:name="_Toc382819074"/>
      <w:r>
        <w:rPr>
          <w:rFonts w:ascii="宋体" w:eastAsia="宋体" w:hAnsi="宋体" w:hint="eastAsia"/>
          <w:b w:val="0"/>
          <w:sz w:val="21"/>
          <w:szCs w:val="21"/>
        </w:rPr>
        <w:t>（二）</w:t>
      </w:r>
      <w:r w:rsidR="007B53BD">
        <w:rPr>
          <w:rFonts w:ascii="宋体" w:eastAsia="宋体" w:hAnsi="宋体" w:hint="eastAsia"/>
          <w:b w:val="0"/>
          <w:sz w:val="21"/>
          <w:szCs w:val="21"/>
        </w:rPr>
        <w:t>基金托管人</w:t>
      </w:r>
      <w:r>
        <w:rPr>
          <w:rFonts w:ascii="宋体" w:eastAsia="宋体" w:hAnsi="宋体" w:hint="eastAsia"/>
          <w:b w:val="0"/>
          <w:sz w:val="21"/>
          <w:szCs w:val="21"/>
        </w:rPr>
        <w:t>应根据有关法律法规的规定及《</w:t>
      </w:r>
      <w:r w:rsidR="007B53BD">
        <w:rPr>
          <w:rFonts w:ascii="宋体" w:eastAsia="宋体" w:hAnsi="宋体" w:hint="eastAsia"/>
          <w:b w:val="0"/>
          <w:sz w:val="21"/>
          <w:szCs w:val="21"/>
        </w:rPr>
        <w:t>基金合同</w:t>
      </w:r>
      <w:r>
        <w:rPr>
          <w:rFonts w:ascii="宋体" w:eastAsia="宋体" w:hAnsi="宋体" w:hint="eastAsia"/>
          <w:b w:val="0"/>
          <w:sz w:val="21"/>
          <w:szCs w:val="21"/>
        </w:rPr>
        <w:t>》的约定，对</w:t>
      </w:r>
      <w:r w:rsidR="007B53BD">
        <w:rPr>
          <w:rFonts w:ascii="宋体" w:eastAsia="宋体" w:hAnsi="宋体" w:hint="eastAsia"/>
          <w:b w:val="0"/>
          <w:sz w:val="21"/>
          <w:szCs w:val="21"/>
        </w:rPr>
        <w:t>基金</w:t>
      </w:r>
      <w:r>
        <w:rPr>
          <w:rFonts w:ascii="宋体" w:eastAsia="宋体" w:hAnsi="宋体" w:hint="eastAsia"/>
          <w:b w:val="0"/>
          <w:sz w:val="21"/>
          <w:szCs w:val="21"/>
        </w:rPr>
        <w:t>资产净值计算、</w:t>
      </w:r>
      <w:r w:rsidR="007B53BD">
        <w:rPr>
          <w:rFonts w:ascii="宋体" w:eastAsia="宋体" w:hAnsi="宋体" w:hint="eastAsia"/>
          <w:b w:val="0"/>
          <w:sz w:val="21"/>
          <w:szCs w:val="21"/>
        </w:rPr>
        <w:t>基金</w:t>
      </w:r>
      <w:r>
        <w:rPr>
          <w:rFonts w:ascii="宋体" w:eastAsia="宋体" w:hAnsi="宋体" w:hint="eastAsia"/>
          <w:b w:val="0"/>
          <w:sz w:val="21"/>
          <w:szCs w:val="21"/>
        </w:rPr>
        <w:t>份额净值计算、应收资金到账、</w:t>
      </w:r>
      <w:r w:rsidR="007B53BD">
        <w:rPr>
          <w:rFonts w:ascii="宋体" w:eastAsia="宋体" w:hAnsi="宋体" w:hint="eastAsia"/>
          <w:b w:val="0"/>
          <w:sz w:val="21"/>
          <w:szCs w:val="21"/>
        </w:rPr>
        <w:t>基金</w:t>
      </w:r>
      <w:r>
        <w:rPr>
          <w:rFonts w:ascii="宋体" w:eastAsia="宋体" w:hAnsi="宋体" w:hint="eastAsia"/>
          <w:b w:val="0"/>
          <w:sz w:val="21"/>
          <w:szCs w:val="21"/>
        </w:rPr>
        <w:t>费用开支及收入确定、</w:t>
      </w:r>
      <w:r w:rsidR="007B53BD">
        <w:rPr>
          <w:rFonts w:ascii="宋体" w:eastAsia="宋体" w:hAnsi="宋体" w:hint="eastAsia"/>
          <w:b w:val="0"/>
          <w:sz w:val="21"/>
          <w:szCs w:val="21"/>
        </w:rPr>
        <w:t>基金</w:t>
      </w:r>
      <w:r>
        <w:rPr>
          <w:rFonts w:ascii="宋体" w:eastAsia="宋体" w:hAnsi="宋体" w:hint="eastAsia"/>
          <w:b w:val="0"/>
          <w:sz w:val="21"/>
          <w:szCs w:val="21"/>
        </w:rPr>
        <w:t>收益分配、相关信息披露、</w:t>
      </w:r>
      <w:r w:rsidR="007B53BD">
        <w:rPr>
          <w:rFonts w:ascii="宋体" w:eastAsia="宋体" w:hAnsi="宋体" w:hint="eastAsia"/>
          <w:b w:val="0"/>
          <w:sz w:val="21"/>
          <w:szCs w:val="21"/>
        </w:rPr>
        <w:t>基金</w:t>
      </w:r>
      <w:r>
        <w:rPr>
          <w:rFonts w:ascii="宋体" w:eastAsia="宋体" w:hAnsi="宋体" w:hint="eastAsia"/>
          <w:b w:val="0"/>
          <w:sz w:val="21"/>
          <w:szCs w:val="21"/>
        </w:rPr>
        <w:t>宣传推介材料中登载</w:t>
      </w:r>
      <w:r w:rsidR="007B53BD">
        <w:rPr>
          <w:rFonts w:ascii="宋体" w:eastAsia="宋体" w:hAnsi="宋体" w:hint="eastAsia"/>
          <w:b w:val="0"/>
          <w:sz w:val="21"/>
          <w:szCs w:val="21"/>
        </w:rPr>
        <w:t>基金</w:t>
      </w:r>
      <w:r>
        <w:rPr>
          <w:rFonts w:ascii="宋体" w:eastAsia="宋体" w:hAnsi="宋体" w:hint="eastAsia"/>
          <w:b w:val="0"/>
          <w:sz w:val="21"/>
          <w:szCs w:val="21"/>
        </w:rPr>
        <w:t>业绩表现数据等进行监督和核查。</w:t>
      </w:r>
      <w:bookmarkEnd w:id="15"/>
    </w:p>
    <w:p w14:paraId="7ECD4177" w14:textId="16F77C8C" w:rsidR="00E47959" w:rsidRDefault="00E47959" w:rsidP="00E4795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sz w:val="21"/>
          <w:szCs w:val="21"/>
        </w:rPr>
      </w:pPr>
      <w:bookmarkStart w:id="16" w:name="_Toc382819075"/>
      <w:r>
        <w:rPr>
          <w:rFonts w:ascii="宋体" w:eastAsia="宋体" w:hAnsi="宋体" w:hint="eastAsia"/>
          <w:b w:val="0"/>
          <w:sz w:val="21"/>
          <w:szCs w:val="21"/>
        </w:rPr>
        <w:t>（三）</w:t>
      </w:r>
      <w:r w:rsidR="007B53BD">
        <w:rPr>
          <w:rFonts w:ascii="宋体" w:eastAsia="宋体" w:hAnsi="宋体" w:hint="eastAsia"/>
          <w:b w:val="0"/>
          <w:sz w:val="21"/>
          <w:szCs w:val="21"/>
        </w:rPr>
        <w:t>基金托管人</w:t>
      </w:r>
      <w:r>
        <w:rPr>
          <w:rFonts w:ascii="宋体" w:eastAsia="宋体" w:hAnsi="宋体" w:hint="eastAsia"/>
          <w:b w:val="0"/>
          <w:sz w:val="21"/>
          <w:szCs w:val="21"/>
        </w:rPr>
        <w:t>发现</w:t>
      </w:r>
      <w:r w:rsidR="007B53BD">
        <w:rPr>
          <w:rFonts w:ascii="宋体" w:eastAsia="宋体" w:hAnsi="宋体" w:hint="eastAsia"/>
          <w:b w:val="0"/>
          <w:sz w:val="21"/>
          <w:szCs w:val="21"/>
        </w:rPr>
        <w:t>基金管理人</w:t>
      </w:r>
      <w:r>
        <w:rPr>
          <w:rFonts w:ascii="宋体" w:eastAsia="宋体" w:hAnsi="宋体" w:hint="eastAsia"/>
          <w:b w:val="0"/>
          <w:sz w:val="21"/>
          <w:szCs w:val="21"/>
        </w:rPr>
        <w:t>的投资运作及其他运作违反《基金法》、《</w:t>
      </w:r>
      <w:r w:rsidR="007B53BD">
        <w:rPr>
          <w:rFonts w:ascii="宋体" w:eastAsia="宋体" w:hAnsi="宋体" w:hint="eastAsia"/>
          <w:b w:val="0"/>
          <w:sz w:val="21"/>
          <w:szCs w:val="21"/>
        </w:rPr>
        <w:t>基金合同</w:t>
      </w:r>
      <w:r>
        <w:rPr>
          <w:rFonts w:ascii="宋体" w:eastAsia="宋体" w:hAnsi="宋体" w:hint="eastAsia"/>
          <w:b w:val="0"/>
          <w:sz w:val="21"/>
          <w:szCs w:val="21"/>
        </w:rPr>
        <w:t>》、托管协议等有关规定时，应及时以书面形式通知</w:t>
      </w:r>
      <w:r w:rsidR="007B53BD">
        <w:rPr>
          <w:rFonts w:ascii="宋体" w:eastAsia="宋体" w:hAnsi="宋体" w:hint="eastAsia"/>
          <w:b w:val="0"/>
          <w:sz w:val="21"/>
          <w:szCs w:val="21"/>
        </w:rPr>
        <w:t>基金管理人</w:t>
      </w:r>
      <w:r>
        <w:rPr>
          <w:rFonts w:ascii="宋体" w:eastAsia="宋体" w:hAnsi="宋体" w:hint="eastAsia"/>
          <w:b w:val="0"/>
          <w:sz w:val="21"/>
          <w:szCs w:val="21"/>
        </w:rPr>
        <w:t>限期纠正，</w:t>
      </w:r>
      <w:r w:rsidR="007B53BD">
        <w:rPr>
          <w:rFonts w:ascii="宋体" w:eastAsia="宋体" w:hAnsi="宋体" w:hint="eastAsia"/>
          <w:b w:val="0"/>
          <w:sz w:val="21"/>
          <w:szCs w:val="21"/>
        </w:rPr>
        <w:t>基金管理人</w:t>
      </w:r>
      <w:r>
        <w:rPr>
          <w:rFonts w:ascii="宋体" w:eastAsia="宋体" w:hAnsi="宋体" w:hint="eastAsia"/>
          <w:b w:val="0"/>
          <w:sz w:val="21"/>
          <w:szCs w:val="21"/>
        </w:rPr>
        <w:t>收到通知</w:t>
      </w:r>
      <w:r>
        <w:rPr>
          <w:rFonts w:ascii="宋体" w:eastAsia="宋体" w:hAnsi="宋体" w:hint="eastAsia"/>
          <w:b w:val="0"/>
          <w:sz w:val="21"/>
          <w:szCs w:val="21"/>
        </w:rPr>
        <w:lastRenderedPageBreak/>
        <w:t>后应在下一个工作日及时核对，并以书面形式向</w:t>
      </w:r>
      <w:r w:rsidR="007B53BD">
        <w:rPr>
          <w:rFonts w:ascii="宋体" w:eastAsia="宋体" w:hAnsi="宋体" w:hint="eastAsia"/>
          <w:b w:val="0"/>
          <w:sz w:val="21"/>
          <w:szCs w:val="21"/>
        </w:rPr>
        <w:t>基金托管人</w:t>
      </w:r>
      <w:r>
        <w:rPr>
          <w:rFonts w:ascii="宋体" w:eastAsia="宋体" w:hAnsi="宋体" w:hint="eastAsia"/>
          <w:b w:val="0"/>
          <w:sz w:val="21"/>
          <w:szCs w:val="21"/>
        </w:rPr>
        <w:t>发出回函，进行解释或举证。</w:t>
      </w:r>
      <w:bookmarkEnd w:id="16"/>
    </w:p>
    <w:p w14:paraId="23557103" w14:textId="300E9A82" w:rsidR="00E47959" w:rsidRDefault="00E47959" w:rsidP="00E47959">
      <w:pPr>
        <w:spacing w:line="360" w:lineRule="auto"/>
        <w:ind w:firstLineChars="200" w:firstLine="420"/>
        <w:rPr>
          <w:rFonts w:ascii="宋体" w:hAnsi="宋体"/>
          <w:szCs w:val="21"/>
        </w:rPr>
      </w:pPr>
      <w:r>
        <w:rPr>
          <w:rFonts w:ascii="宋体" w:hAnsi="宋体" w:hint="eastAsia"/>
          <w:szCs w:val="21"/>
        </w:rPr>
        <w:t>在限期内，</w:t>
      </w:r>
      <w:r w:rsidR="007B53BD">
        <w:rPr>
          <w:rFonts w:ascii="宋体" w:hAnsi="宋体" w:hint="eastAsia"/>
          <w:szCs w:val="21"/>
        </w:rPr>
        <w:t>基金托管人</w:t>
      </w:r>
      <w:r>
        <w:rPr>
          <w:rFonts w:ascii="宋体" w:hAnsi="宋体" w:hint="eastAsia"/>
          <w:szCs w:val="21"/>
        </w:rPr>
        <w:t>有权随时对通知事项进行复查，督促</w:t>
      </w:r>
      <w:r w:rsidR="007B53BD">
        <w:rPr>
          <w:rFonts w:ascii="宋体" w:hAnsi="宋体" w:hint="eastAsia"/>
          <w:szCs w:val="21"/>
        </w:rPr>
        <w:t>基金管理人</w:t>
      </w:r>
      <w:r>
        <w:rPr>
          <w:rFonts w:ascii="宋体" w:hAnsi="宋体" w:hint="eastAsia"/>
          <w:szCs w:val="21"/>
        </w:rPr>
        <w:t>改正。</w:t>
      </w:r>
      <w:r w:rsidR="007B53BD">
        <w:rPr>
          <w:rFonts w:ascii="宋体" w:hAnsi="宋体" w:hint="eastAsia"/>
          <w:szCs w:val="21"/>
        </w:rPr>
        <w:t>基金管理人</w:t>
      </w:r>
      <w:r>
        <w:rPr>
          <w:rFonts w:ascii="宋体" w:hAnsi="宋体" w:hint="eastAsia"/>
          <w:szCs w:val="21"/>
        </w:rPr>
        <w:t>对</w:t>
      </w:r>
      <w:r w:rsidR="007B53BD">
        <w:rPr>
          <w:rFonts w:ascii="宋体" w:hAnsi="宋体" w:hint="eastAsia"/>
          <w:szCs w:val="21"/>
        </w:rPr>
        <w:t>基金托管人</w:t>
      </w:r>
      <w:r>
        <w:rPr>
          <w:rFonts w:ascii="宋体" w:hAnsi="宋体" w:hint="eastAsia"/>
          <w:szCs w:val="21"/>
        </w:rPr>
        <w:t>通知的违规事项未能在限期内纠正的，</w:t>
      </w:r>
      <w:r w:rsidR="007B53BD">
        <w:rPr>
          <w:rFonts w:ascii="宋体" w:hAnsi="宋体" w:hint="eastAsia"/>
          <w:szCs w:val="21"/>
        </w:rPr>
        <w:t>基金托管人</w:t>
      </w:r>
      <w:r>
        <w:rPr>
          <w:rFonts w:ascii="宋体" w:hAnsi="宋体" w:hint="eastAsia"/>
          <w:szCs w:val="21"/>
        </w:rPr>
        <w:t>应报告中国证监会。</w:t>
      </w:r>
    </w:p>
    <w:p w14:paraId="1FDD4075" w14:textId="7A0B0BEF" w:rsidR="00E47959" w:rsidRDefault="007B53BD" w:rsidP="00E47959">
      <w:pPr>
        <w:spacing w:line="440" w:lineRule="exact"/>
        <w:ind w:firstLineChars="200" w:firstLine="420"/>
        <w:rPr>
          <w:rFonts w:ascii="宋体" w:hAnsi="宋体"/>
          <w:szCs w:val="21"/>
        </w:rPr>
      </w:pPr>
      <w:r>
        <w:rPr>
          <w:rFonts w:ascii="宋体" w:hAnsi="宋体" w:hint="eastAsia"/>
          <w:szCs w:val="21"/>
        </w:rPr>
        <w:t>基金管理人</w:t>
      </w:r>
      <w:r w:rsidR="00E47959">
        <w:rPr>
          <w:rFonts w:ascii="宋体" w:hAnsi="宋体" w:hint="eastAsia"/>
          <w:szCs w:val="21"/>
        </w:rPr>
        <w:t>应积极配合和协助</w:t>
      </w:r>
      <w:r>
        <w:rPr>
          <w:rFonts w:ascii="宋体" w:hAnsi="宋体" w:hint="eastAsia"/>
          <w:szCs w:val="21"/>
        </w:rPr>
        <w:t>基金托管人</w:t>
      </w:r>
      <w:r w:rsidR="00E47959">
        <w:rPr>
          <w:rFonts w:ascii="宋体" w:hAnsi="宋体" w:hint="eastAsia"/>
          <w:szCs w:val="21"/>
        </w:rPr>
        <w:t>依照法律法规、《</w:t>
      </w:r>
      <w:r>
        <w:rPr>
          <w:rFonts w:ascii="宋体" w:hAnsi="宋体" w:hint="eastAsia"/>
          <w:szCs w:val="21"/>
        </w:rPr>
        <w:t>基金合同</w:t>
      </w:r>
      <w:r w:rsidR="00E47959">
        <w:rPr>
          <w:rFonts w:ascii="宋体" w:hAnsi="宋体" w:hint="eastAsia"/>
          <w:szCs w:val="21"/>
        </w:rPr>
        <w:t>》和本托管协议对</w:t>
      </w:r>
      <w:r>
        <w:rPr>
          <w:rFonts w:ascii="宋体" w:hAnsi="宋体" w:hint="eastAsia"/>
          <w:szCs w:val="21"/>
        </w:rPr>
        <w:t>基金</w:t>
      </w:r>
      <w:r w:rsidR="00E47959">
        <w:rPr>
          <w:rFonts w:ascii="宋体" w:hAnsi="宋体" w:hint="eastAsia"/>
          <w:szCs w:val="21"/>
        </w:rPr>
        <w:t>业务的监督和核查，对</w:t>
      </w:r>
      <w:r>
        <w:rPr>
          <w:rFonts w:ascii="宋体" w:hAnsi="宋体" w:hint="eastAsia"/>
          <w:szCs w:val="21"/>
        </w:rPr>
        <w:t>基金托管人</w:t>
      </w:r>
      <w:r w:rsidR="00E47959">
        <w:rPr>
          <w:rFonts w:ascii="宋体" w:hAnsi="宋体" w:hint="eastAsia"/>
          <w:szCs w:val="21"/>
        </w:rPr>
        <w:t>发出的书面提示，必须在规定时间内答复</w:t>
      </w:r>
      <w:r>
        <w:rPr>
          <w:rFonts w:ascii="宋体" w:hAnsi="宋体" w:hint="eastAsia"/>
          <w:szCs w:val="21"/>
        </w:rPr>
        <w:t>基金托管人</w:t>
      </w:r>
      <w:r w:rsidR="00E47959">
        <w:rPr>
          <w:rFonts w:ascii="宋体" w:hAnsi="宋体" w:hint="eastAsia"/>
          <w:szCs w:val="21"/>
        </w:rPr>
        <w:t>并改正，或就</w:t>
      </w:r>
      <w:r>
        <w:rPr>
          <w:rFonts w:ascii="宋体" w:hAnsi="宋体" w:hint="eastAsia"/>
          <w:szCs w:val="21"/>
        </w:rPr>
        <w:t>基金托管人</w:t>
      </w:r>
      <w:r w:rsidR="00E47959">
        <w:rPr>
          <w:rFonts w:ascii="宋体" w:hAnsi="宋体" w:hint="eastAsia"/>
          <w:szCs w:val="21"/>
        </w:rPr>
        <w:t>的疑义进行解释或举证，对</w:t>
      </w:r>
      <w:r>
        <w:rPr>
          <w:rFonts w:ascii="宋体" w:hAnsi="宋体" w:hint="eastAsia"/>
          <w:szCs w:val="21"/>
        </w:rPr>
        <w:t>基金托管人</w:t>
      </w:r>
      <w:r w:rsidR="00E47959">
        <w:rPr>
          <w:rFonts w:ascii="宋体" w:hAnsi="宋体" w:hint="eastAsia"/>
          <w:szCs w:val="21"/>
        </w:rPr>
        <w:t>按照法律法规、《</w:t>
      </w:r>
      <w:r>
        <w:rPr>
          <w:rFonts w:ascii="宋体" w:hAnsi="宋体" w:hint="eastAsia"/>
          <w:szCs w:val="21"/>
        </w:rPr>
        <w:t>基金合同</w:t>
      </w:r>
      <w:r w:rsidR="00E47959">
        <w:rPr>
          <w:rFonts w:ascii="宋体" w:hAnsi="宋体" w:hint="eastAsia"/>
          <w:szCs w:val="21"/>
        </w:rPr>
        <w:t>》和本托管协议的要求需向中国证监会报送</w:t>
      </w:r>
      <w:r>
        <w:rPr>
          <w:rFonts w:ascii="宋体" w:hAnsi="宋体" w:hint="eastAsia"/>
          <w:szCs w:val="21"/>
        </w:rPr>
        <w:t>基金</w:t>
      </w:r>
      <w:r w:rsidR="00E47959">
        <w:rPr>
          <w:rFonts w:ascii="宋体" w:hAnsi="宋体" w:hint="eastAsia"/>
          <w:szCs w:val="21"/>
        </w:rPr>
        <w:t>监督报告的，</w:t>
      </w:r>
      <w:r>
        <w:rPr>
          <w:rFonts w:ascii="宋体" w:hAnsi="宋体" w:hint="eastAsia"/>
          <w:szCs w:val="21"/>
        </w:rPr>
        <w:t>基金管理人</w:t>
      </w:r>
      <w:r w:rsidR="00E47959">
        <w:rPr>
          <w:rFonts w:ascii="宋体" w:hAnsi="宋体" w:hint="eastAsia"/>
          <w:szCs w:val="21"/>
        </w:rPr>
        <w:t>应积极配合提供相关数据资料和制度等。</w:t>
      </w:r>
    </w:p>
    <w:p w14:paraId="05FE7D1C" w14:textId="728A3D6F" w:rsidR="00E47959" w:rsidRDefault="00E47959" w:rsidP="00E47959">
      <w:pPr>
        <w:spacing w:line="440" w:lineRule="exact"/>
        <w:ind w:firstLineChars="200" w:firstLine="420"/>
        <w:rPr>
          <w:rFonts w:ascii="宋体" w:hAnsi="宋体"/>
          <w:szCs w:val="21"/>
        </w:rPr>
      </w:pPr>
      <w:proofErr w:type="gramStart"/>
      <w:r>
        <w:rPr>
          <w:rFonts w:ascii="宋体" w:hAnsi="宋体" w:hint="eastAsia"/>
          <w:szCs w:val="21"/>
        </w:rPr>
        <w:t>若</w:t>
      </w:r>
      <w:r w:rsidR="007B53BD">
        <w:rPr>
          <w:rFonts w:ascii="宋体" w:hAnsi="宋体" w:hint="eastAsia"/>
          <w:szCs w:val="21"/>
        </w:rPr>
        <w:t>基金</w:t>
      </w:r>
      <w:proofErr w:type="gramEnd"/>
      <w:r w:rsidR="007B53BD">
        <w:rPr>
          <w:rFonts w:ascii="宋体" w:hAnsi="宋体" w:hint="eastAsia"/>
          <w:szCs w:val="21"/>
        </w:rPr>
        <w:t>托管人</w:t>
      </w:r>
      <w:r>
        <w:rPr>
          <w:rFonts w:ascii="宋体" w:hAnsi="宋体" w:hint="eastAsia"/>
          <w:szCs w:val="21"/>
        </w:rPr>
        <w:t>发现</w:t>
      </w:r>
      <w:r w:rsidR="007B53BD">
        <w:rPr>
          <w:rFonts w:ascii="宋体" w:hAnsi="宋体" w:hint="eastAsia"/>
          <w:szCs w:val="21"/>
        </w:rPr>
        <w:t>基金管理人</w:t>
      </w:r>
      <w:r>
        <w:rPr>
          <w:rFonts w:ascii="宋体" w:hAnsi="宋体" w:hint="eastAsia"/>
          <w:szCs w:val="21"/>
        </w:rPr>
        <w:t>发出但未执行的投资指令或依据交易程序已经生效的投资指令违反法律、行政法规和其他有关规定，或者违反《</w:t>
      </w:r>
      <w:r w:rsidR="007B53BD">
        <w:rPr>
          <w:rFonts w:ascii="宋体" w:hAnsi="宋体" w:hint="eastAsia"/>
          <w:szCs w:val="21"/>
        </w:rPr>
        <w:t>基金合同</w:t>
      </w:r>
      <w:r>
        <w:rPr>
          <w:rFonts w:ascii="宋体" w:hAnsi="宋体" w:hint="eastAsia"/>
          <w:szCs w:val="21"/>
        </w:rPr>
        <w:t>》约定的，应当立即通知</w:t>
      </w:r>
      <w:r w:rsidR="007B53BD">
        <w:rPr>
          <w:rFonts w:ascii="宋体" w:hAnsi="宋体" w:hint="eastAsia"/>
          <w:szCs w:val="21"/>
        </w:rPr>
        <w:t>基金管理人</w:t>
      </w:r>
      <w:r>
        <w:rPr>
          <w:rFonts w:ascii="宋体" w:hAnsi="宋体" w:hint="eastAsia"/>
          <w:szCs w:val="21"/>
        </w:rPr>
        <w:t>，并报告中国证监会。</w:t>
      </w:r>
      <w:r w:rsidR="007B53BD">
        <w:rPr>
          <w:rFonts w:ascii="宋体" w:hAnsi="宋体" w:hint="eastAsia"/>
          <w:szCs w:val="21"/>
        </w:rPr>
        <w:t>基金管理人</w:t>
      </w:r>
      <w:r>
        <w:rPr>
          <w:rFonts w:ascii="宋体" w:hAnsi="宋体" w:hint="eastAsia"/>
          <w:szCs w:val="21"/>
        </w:rPr>
        <w:t>的上述违规失信行为给</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或</w:t>
      </w:r>
      <w:r w:rsidR="007B53BD">
        <w:rPr>
          <w:rFonts w:ascii="宋体" w:hAnsi="宋体" w:hint="eastAsia"/>
          <w:szCs w:val="21"/>
        </w:rPr>
        <w:t>基金</w:t>
      </w:r>
      <w:r>
        <w:rPr>
          <w:rFonts w:ascii="宋体" w:hAnsi="宋体" w:hint="eastAsia"/>
          <w:szCs w:val="21"/>
        </w:rPr>
        <w:t>份额持有人造成的损失，由</w:t>
      </w:r>
      <w:r w:rsidR="007B53BD">
        <w:rPr>
          <w:rFonts w:ascii="宋体" w:hAnsi="宋体" w:hint="eastAsia"/>
          <w:szCs w:val="21"/>
        </w:rPr>
        <w:t>基金管理人</w:t>
      </w:r>
      <w:r>
        <w:rPr>
          <w:rFonts w:ascii="宋体" w:hAnsi="宋体" w:hint="eastAsia"/>
          <w:szCs w:val="21"/>
        </w:rPr>
        <w:t>承担。</w:t>
      </w:r>
    </w:p>
    <w:p w14:paraId="0F123BEB" w14:textId="42D0B328" w:rsidR="00E47959" w:rsidRDefault="00E47959" w:rsidP="00E47959">
      <w:pPr>
        <w:spacing w:line="440" w:lineRule="exact"/>
        <w:ind w:firstLineChars="200" w:firstLine="420"/>
        <w:rPr>
          <w:rFonts w:ascii="宋体" w:hAnsi="宋体"/>
          <w:szCs w:val="21"/>
        </w:rPr>
      </w:pPr>
      <w:r>
        <w:rPr>
          <w:rFonts w:ascii="宋体" w:hAnsi="宋体" w:hint="eastAsia"/>
          <w:szCs w:val="21"/>
        </w:rPr>
        <w:t>对于必须于估值完成后方可获知的监控指标或依据交易程序已经成交的投资指令，</w:t>
      </w:r>
      <w:r w:rsidR="007B53BD">
        <w:rPr>
          <w:rFonts w:ascii="宋体" w:hAnsi="宋体" w:hint="eastAsia"/>
          <w:szCs w:val="21"/>
        </w:rPr>
        <w:t>基金托管人</w:t>
      </w:r>
      <w:r>
        <w:rPr>
          <w:rFonts w:ascii="宋体" w:hAnsi="宋体" w:hint="eastAsia"/>
          <w:szCs w:val="21"/>
        </w:rPr>
        <w:t>发现该投资指令违反法律法规或者违反《</w:t>
      </w:r>
      <w:r w:rsidR="007B53BD">
        <w:rPr>
          <w:rFonts w:ascii="宋体" w:hAnsi="宋体" w:hint="eastAsia"/>
          <w:szCs w:val="21"/>
        </w:rPr>
        <w:t>基金合同</w:t>
      </w:r>
      <w:r>
        <w:rPr>
          <w:rFonts w:ascii="宋体" w:hAnsi="宋体" w:hint="eastAsia"/>
          <w:szCs w:val="21"/>
        </w:rPr>
        <w:t>》约定的，应当立即通知</w:t>
      </w:r>
      <w:r w:rsidR="007B53BD">
        <w:rPr>
          <w:rFonts w:ascii="宋体" w:hAnsi="宋体" w:hint="eastAsia"/>
          <w:szCs w:val="21"/>
        </w:rPr>
        <w:t>基金管理人</w:t>
      </w:r>
      <w:r>
        <w:rPr>
          <w:rFonts w:ascii="宋体" w:hAnsi="宋体" w:hint="eastAsia"/>
          <w:szCs w:val="21"/>
        </w:rPr>
        <w:t>，并报告中国证监会。</w:t>
      </w:r>
    </w:p>
    <w:p w14:paraId="4991684F" w14:textId="4F3AE531" w:rsidR="00E47959" w:rsidRDefault="007B53BD" w:rsidP="00E47959">
      <w:pPr>
        <w:spacing w:line="440" w:lineRule="exact"/>
        <w:ind w:firstLineChars="200" w:firstLine="420"/>
        <w:rPr>
          <w:rFonts w:ascii="宋体" w:hAnsi="宋体"/>
          <w:szCs w:val="21"/>
        </w:rPr>
      </w:pPr>
      <w:r>
        <w:rPr>
          <w:rFonts w:ascii="宋体" w:hAnsi="宋体" w:hint="eastAsia"/>
          <w:szCs w:val="21"/>
        </w:rPr>
        <w:t>基金托管人</w:t>
      </w:r>
      <w:r w:rsidR="00E47959">
        <w:rPr>
          <w:rFonts w:ascii="宋体" w:hAnsi="宋体" w:hint="eastAsia"/>
          <w:szCs w:val="21"/>
        </w:rPr>
        <w:t>发现</w:t>
      </w:r>
      <w:r>
        <w:rPr>
          <w:rFonts w:ascii="宋体" w:hAnsi="宋体" w:hint="eastAsia"/>
          <w:szCs w:val="21"/>
        </w:rPr>
        <w:t>基金管理人</w:t>
      </w:r>
      <w:r w:rsidR="00E47959">
        <w:rPr>
          <w:rFonts w:ascii="宋体" w:hAnsi="宋体" w:hint="eastAsia"/>
          <w:szCs w:val="21"/>
        </w:rPr>
        <w:t>有重大违规行为，应立即报告中国证监会，同时通知</w:t>
      </w:r>
      <w:r>
        <w:rPr>
          <w:rFonts w:ascii="宋体" w:hAnsi="宋体" w:hint="eastAsia"/>
          <w:szCs w:val="21"/>
        </w:rPr>
        <w:t>基金管理人</w:t>
      </w:r>
      <w:r w:rsidR="00E47959">
        <w:rPr>
          <w:rFonts w:ascii="宋体" w:hAnsi="宋体" w:hint="eastAsia"/>
          <w:szCs w:val="21"/>
        </w:rPr>
        <w:t>限期纠正。</w:t>
      </w:r>
    </w:p>
    <w:p w14:paraId="6A5B728B" w14:textId="38A1C621" w:rsidR="00E47959" w:rsidRDefault="007B53BD" w:rsidP="00E47959">
      <w:pPr>
        <w:spacing w:line="440" w:lineRule="exact"/>
        <w:ind w:firstLineChars="200" w:firstLine="420"/>
        <w:rPr>
          <w:rFonts w:ascii="宋体" w:hAnsi="宋体"/>
          <w:szCs w:val="21"/>
        </w:rPr>
      </w:pPr>
      <w:r>
        <w:rPr>
          <w:rFonts w:ascii="宋体" w:hAnsi="宋体" w:hint="eastAsia"/>
          <w:szCs w:val="21"/>
        </w:rPr>
        <w:t>基金管理人</w:t>
      </w:r>
      <w:r w:rsidR="00E47959">
        <w:rPr>
          <w:rFonts w:ascii="宋体" w:hAnsi="宋体" w:hint="eastAsia"/>
          <w:szCs w:val="21"/>
        </w:rPr>
        <w:t>无正当理由，拒绝、阻挠</w:t>
      </w:r>
      <w:r>
        <w:rPr>
          <w:rFonts w:ascii="宋体" w:hAnsi="宋体" w:hint="eastAsia"/>
          <w:szCs w:val="21"/>
        </w:rPr>
        <w:t>基金托管人</w:t>
      </w:r>
      <w:r w:rsidR="00E47959">
        <w:rPr>
          <w:rFonts w:ascii="宋体" w:hAnsi="宋体" w:hint="eastAsia"/>
          <w:szCs w:val="21"/>
        </w:rPr>
        <w:t>根据本协议规定行使监督权，或采取拖延、欺诈等手段妨碍</w:t>
      </w:r>
      <w:r>
        <w:rPr>
          <w:rFonts w:ascii="宋体" w:hAnsi="宋体" w:hint="eastAsia"/>
          <w:szCs w:val="21"/>
        </w:rPr>
        <w:t>基金托管人</w:t>
      </w:r>
      <w:r w:rsidR="00E47959">
        <w:rPr>
          <w:rFonts w:ascii="宋体" w:hAnsi="宋体" w:hint="eastAsia"/>
          <w:szCs w:val="21"/>
        </w:rPr>
        <w:t>进行有效监督，情节严重或经</w:t>
      </w:r>
      <w:r>
        <w:rPr>
          <w:rFonts w:ascii="宋体" w:hAnsi="宋体" w:hint="eastAsia"/>
          <w:szCs w:val="21"/>
        </w:rPr>
        <w:t>基金托管人</w:t>
      </w:r>
      <w:r w:rsidR="00E47959">
        <w:rPr>
          <w:rFonts w:ascii="宋体" w:hAnsi="宋体" w:hint="eastAsia"/>
          <w:szCs w:val="21"/>
        </w:rPr>
        <w:t>提出警告仍不改正的，</w:t>
      </w:r>
      <w:r>
        <w:rPr>
          <w:rFonts w:ascii="宋体" w:hAnsi="宋体" w:hint="eastAsia"/>
          <w:szCs w:val="21"/>
        </w:rPr>
        <w:t>基金托管人</w:t>
      </w:r>
      <w:r w:rsidR="00E47959">
        <w:rPr>
          <w:rFonts w:ascii="宋体" w:hAnsi="宋体" w:hint="eastAsia"/>
          <w:szCs w:val="21"/>
        </w:rPr>
        <w:t>应报告中国证监会。</w:t>
      </w:r>
    </w:p>
    <w:p w14:paraId="51462226" w14:textId="333D1F9B" w:rsidR="00E47959" w:rsidRDefault="007B53BD"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7" w:name="_Toc382819076"/>
      <w:r>
        <w:rPr>
          <w:rFonts w:ascii="宋体" w:eastAsia="宋体" w:hAnsi="宋体" w:cs="Arial" w:hint="eastAsia"/>
          <w:sz w:val="21"/>
          <w:szCs w:val="21"/>
        </w:rPr>
        <w:t>基金管理人</w:t>
      </w:r>
      <w:r w:rsidR="00E47959">
        <w:rPr>
          <w:rFonts w:ascii="宋体" w:eastAsia="宋体" w:hAnsi="宋体" w:cs="Arial" w:hint="eastAsia"/>
          <w:sz w:val="21"/>
          <w:szCs w:val="21"/>
        </w:rPr>
        <w:t>对</w:t>
      </w:r>
      <w:r>
        <w:rPr>
          <w:rFonts w:ascii="宋体" w:eastAsia="宋体" w:hAnsi="宋体" w:cs="Arial" w:hint="eastAsia"/>
          <w:sz w:val="21"/>
          <w:szCs w:val="21"/>
        </w:rPr>
        <w:t>基金托管人</w:t>
      </w:r>
      <w:r w:rsidR="00E47959">
        <w:rPr>
          <w:rFonts w:ascii="宋体" w:eastAsia="宋体" w:hAnsi="宋体" w:cs="Arial" w:hint="eastAsia"/>
          <w:sz w:val="21"/>
          <w:szCs w:val="21"/>
        </w:rPr>
        <w:t>的业务核查</w:t>
      </w:r>
      <w:bookmarkEnd w:id="17"/>
    </w:p>
    <w:p w14:paraId="0A98FBFA" w14:textId="34D028A9" w:rsidR="00E47959" w:rsidRDefault="007B53BD" w:rsidP="00E47959">
      <w:pPr>
        <w:spacing w:line="360" w:lineRule="auto"/>
        <w:ind w:firstLineChars="200" w:firstLine="420"/>
        <w:rPr>
          <w:rFonts w:ascii="宋体" w:hAnsi="宋体"/>
          <w:szCs w:val="21"/>
        </w:rPr>
      </w:pPr>
      <w:r>
        <w:rPr>
          <w:rFonts w:ascii="宋体" w:hAnsi="宋体" w:hint="eastAsia"/>
          <w:szCs w:val="21"/>
        </w:rPr>
        <w:t>基金管理人</w:t>
      </w:r>
      <w:r w:rsidR="00E47959">
        <w:rPr>
          <w:rFonts w:ascii="宋体" w:hAnsi="宋体" w:hint="eastAsia"/>
          <w:szCs w:val="21"/>
        </w:rPr>
        <w:t>对</w:t>
      </w:r>
      <w:r>
        <w:rPr>
          <w:rFonts w:ascii="宋体" w:hAnsi="宋体" w:hint="eastAsia"/>
          <w:szCs w:val="21"/>
        </w:rPr>
        <w:t>基金托管人</w:t>
      </w:r>
      <w:r w:rsidR="00E47959">
        <w:rPr>
          <w:rFonts w:ascii="宋体" w:hAnsi="宋体" w:hint="eastAsia"/>
          <w:szCs w:val="21"/>
        </w:rPr>
        <w:t>履行托管职责情况进行核查，核查事项包括但不限于</w:t>
      </w:r>
      <w:r>
        <w:rPr>
          <w:rFonts w:ascii="宋体" w:hAnsi="宋体" w:hint="eastAsia"/>
          <w:szCs w:val="21"/>
        </w:rPr>
        <w:t>基金托管人</w:t>
      </w:r>
      <w:r w:rsidR="00E47959">
        <w:rPr>
          <w:rFonts w:ascii="宋体" w:hAnsi="宋体" w:hint="eastAsia"/>
          <w:szCs w:val="21"/>
        </w:rPr>
        <w:t>是否安全保管</w:t>
      </w:r>
      <w:r>
        <w:rPr>
          <w:rFonts w:ascii="宋体" w:hAnsi="宋体" w:hint="eastAsia"/>
          <w:szCs w:val="21"/>
        </w:rPr>
        <w:t>基金</w:t>
      </w:r>
      <w:r w:rsidR="00E4682C">
        <w:rPr>
          <w:rFonts w:ascii="宋体" w:hAnsi="宋体" w:hint="eastAsia"/>
          <w:szCs w:val="21"/>
        </w:rPr>
        <w:t>财产</w:t>
      </w:r>
      <w:r w:rsidR="00E47959">
        <w:rPr>
          <w:rFonts w:ascii="宋体" w:hAnsi="宋体" w:hint="eastAsia"/>
          <w:szCs w:val="21"/>
        </w:rPr>
        <w:t>、是否分别开设</w:t>
      </w:r>
      <w:r>
        <w:rPr>
          <w:rFonts w:ascii="宋体" w:hAnsi="宋体" w:hint="eastAsia"/>
          <w:szCs w:val="21"/>
        </w:rPr>
        <w:t>基金</w:t>
      </w:r>
      <w:r w:rsidR="00E4682C">
        <w:rPr>
          <w:rFonts w:ascii="宋体" w:hAnsi="宋体" w:hint="eastAsia"/>
          <w:szCs w:val="21"/>
        </w:rPr>
        <w:t>财产</w:t>
      </w:r>
      <w:r w:rsidR="00E47959">
        <w:rPr>
          <w:rFonts w:ascii="宋体" w:hAnsi="宋体" w:hint="eastAsia"/>
          <w:szCs w:val="21"/>
        </w:rPr>
        <w:t>的资金账户和证券账户</w:t>
      </w:r>
      <w:r w:rsidR="002C7C71" w:rsidRPr="002C7C71">
        <w:rPr>
          <w:rFonts w:ascii="宋体" w:hAnsi="宋体" w:hint="eastAsia"/>
          <w:szCs w:val="21"/>
        </w:rPr>
        <w:t>及投资所需其他账</w:t>
      </w:r>
      <w:r w:rsidR="004E6362">
        <w:rPr>
          <w:rFonts w:ascii="宋体" w:hAnsi="宋体" w:hint="eastAsia"/>
          <w:szCs w:val="21"/>
        </w:rPr>
        <w:t>户</w:t>
      </w:r>
      <w:r w:rsidR="00E47959">
        <w:rPr>
          <w:rFonts w:ascii="宋体" w:hAnsi="宋体" w:hint="eastAsia"/>
          <w:szCs w:val="21"/>
        </w:rPr>
        <w:t>、是否复核</w:t>
      </w:r>
      <w:r>
        <w:rPr>
          <w:rFonts w:ascii="宋体" w:hAnsi="宋体" w:hint="eastAsia"/>
          <w:szCs w:val="21"/>
        </w:rPr>
        <w:t>基金管理人</w:t>
      </w:r>
      <w:r w:rsidR="00E47959">
        <w:rPr>
          <w:rFonts w:ascii="宋体" w:hAnsi="宋体" w:hint="eastAsia"/>
          <w:szCs w:val="21"/>
        </w:rPr>
        <w:t>计算的</w:t>
      </w:r>
      <w:r>
        <w:rPr>
          <w:rFonts w:ascii="宋体" w:hAnsi="宋体" w:hint="eastAsia"/>
          <w:szCs w:val="21"/>
        </w:rPr>
        <w:t>基金</w:t>
      </w:r>
      <w:r w:rsidR="00E47959">
        <w:rPr>
          <w:rFonts w:ascii="宋体" w:hAnsi="宋体" w:hint="eastAsia"/>
          <w:szCs w:val="21"/>
        </w:rPr>
        <w:t>资产净值和</w:t>
      </w:r>
      <w:r>
        <w:rPr>
          <w:rFonts w:ascii="宋体" w:hAnsi="宋体" w:hint="eastAsia"/>
          <w:szCs w:val="21"/>
        </w:rPr>
        <w:t>基金</w:t>
      </w:r>
      <w:r w:rsidR="00E47959">
        <w:rPr>
          <w:rFonts w:ascii="宋体" w:hAnsi="宋体" w:hint="eastAsia"/>
          <w:szCs w:val="21"/>
        </w:rPr>
        <w:t>份额净值、是否根据</w:t>
      </w:r>
      <w:r>
        <w:rPr>
          <w:rFonts w:ascii="宋体" w:hAnsi="宋体" w:hint="eastAsia"/>
          <w:szCs w:val="21"/>
        </w:rPr>
        <w:t>基金管理人</w:t>
      </w:r>
      <w:r w:rsidR="00E47959">
        <w:rPr>
          <w:rFonts w:ascii="宋体" w:hAnsi="宋体" w:hint="eastAsia"/>
          <w:szCs w:val="21"/>
        </w:rPr>
        <w:t>指令办理清算交收、进行相关信息披露和监督</w:t>
      </w:r>
      <w:r>
        <w:rPr>
          <w:rFonts w:ascii="宋体" w:hAnsi="宋体" w:hint="eastAsia"/>
          <w:szCs w:val="21"/>
        </w:rPr>
        <w:t>基金</w:t>
      </w:r>
      <w:r w:rsidR="00E47959">
        <w:rPr>
          <w:rFonts w:ascii="宋体" w:hAnsi="宋体" w:hint="eastAsia"/>
          <w:szCs w:val="21"/>
        </w:rPr>
        <w:t>投资运作等行为。</w:t>
      </w:r>
    </w:p>
    <w:p w14:paraId="2A075613" w14:textId="2B2BB740" w:rsidR="00E47959" w:rsidRDefault="007B53BD" w:rsidP="00E47959">
      <w:pPr>
        <w:spacing w:line="360" w:lineRule="auto"/>
        <w:ind w:firstLineChars="200" w:firstLine="420"/>
        <w:rPr>
          <w:rFonts w:ascii="宋体" w:hAnsi="宋体"/>
          <w:szCs w:val="21"/>
        </w:rPr>
      </w:pPr>
      <w:r>
        <w:rPr>
          <w:rFonts w:ascii="宋体" w:hAnsi="宋体" w:hint="eastAsia"/>
          <w:szCs w:val="21"/>
        </w:rPr>
        <w:t>基金管理人</w:t>
      </w:r>
      <w:r w:rsidR="00E47959">
        <w:rPr>
          <w:rFonts w:ascii="宋体" w:hAnsi="宋体" w:hint="eastAsia"/>
          <w:szCs w:val="21"/>
        </w:rPr>
        <w:t>发现</w:t>
      </w:r>
      <w:r>
        <w:rPr>
          <w:rFonts w:ascii="宋体" w:hAnsi="宋体" w:hint="eastAsia"/>
          <w:szCs w:val="21"/>
        </w:rPr>
        <w:t>基金托管人</w:t>
      </w:r>
      <w:r w:rsidR="00E47959">
        <w:rPr>
          <w:rFonts w:ascii="宋体" w:hAnsi="宋体" w:hint="eastAsia"/>
          <w:szCs w:val="21"/>
        </w:rPr>
        <w:t>擅自挪用</w:t>
      </w:r>
      <w:r>
        <w:rPr>
          <w:rFonts w:ascii="宋体" w:hAnsi="宋体" w:hint="eastAsia"/>
          <w:szCs w:val="21"/>
        </w:rPr>
        <w:t>基金</w:t>
      </w:r>
      <w:r w:rsidR="00E4682C">
        <w:rPr>
          <w:rFonts w:ascii="宋体" w:hAnsi="宋体" w:hint="eastAsia"/>
          <w:szCs w:val="21"/>
        </w:rPr>
        <w:t>财产</w:t>
      </w:r>
      <w:r w:rsidR="00E47959">
        <w:rPr>
          <w:rFonts w:ascii="宋体" w:hAnsi="宋体" w:hint="eastAsia"/>
          <w:szCs w:val="21"/>
        </w:rPr>
        <w:t>、未对</w:t>
      </w:r>
      <w:r>
        <w:rPr>
          <w:rFonts w:ascii="宋体" w:hAnsi="宋体" w:hint="eastAsia"/>
          <w:szCs w:val="21"/>
        </w:rPr>
        <w:t>基金</w:t>
      </w:r>
      <w:r w:rsidR="00E4682C">
        <w:rPr>
          <w:rFonts w:ascii="宋体" w:hAnsi="宋体" w:hint="eastAsia"/>
          <w:szCs w:val="21"/>
        </w:rPr>
        <w:t>财产</w:t>
      </w:r>
      <w:r w:rsidR="00E47959">
        <w:rPr>
          <w:rFonts w:ascii="宋体" w:hAnsi="宋体" w:hint="eastAsia"/>
          <w:szCs w:val="21"/>
        </w:rPr>
        <w:t>实行分账管理、无故未执行或无故延迟执行</w:t>
      </w:r>
      <w:r>
        <w:rPr>
          <w:rFonts w:ascii="宋体" w:hAnsi="宋体" w:hint="eastAsia"/>
          <w:szCs w:val="21"/>
        </w:rPr>
        <w:t>基金管理人</w:t>
      </w:r>
      <w:r w:rsidR="00E47959">
        <w:rPr>
          <w:rFonts w:ascii="宋体" w:hAnsi="宋体" w:hint="eastAsia"/>
          <w:szCs w:val="21"/>
        </w:rPr>
        <w:t>资金划拨指令、泄露</w:t>
      </w:r>
      <w:r>
        <w:rPr>
          <w:rFonts w:ascii="宋体" w:hAnsi="宋体" w:hint="eastAsia"/>
          <w:szCs w:val="21"/>
        </w:rPr>
        <w:t>基金</w:t>
      </w:r>
      <w:r w:rsidR="00E47959">
        <w:rPr>
          <w:rFonts w:ascii="宋体" w:hAnsi="宋体" w:hint="eastAsia"/>
          <w:szCs w:val="21"/>
        </w:rPr>
        <w:t>投资信息等违反《基金法》、《</w:t>
      </w:r>
      <w:r>
        <w:rPr>
          <w:rFonts w:ascii="宋体" w:hAnsi="宋体" w:hint="eastAsia"/>
          <w:szCs w:val="21"/>
        </w:rPr>
        <w:t>基金合同</w:t>
      </w:r>
      <w:r w:rsidR="00E47959">
        <w:rPr>
          <w:rFonts w:ascii="宋体" w:hAnsi="宋体" w:hint="eastAsia"/>
          <w:szCs w:val="21"/>
        </w:rPr>
        <w:t>》、本托管协议及其他有关规定时，</w:t>
      </w:r>
      <w:r>
        <w:rPr>
          <w:rFonts w:ascii="宋体" w:hAnsi="宋体" w:hint="eastAsia"/>
          <w:szCs w:val="21"/>
        </w:rPr>
        <w:t>基金管理人</w:t>
      </w:r>
      <w:r w:rsidR="00E47959">
        <w:rPr>
          <w:rFonts w:ascii="宋体" w:hAnsi="宋体" w:hint="eastAsia"/>
          <w:szCs w:val="21"/>
        </w:rPr>
        <w:t>应及时以书面形式通知</w:t>
      </w:r>
      <w:r>
        <w:rPr>
          <w:rFonts w:ascii="宋体" w:hAnsi="宋体" w:hint="eastAsia"/>
          <w:szCs w:val="21"/>
        </w:rPr>
        <w:t>基金托管人</w:t>
      </w:r>
      <w:r w:rsidR="00E47959">
        <w:rPr>
          <w:rFonts w:ascii="宋体" w:hAnsi="宋体" w:hint="eastAsia"/>
          <w:szCs w:val="21"/>
        </w:rPr>
        <w:t>限期纠正，</w:t>
      </w:r>
      <w:r>
        <w:rPr>
          <w:rFonts w:ascii="宋体" w:hAnsi="宋体" w:hint="eastAsia"/>
          <w:szCs w:val="21"/>
        </w:rPr>
        <w:t>基金托管人</w:t>
      </w:r>
      <w:r w:rsidR="00E47959">
        <w:rPr>
          <w:rFonts w:ascii="宋体" w:hAnsi="宋体" w:hint="eastAsia"/>
          <w:szCs w:val="21"/>
        </w:rPr>
        <w:t>收到通知后应及时核对并以书面形式向</w:t>
      </w:r>
      <w:r>
        <w:rPr>
          <w:rFonts w:ascii="宋体" w:hAnsi="宋体" w:hint="eastAsia"/>
          <w:szCs w:val="21"/>
        </w:rPr>
        <w:t>基金管理人</w:t>
      </w:r>
      <w:r w:rsidR="00E47959">
        <w:rPr>
          <w:rFonts w:ascii="宋体" w:hAnsi="宋体" w:hint="eastAsia"/>
          <w:szCs w:val="21"/>
        </w:rPr>
        <w:t>发出回函。在限期内，</w:t>
      </w:r>
      <w:r>
        <w:rPr>
          <w:rFonts w:ascii="宋体" w:hAnsi="宋体" w:hint="eastAsia"/>
          <w:szCs w:val="21"/>
        </w:rPr>
        <w:t>基</w:t>
      </w:r>
      <w:r>
        <w:rPr>
          <w:rFonts w:ascii="宋体" w:hAnsi="宋体" w:hint="eastAsia"/>
          <w:szCs w:val="21"/>
        </w:rPr>
        <w:lastRenderedPageBreak/>
        <w:t>金管理人</w:t>
      </w:r>
      <w:r w:rsidR="00E47959">
        <w:rPr>
          <w:rFonts w:ascii="宋体" w:hAnsi="宋体" w:hint="eastAsia"/>
          <w:szCs w:val="21"/>
        </w:rPr>
        <w:t>有权随时对通知事项进行复查，督促</w:t>
      </w:r>
      <w:r>
        <w:rPr>
          <w:rFonts w:ascii="宋体" w:hAnsi="宋体" w:hint="eastAsia"/>
          <w:szCs w:val="21"/>
        </w:rPr>
        <w:t>基金托管人</w:t>
      </w:r>
      <w:r w:rsidR="00E47959">
        <w:rPr>
          <w:rFonts w:ascii="宋体" w:hAnsi="宋体" w:hint="eastAsia"/>
          <w:szCs w:val="21"/>
        </w:rPr>
        <w:t>改正。</w:t>
      </w:r>
      <w:r>
        <w:rPr>
          <w:rFonts w:ascii="宋体" w:hAnsi="宋体" w:hint="eastAsia"/>
          <w:szCs w:val="21"/>
        </w:rPr>
        <w:t>基金托管人</w:t>
      </w:r>
      <w:r w:rsidR="00E47959">
        <w:rPr>
          <w:rFonts w:ascii="宋体" w:hAnsi="宋体" w:hint="eastAsia"/>
          <w:szCs w:val="21"/>
        </w:rPr>
        <w:t>对</w:t>
      </w:r>
      <w:r>
        <w:rPr>
          <w:rFonts w:ascii="宋体" w:hAnsi="宋体" w:hint="eastAsia"/>
          <w:szCs w:val="21"/>
        </w:rPr>
        <w:t>基金管理人</w:t>
      </w:r>
      <w:r w:rsidR="00E47959">
        <w:rPr>
          <w:rFonts w:ascii="宋体" w:hAnsi="宋体" w:hint="eastAsia"/>
          <w:szCs w:val="21"/>
        </w:rPr>
        <w:t>通知的违规事项未能在限期内纠正的，</w:t>
      </w:r>
      <w:r>
        <w:rPr>
          <w:rFonts w:ascii="宋体" w:hAnsi="宋体" w:hint="eastAsia"/>
          <w:szCs w:val="21"/>
        </w:rPr>
        <w:t>基金管理人</w:t>
      </w:r>
      <w:r w:rsidR="00E47959">
        <w:rPr>
          <w:rFonts w:ascii="宋体" w:hAnsi="宋体" w:hint="eastAsia"/>
          <w:szCs w:val="21"/>
        </w:rPr>
        <w:t>应报告中国证监会。</w:t>
      </w:r>
      <w:r>
        <w:rPr>
          <w:rFonts w:ascii="宋体" w:hAnsi="宋体" w:hint="eastAsia"/>
          <w:szCs w:val="21"/>
        </w:rPr>
        <w:t>基金管理人</w:t>
      </w:r>
      <w:r w:rsidR="00E47959">
        <w:rPr>
          <w:rFonts w:ascii="宋体" w:hAnsi="宋体" w:hint="eastAsia"/>
          <w:szCs w:val="21"/>
        </w:rPr>
        <w:t>发现</w:t>
      </w:r>
      <w:r>
        <w:rPr>
          <w:rFonts w:ascii="宋体" w:hAnsi="宋体" w:hint="eastAsia"/>
          <w:szCs w:val="21"/>
        </w:rPr>
        <w:t>基金托管人</w:t>
      </w:r>
      <w:r w:rsidR="00E47959">
        <w:rPr>
          <w:rFonts w:ascii="宋体" w:hAnsi="宋体" w:hint="eastAsia"/>
          <w:szCs w:val="21"/>
        </w:rPr>
        <w:t>有重大违规行为，应立即报告中国证监</w:t>
      </w:r>
      <w:r w:rsidR="00E47959" w:rsidRPr="001E0DC6">
        <w:rPr>
          <w:rFonts w:ascii="宋体" w:hAnsi="宋体" w:hint="eastAsia"/>
          <w:szCs w:val="21"/>
        </w:rPr>
        <w:t>会</w:t>
      </w:r>
      <w:r w:rsidR="00E47959" w:rsidRPr="009C45B0">
        <w:rPr>
          <w:rFonts w:ascii="宋体" w:hAnsi="宋体" w:hint="eastAsia"/>
          <w:szCs w:val="21"/>
        </w:rPr>
        <w:t>和银行业监督管理机构</w:t>
      </w:r>
      <w:r w:rsidR="00E47959" w:rsidRPr="001E0DC6">
        <w:rPr>
          <w:rFonts w:ascii="宋体" w:hAnsi="宋体" w:hint="eastAsia"/>
          <w:szCs w:val="21"/>
        </w:rPr>
        <w:t>，同</w:t>
      </w:r>
      <w:r w:rsidR="00E47959">
        <w:rPr>
          <w:rFonts w:ascii="宋体" w:hAnsi="宋体" w:hint="eastAsia"/>
          <w:szCs w:val="21"/>
        </w:rPr>
        <w:t>时通知</w:t>
      </w:r>
      <w:r>
        <w:rPr>
          <w:rFonts w:ascii="宋体" w:hAnsi="宋体" w:hint="eastAsia"/>
          <w:szCs w:val="21"/>
        </w:rPr>
        <w:t>基金托管人</w:t>
      </w:r>
      <w:r w:rsidR="00E47959">
        <w:rPr>
          <w:rFonts w:ascii="宋体" w:hAnsi="宋体" w:hint="eastAsia"/>
          <w:szCs w:val="21"/>
        </w:rPr>
        <w:t>限期纠正。</w:t>
      </w:r>
    </w:p>
    <w:p w14:paraId="767DEFD7" w14:textId="64C8D0CE" w:rsidR="00E47959" w:rsidRDefault="007B53BD" w:rsidP="00E47959">
      <w:pPr>
        <w:spacing w:line="360" w:lineRule="auto"/>
        <w:ind w:firstLineChars="200" w:firstLine="420"/>
        <w:rPr>
          <w:rFonts w:ascii="宋体" w:hAnsi="宋体"/>
          <w:szCs w:val="21"/>
        </w:rPr>
      </w:pPr>
      <w:r>
        <w:rPr>
          <w:rFonts w:ascii="宋体" w:hAnsi="宋体" w:hint="eastAsia"/>
          <w:szCs w:val="21"/>
        </w:rPr>
        <w:t>基金托管人</w:t>
      </w:r>
      <w:r w:rsidR="00E47959">
        <w:rPr>
          <w:rFonts w:ascii="宋体" w:hAnsi="宋体" w:hint="eastAsia"/>
          <w:szCs w:val="21"/>
        </w:rPr>
        <w:t>应积极配合</w:t>
      </w:r>
      <w:r>
        <w:rPr>
          <w:rFonts w:ascii="宋体" w:hAnsi="宋体" w:hint="eastAsia"/>
          <w:szCs w:val="21"/>
        </w:rPr>
        <w:t>基金管理人</w:t>
      </w:r>
      <w:r w:rsidR="00E47959">
        <w:rPr>
          <w:rFonts w:ascii="宋体" w:hAnsi="宋体" w:hint="eastAsia"/>
          <w:szCs w:val="21"/>
        </w:rPr>
        <w:t>的核查行为，包括但不限于：提交相关资料以</w:t>
      </w:r>
      <w:proofErr w:type="gramStart"/>
      <w:r w:rsidR="00E47959">
        <w:rPr>
          <w:rFonts w:ascii="宋体" w:hAnsi="宋体" w:hint="eastAsia"/>
          <w:szCs w:val="21"/>
        </w:rPr>
        <w:t>供</w:t>
      </w:r>
      <w:r>
        <w:rPr>
          <w:rFonts w:ascii="宋体" w:hAnsi="宋体" w:hint="eastAsia"/>
          <w:szCs w:val="21"/>
        </w:rPr>
        <w:t>基金</w:t>
      </w:r>
      <w:proofErr w:type="gramEnd"/>
      <w:r>
        <w:rPr>
          <w:rFonts w:ascii="宋体" w:hAnsi="宋体" w:hint="eastAsia"/>
          <w:szCs w:val="21"/>
        </w:rPr>
        <w:t>管理人</w:t>
      </w:r>
      <w:r w:rsidR="00E47959">
        <w:rPr>
          <w:rFonts w:ascii="宋体" w:hAnsi="宋体" w:hint="eastAsia"/>
          <w:szCs w:val="21"/>
        </w:rPr>
        <w:t>核查托管财产的完整性和真实性，在规定时间内答复</w:t>
      </w:r>
      <w:r>
        <w:rPr>
          <w:rFonts w:ascii="宋体" w:hAnsi="宋体" w:hint="eastAsia"/>
          <w:szCs w:val="21"/>
        </w:rPr>
        <w:t>基金管理人</w:t>
      </w:r>
      <w:r w:rsidR="00E47959">
        <w:rPr>
          <w:rFonts w:ascii="宋体" w:hAnsi="宋体" w:hint="eastAsia"/>
          <w:szCs w:val="21"/>
        </w:rPr>
        <w:t>并改正。</w:t>
      </w:r>
    </w:p>
    <w:p w14:paraId="5866FC3F" w14:textId="6FB803ED" w:rsidR="00E47959" w:rsidRDefault="007B53BD" w:rsidP="00D93B39">
      <w:pPr>
        <w:spacing w:line="360" w:lineRule="auto"/>
        <w:ind w:firstLineChars="200" w:firstLine="420"/>
        <w:rPr>
          <w:rFonts w:ascii="宋体" w:hAnsi="宋体"/>
          <w:szCs w:val="21"/>
        </w:rPr>
      </w:pPr>
      <w:bookmarkStart w:id="18" w:name="_Toc382818598"/>
      <w:bookmarkStart w:id="19" w:name="_Toc382819077"/>
      <w:r>
        <w:rPr>
          <w:rFonts w:ascii="宋体" w:hAnsi="宋体" w:hint="eastAsia"/>
          <w:szCs w:val="21"/>
        </w:rPr>
        <w:t>基金托管人</w:t>
      </w:r>
      <w:r w:rsidR="00E47959">
        <w:rPr>
          <w:rFonts w:ascii="宋体" w:hAnsi="宋体" w:hint="eastAsia"/>
          <w:szCs w:val="21"/>
        </w:rPr>
        <w:t>无正当理由，拒绝、阻挠</w:t>
      </w:r>
      <w:r>
        <w:rPr>
          <w:rFonts w:ascii="宋体" w:hAnsi="宋体" w:hint="eastAsia"/>
          <w:szCs w:val="21"/>
        </w:rPr>
        <w:t>基金管理人</w:t>
      </w:r>
      <w:r w:rsidR="00E47959">
        <w:rPr>
          <w:rFonts w:ascii="宋体" w:hAnsi="宋体" w:hint="eastAsia"/>
          <w:szCs w:val="21"/>
        </w:rPr>
        <w:t>根据本协议规定行使监督权，或采取拖延、欺诈等手段妨碍</w:t>
      </w:r>
      <w:r>
        <w:rPr>
          <w:rFonts w:ascii="宋体" w:hAnsi="宋体" w:hint="eastAsia"/>
          <w:szCs w:val="21"/>
        </w:rPr>
        <w:t>基金管理人</w:t>
      </w:r>
      <w:r w:rsidR="00E47959">
        <w:rPr>
          <w:rFonts w:ascii="宋体" w:hAnsi="宋体" w:hint="eastAsia"/>
          <w:szCs w:val="21"/>
        </w:rPr>
        <w:t>进行有效监督，情节严重或经</w:t>
      </w:r>
      <w:r>
        <w:rPr>
          <w:rFonts w:ascii="宋体" w:hAnsi="宋体" w:hint="eastAsia"/>
          <w:szCs w:val="21"/>
        </w:rPr>
        <w:t>基金管理人</w:t>
      </w:r>
      <w:r w:rsidR="00E47959">
        <w:rPr>
          <w:rFonts w:ascii="宋体" w:hAnsi="宋体" w:hint="eastAsia"/>
          <w:szCs w:val="21"/>
        </w:rPr>
        <w:t>提出警告仍不改正的，</w:t>
      </w:r>
      <w:r>
        <w:rPr>
          <w:rFonts w:ascii="宋体" w:hAnsi="宋体" w:hint="eastAsia"/>
          <w:szCs w:val="21"/>
        </w:rPr>
        <w:t>基金管理人</w:t>
      </w:r>
      <w:r w:rsidR="00E47959">
        <w:rPr>
          <w:rFonts w:ascii="宋体" w:hAnsi="宋体" w:hint="eastAsia"/>
          <w:szCs w:val="21"/>
        </w:rPr>
        <w:t>应报告中国证监会。</w:t>
      </w:r>
      <w:bookmarkEnd w:id="18"/>
      <w:bookmarkEnd w:id="19"/>
    </w:p>
    <w:p w14:paraId="01E7E185" w14:textId="017B8341" w:rsidR="00E47959" w:rsidRDefault="007B53BD"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20" w:name="_Toc382819078"/>
      <w:r>
        <w:rPr>
          <w:rFonts w:ascii="宋体" w:eastAsia="宋体" w:hAnsi="宋体" w:cs="Arial" w:hint="eastAsia"/>
          <w:sz w:val="21"/>
          <w:szCs w:val="21"/>
        </w:rPr>
        <w:t>基金</w:t>
      </w:r>
      <w:r w:rsidR="00E4682C">
        <w:rPr>
          <w:rFonts w:ascii="宋体" w:eastAsia="宋体" w:hAnsi="宋体" w:cs="Arial" w:hint="eastAsia"/>
          <w:sz w:val="21"/>
          <w:szCs w:val="21"/>
        </w:rPr>
        <w:t>财产</w:t>
      </w:r>
      <w:r w:rsidR="00E47959">
        <w:rPr>
          <w:rFonts w:ascii="宋体" w:eastAsia="宋体" w:hAnsi="宋体" w:cs="Arial" w:hint="eastAsia"/>
          <w:sz w:val="21"/>
          <w:szCs w:val="21"/>
        </w:rPr>
        <w:t>保管</w:t>
      </w:r>
      <w:bookmarkEnd w:id="20"/>
    </w:p>
    <w:p w14:paraId="37C35C9F" w14:textId="6DC3E88A" w:rsidR="00E47959" w:rsidRDefault="00E47959" w:rsidP="00E4795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21" w:name="_Toc382819079"/>
      <w:r>
        <w:rPr>
          <w:rFonts w:ascii="宋体" w:eastAsia="宋体" w:hAnsi="宋体" w:hint="eastAsia"/>
          <w:b w:val="0"/>
          <w:bCs w:val="0"/>
          <w:sz w:val="21"/>
          <w:szCs w:val="21"/>
        </w:rPr>
        <w:t>（一）</w:t>
      </w:r>
      <w:r w:rsidR="007B53BD">
        <w:rPr>
          <w:rFonts w:ascii="宋体" w:eastAsia="宋体" w:hAnsi="宋体" w:hint="eastAsia"/>
          <w:b w:val="0"/>
          <w:bCs w:val="0"/>
          <w:sz w:val="21"/>
          <w:szCs w:val="21"/>
        </w:rPr>
        <w:t>基金</w:t>
      </w:r>
      <w:r w:rsidR="00E4682C">
        <w:rPr>
          <w:rFonts w:ascii="宋体" w:eastAsia="宋体" w:hAnsi="宋体" w:hint="eastAsia"/>
          <w:b w:val="0"/>
          <w:bCs w:val="0"/>
          <w:sz w:val="21"/>
          <w:szCs w:val="21"/>
        </w:rPr>
        <w:t>财产</w:t>
      </w:r>
      <w:r>
        <w:rPr>
          <w:rFonts w:ascii="宋体" w:eastAsia="宋体" w:hAnsi="宋体" w:hint="eastAsia"/>
          <w:b w:val="0"/>
          <w:bCs w:val="0"/>
          <w:sz w:val="21"/>
          <w:szCs w:val="21"/>
        </w:rPr>
        <w:t>保管的原则</w:t>
      </w:r>
      <w:bookmarkEnd w:id="21"/>
    </w:p>
    <w:p w14:paraId="5CC5072B" w14:textId="581D6F46" w:rsidR="00E47959" w:rsidRDefault="00E47959" w:rsidP="00E47959">
      <w:pPr>
        <w:spacing w:line="360" w:lineRule="auto"/>
        <w:ind w:firstLineChars="200" w:firstLine="420"/>
        <w:rPr>
          <w:rFonts w:ascii="宋体" w:hAnsi="宋体"/>
          <w:szCs w:val="21"/>
        </w:rPr>
      </w:pPr>
      <w:r>
        <w:rPr>
          <w:rFonts w:ascii="宋体" w:hAnsi="宋体" w:hint="eastAsia"/>
          <w:szCs w:val="21"/>
        </w:rPr>
        <w:t>1.</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应独立于</w:t>
      </w:r>
      <w:r w:rsidR="007B53BD">
        <w:rPr>
          <w:rFonts w:ascii="宋体" w:hAnsi="宋体" w:hint="eastAsia"/>
          <w:szCs w:val="21"/>
        </w:rPr>
        <w:t>基金管理人</w:t>
      </w:r>
      <w:r>
        <w:rPr>
          <w:rFonts w:ascii="宋体" w:hAnsi="宋体" w:hint="eastAsia"/>
          <w:szCs w:val="21"/>
        </w:rPr>
        <w:t>、</w:t>
      </w:r>
      <w:r w:rsidR="007B53BD">
        <w:rPr>
          <w:rFonts w:ascii="宋体" w:hAnsi="宋体" w:hint="eastAsia"/>
          <w:szCs w:val="21"/>
        </w:rPr>
        <w:t>基金托管人</w:t>
      </w:r>
      <w:r>
        <w:rPr>
          <w:rFonts w:ascii="宋体" w:hAnsi="宋体" w:hint="eastAsia"/>
          <w:szCs w:val="21"/>
        </w:rPr>
        <w:t>的固有财产。</w:t>
      </w:r>
    </w:p>
    <w:p w14:paraId="0DB0F170" w14:textId="4FFE6E36" w:rsidR="00E47959" w:rsidRDefault="00E47959" w:rsidP="00E47959">
      <w:pPr>
        <w:spacing w:line="360" w:lineRule="auto"/>
        <w:ind w:firstLineChars="200" w:firstLine="420"/>
        <w:rPr>
          <w:rFonts w:ascii="宋体" w:hAnsi="宋体"/>
          <w:szCs w:val="21"/>
        </w:rPr>
      </w:pPr>
      <w:r>
        <w:rPr>
          <w:rFonts w:ascii="宋体" w:hAnsi="宋体" w:hint="eastAsia"/>
          <w:szCs w:val="21"/>
        </w:rPr>
        <w:t>2.</w:t>
      </w:r>
      <w:r w:rsidR="007B53BD">
        <w:rPr>
          <w:rFonts w:ascii="宋体" w:hAnsi="宋体" w:hint="eastAsia"/>
          <w:szCs w:val="21"/>
        </w:rPr>
        <w:t>基金托管人</w:t>
      </w:r>
      <w:r>
        <w:rPr>
          <w:rFonts w:ascii="宋体" w:hAnsi="宋体" w:hint="eastAsia"/>
          <w:szCs w:val="21"/>
        </w:rPr>
        <w:t>应按本协议规定安全保管托管财产。未经</w:t>
      </w:r>
      <w:r w:rsidR="007B53BD">
        <w:rPr>
          <w:rFonts w:ascii="宋体" w:hAnsi="宋体" w:hint="eastAsia"/>
          <w:szCs w:val="21"/>
        </w:rPr>
        <w:t>基金管理人</w:t>
      </w:r>
      <w:r>
        <w:rPr>
          <w:rFonts w:ascii="宋体" w:hAnsi="宋体" w:hint="eastAsia"/>
          <w:szCs w:val="21"/>
        </w:rPr>
        <w:t>的指令，不得自行运用、处分、分配</w:t>
      </w:r>
      <w:r w:rsidR="007B53BD">
        <w:rPr>
          <w:rFonts w:ascii="宋体" w:hAnsi="宋体" w:hint="eastAsia"/>
          <w:szCs w:val="21"/>
        </w:rPr>
        <w:t>基金</w:t>
      </w:r>
      <w:r>
        <w:rPr>
          <w:rFonts w:ascii="宋体" w:hAnsi="宋体" w:hint="eastAsia"/>
          <w:szCs w:val="21"/>
        </w:rPr>
        <w:t>的任何财产（</w:t>
      </w:r>
      <w:r w:rsidR="007B53BD">
        <w:rPr>
          <w:rFonts w:ascii="宋体" w:hAnsi="宋体" w:hint="eastAsia"/>
          <w:szCs w:val="21"/>
        </w:rPr>
        <w:t>基金托管人</w:t>
      </w:r>
      <w:r>
        <w:rPr>
          <w:rFonts w:ascii="宋体" w:hAnsi="宋体" w:hint="eastAsia"/>
          <w:szCs w:val="21"/>
        </w:rPr>
        <w:t>主动扣收的</w:t>
      </w:r>
      <w:proofErr w:type="gramStart"/>
      <w:r>
        <w:rPr>
          <w:rFonts w:ascii="宋体" w:hAnsi="宋体" w:hint="eastAsia"/>
          <w:szCs w:val="21"/>
        </w:rPr>
        <w:t>汇划费除外</w:t>
      </w:r>
      <w:proofErr w:type="gramEnd"/>
      <w:r>
        <w:rPr>
          <w:rFonts w:ascii="宋体" w:hAnsi="宋体" w:hint="eastAsia"/>
          <w:szCs w:val="21"/>
        </w:rPr>
        <w:t>）。</w:t>
      </w:r>
      <w:r w:rsidR="007B53BD">
        <w:rPr>
          <w:rFonts w:ascii="宋体" w:hAnsi="宋体" w:hint="eastAsia"/>
          <w:szCs w:val="21"/>
        </w:rPr>
        <w:t>基金托管人</w:t>
      </w:r>
      <w:r>
        <w:rPr>
          <w:rFonts w:ascii="宋体" w:hAnsi="宋体" w:hint="eastAsia"/>
          <w:szCs w:val="21"/>
        </w:rPr>
        <w:t>不对处于自身实际控制之外的账户及财产承担责任。</w:t>
      </w:r>
    </w:p>
    <w:p w14:paraId="582B0FFB" w14:textId="456BE5D3" w:rsidR="00E47959" w:rsidRDefault="00E47959" w:rsidP="00E47959">
      <w:pPr>
        <w:spacing w:line="360" w:lineRule="auto"/>
        <w:ind w:firstLineChars="200" w:firstLine="420"/>
        <w:rPr>
          <w:rFonts w:ascii="宋体" w:hAnsi="宋体"/>
          <w:szCs w:val="21"/>
        </w:rPr>
      </w:pPr>
      <w:r>
        <w:rPr>
          <w:rFonts w:ascii="宋体" w:hAnsi="宋体" w:hint="eastAsia"/>
          <w:szCs w:val="21"/>
        </w:rPr>
        <w:t>3.</w:t>
      </w:r>
      <w:r w:rsidR="007B53BD">
        <w:rPr>
          <w:rFonts w:ascii="宋体" w:hAnsi="宋体" w:hint="eastAsia"/>
          <w:szCs w:val="21"/>
        </w:rPr>
        <w:t>基金托管人</w:t>
      </w:r>
      <w:r>
        <w:rPr>
          <w:rFonts w:ascii="宋体" w:hAnsi="宋体" w:hint="eastAsia"/>
          <w:szCs w:val="21"/>
        </w:rPr>
        <w:t>按照规定为托管的</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开设资金账户和证券账户</w:t>
      </w:r>
      <w:r w:rsidR="002C7C71" w:rsidRPr="002C7C71">
        <w:rPr>
          <w:rFonts w:ascii="宋体" w:hAnsi="宋体" w:hint="eastAsia"/>
          <w:szCs w:val="21"/>
        </w:rPr>
        <w:t>及投资所需其他账</w:t>
      </w:r>
      <w:r w:rsidR="00E710CD">
        <w:rPr>
          <w:rFonts w:ascii="宋体" w:hAnsi="宋体" w:hint="eastAsia"/>
          <w:szCs w:val="21"/>
        </w:rPr>
        <w:t>户</w:t>
      </w:r>
      <w:r>
        <w:rPr>
          <w:rFonts w:ascii="宋体" w:hAnsi="宋体" w:hint="eastAsia"/>
          <w:szCs w:val="21"/>
        </w:rPr>
        <w:t>。</w:t>
      </w:r>
    </w:p>
    <w:p w14:paraId="0710F62A" w14:textId="6C1D29FD" w:rsidR="00E47959" w:rsidRDefault="00E47959" w:rsidP="00E47959">
      <w:pPr>
        <w:spacing w:line="360" w:lineRule="auto"/>
        <w:ind w:firstLineChars="200" w:firstLine="420"/>
        <w:rPr>
          <w:rFonts w:ascii="宋体" w:hAnsi="宋体"/>
          <w:szCs w:val="21"/>
        </w:rPr>
      </w:pPr>
      <w:r>
        <w:rPr>
          <w:rFonts w:ascii="宋体" w:hAnsi="宋体" w:hint="eastAsia"/>
          <w:szCs w:val="21"/>
        </w:rPr>
        <w:t>4.</w:t>
      </w:r>
      <w:r w:rsidR="007B53BD">
        <w:rPr>
          <w:rFonts w:ascii="宋体" w:hAnsi="宋体" w:hint="eastAsia"/>
          <w:szCs w:val="21"/>
        </w:rPr>
        <w:t>基金托管人</w:t>
      </w:r>
      <w:r>
        <w:rPr>
          <w:rFonts w:ascii="宋体" w:hAnsi="宋体" w:hint="eastAsia"/>
          <w:szCs w:val="21"/>
        </w:rPr>
        <w:t>对所托管的不同</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分别设置账户，与</w:t>
      </w:r>
      <w:r w:rsidR="007B53BD">
        <w:rPr>
          <w:rFonts w:ascii="宋体" w:hAnsi="宋体" w:hint="eastAsia"/>
          <w:szCs w:val="21"/>
        </w:rPr>
        <w:t>基金托管人</w:t>
      </w:r>
      <w:r>
        <w:rPr>
          <w:rFonts w:ascii="宋体" w:hAnsi="宋体" w:hint="eastAsia"/>
          <w:szCs w:val="21"/>
        </w:rPr>
        <w:t>的其他业务和其他基金的托管业务实行严格的分账管理，确保</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的完整与独立。</w:t>
      </w:r>
    </w:p>
    <w:p w14:paraId="30C064E7" w14:textId="55C14802" w:rsidR="00E47959" w:rsidRDefault="00E47959" w:rsidP="00E47959">
      <w:pPr>
        <w:spacing w:line="360" w:lineRule="auto"/>
        <w:ind w:firstLineChars="200" w:firstLine="420"/>
        <w:rPr>
          <w:rFonts w:ascii="宋体" w:hAnsi="宋体"/>
          <w:szCs w:val="21"/>
        </w:rPr>
      </w:pPr>
      <w:r>
        <w:rPr>
          <w:rFonts w:ascii="宋体" w:hAnsi="宋体" w:hint="eastAsia"/>
          <w:szCs w:val="21"/>
        </w:rPr>
        <w:t>5.对于因</w:t>
      </w:r>
      <w:r w:rsidR="007B53BD">
        <w:rPr>
          <w:rFonts w:ascii="宋体" w:hAnsi="宋体" w:hint="eastAsia"/>
          <w:szCs w:val="21"/>
        </w:rPr>
        <w:t>基金</w:t>
      </w:r>
      <w:r>
        <w:rPr>
          <w:rFonts w:ascii="宋体" w:hAnsi="宋体" w:hint="eastAsia"/>
          <w:szCs w:val="21"/>
        </w:rPr>
        <w:t>申购、</w:t>
      </w:r>
      <w:r w:rsidR="007B53BD">
        <w:rPr>
          <w:rFonts w:ascii="宋体" w:hAnsi="宋体" w:hint="eastAsia"/>
          <w:szCs w:val="21"/>
        </w:rPr>
        <w:t>基金</w:t>
      </w:r>
      <w:r>
        <w:rPr>
          <w:rFonts w:ascii="宋体" w:hAnsi="宋体" w:hint="eastAsia"/>
          <w:szCs w:val="21"/>
        </w:rPr>
        <w:t>投资过程中产生的应收财产，应由</w:t>
      </w:r>
      <w:r w:rsidR="007B53BD">
        <w:rPr>
          <w:rFonts w:ascii="宋体" w:hAnsi="宋体" w:hint="eastAsia"/>
          <w:szCs w:val="21"/>
        </w:rPr>
        <w:t>基金管理人</w:t>
      </w:r>
      <w:r>
        <w:rPr>
          <w:rFonts w:ascii="宋体" w:hAnsi="宋体" w:hint="eastAsia"/>
          <w:szCs w:val="21"/>
        </w:rPr>
        <w:t>负责与有关当事人确定到账日期并通知</w:t>
      </w:r>
      <w:r w:rsidR="007B53BD">
        <w:rPr>
          <w:rFonts w:ascii="宋体" w:hAnsi="宋体" w:hint="eastAsia"/>
          <w:szCs w:val="21"/>
        </w:rPr>
        <w:t>基金托管人</w:t>
      </w:r>
      <w:r>
        <w:rPr>
          <w:rFonts w:ascii="宋体" w:hAnsi="宋体" w:hint="eastAsia"/>
          <w:szCs w:val="21"/>
        </w:rPr>
        <w:t>，到账日</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没有到达</w:t>
      </w:r>
      <w:r w:rsidR="007B53BD">
        <w:rPr>
          <w:rFonts w:ascii="宋体" w:hAnsi="宋体" w:hint="eastAsia"/>
          <w:szCs w:val="21"/>
        </w:rPr>
        <w:t>基金托管人</w:t>
      </w:r>
      <w:r>
        <w:rPr>
          <w:rFonts w:ascii="宋体" w:hAnsi="宋体" w:hint="eastAsia"/>
          <w:szCs w:val="21"/>
        </w:rPr>
        <w:t>处的，</w:t>
      </w:r>
      <w:r w:rsidR="007B53BD">
        <w:rPr>
          <w:rFonts w:ascii="宋体" w:hAnsi="宋体" w:hint="eastAsia"/>
          <w:szCs w:val="21"/>
        </w:rPr>
        <w:t>基金托管人</w:t>
      </w:r>
      <w:r>
        <w:rPr>
          <w:rFonts w:ascii="宋体" w:hAnsi="宋体" w:hint="eastAsia"/>
          <w:szCs w:val="21"/>
        </w:rPr>
        <w:t>应及时通知</w:t>
      </w:r>
      <w:r w:rsidR="007B53BD">
        <w:rPr>
          <w:rFonts w:ascii="宋体" w:hAnsi="宋体" w:hint="eastAsia"/>
          <w:szCs w:val="21"/>
        </w:rPr>
        <w:t>基金管理人</w:t>
      </w:r>
      <w:r>
        <w:rPr>
          <w:rFonts w:ascii="宋体" w:hAnsi="宋体" w:hint="eastAsia"/>
          <w:szCs w:val="21"/>
        </w:rPr>
        <w:t>采取措施进行催收。由此给</w:t>
      </w:r>
      <w:r w:rsidR="007B53BD">
        <w:rPr>
          <w:rFonts w:ascii="宋体" w:hAnsi="宋体" w:hint="eastAsia"/>
          <w:szCs w:val="21"/>
        </w:rPr>
        <w:t>基金</w:t>
      </w:r>
      <w:r>
        <w:rPr>
          <w:rFonts w:ascii="宋体" w:hAnsi="宋体" w:hint="eastAsia"/>
          <w:szCs w:val="21"/>
        </w:rPr>
        <w:t>造成损失的，</w:t>
      </w:r>
      <w:r w:rsidR="007B53BD">
        <w:rPr>
          <w:rFonts w:ascii="宋体" w:hAnsi="宋体" w:hint="eastAsia"/>
          <w:szCs w:val="21"/>
        </w:rPr>
        <w:t>基金管理人</w:t>
      </w:r>
      <w:r>
        <w:rPr>
          <w:rFonts w:ascii="宋体" w:hAnsi="宋体" w:hint="eastAsia"/>
          <w:szCs w:val="21"/>
        </w:rPr>
        <w:t>应负责向有关当事人追偿</w:t>
      </w:r>
      <w:r w:rsidR="007B53BD">
        <w:rPr>
          <w:rFonts w:ascii="宋体" w:hAnsi="宋体" w:hint="eastAsia"/>
          <w:szCs w:val="21"/>
        </w:rPr>
        <w:t>基金</w:t>
      </w:r>
      <w:r>
        <w:rPr>
          <w:rFonts w:ascii="宋体" w:hAnsi="宋体" w:hint="eastAsia"/>
          <w:szCs w:val="21"/>
        </w:rPr>
        <w:t>的损失，</w:t>
      </w:r>
      <w:r w:rsidR="007B53BD">
        <w:rPr>
          <w:rFonts w:ascii="宋体" w:hAnsi="宋体" w:hint="eastAsia"/>
          <w:szCs w:val="21"/>
        </w:rPr>
        <w:t>基金托管人</w:t>
      </w:r>
      <w:r>
        <w:rPr>
          <w:rFonts w:ascii="宋体" w:hAnsi="宋体" w:hint="eastAsia"/>
          <w:szCs w:val="21"/>
        </w:rPr>
        <w:t>对</w:t>
      </w:r>
      <w:r w:rsidR="007B53BD">
        <w:rPr>
          <w:rFonts w:ascii="宋体" w:hAnsi="宋体" w:hint="eastAsia"/>
          <w:szCs w:val="21"/>
        </w:rPr>
        <w:t>基金管理人</w:t>
      </w:r>
      <w:r w:rsidR="002C7C71" w:rsidRPr="002C7C71">
        <w:rPr>
          <w:rFonts w:ascii="宋体" w:hAnsi="宋体" w:hint="eastAsia"/>
          <w:szCs w:val="21"/>
        </w:rPr>
        <w:t>的追偿行为应予以必要的协助与配合，但对</w:t>
      </w:r>
      <w:r w:rsidR="007B53BD">
        <w:rPr>
          <w:rFonts w:ascii="宋体" w:hAnsi="宋体" w:hint="eastAsia"/>
          <w:szCs w:val="21"/>
        </w:rPr>
        <w:t>基金</w:t>
      </w:r>
      <w:r w:rsidR="00E4682C">
        <w:rPr>
          <w:rFonts w:ascii="宋体" w:hAnsi="宋体" w:hint="eastAsia"/>
          <w:szCs w:val="21"/>
        </w:rPr>
        <w:t>财产</w:t>
      </w:r>
      <w:r w:rsidR="002C7C71" w:rsidRPr="002C7C71">
        <w:rPr>
          <w:rFonts w:ascii="宋体" w:hAnsi="宋体" w:hint="eastAsia"/>
          <w:szCs w:val="21"/>
        </w:rPr>
        <w:t>的损失</w:t>
      </w:r>
      <w:r>
        <w:rPr>
          <w:rFonts w:ascii="宋体" w:hAnsi="宋体" w:hint="eastAsia"/>
          <w:szCs w:val="21"/>
        </w:rPr>
        <w:t>不承担责任。</w:t>
      </w:r>
    </w:p>
    <w:p w14:paraId="5FEBBBDF" w14:textId="72F464E4"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2" w:name="_Toc382819081"/>
      <w:r>
        <w:rPr>
          <w:rFonts w:ascii="宋体" w:eastAsia="宋体" w:hAnsi="宋体" w:hint="eastAsia"/>
          <w:b w:val="0"/>
          <w:bCs w:val="0"/>
          <w:sz w:val="21"/>
          <w:szCs w:val="21"/>
        </w:rPr>
        <w:t>（</w:t>
      </w:r>
      <w:r w:rsidR="00D74375">
        <w:rPr>
          <w:rFonts w:ascii="宋体" w:eastAsia="宋体" w:hAnsi="宋体" w:hint="eastAsia"/>
          <w:b w:val="0"/>
          <w:bCs w:val="0"/>
          <w:sz w:val="21"/>
          <w:szCs w:val="21"/>
        </w:rPr>
        <w:t>二</w:t>
      </w:r>
      <w:r>
        <w:rPr>
          <w:rFonts w:ascii="宋体" w:eastAsia="宋体" w:hAnsi="宋体" w:hint="eastAsia"/>
          <w:b w:val="0"/>
          <w:bCs w:val="0"/>
          <w:sz w:val="21"/>
          <w:szCs w:val="21"/>
        </w:rPr>
        <w:t>）</w:t>
      </w:r>
      <w:r w:rsidR="007B53BD">
        <w:rPr>
          <w:rFonts w:ascii="宋体" w:eastAsia="宋体" w:hAnsi="宋体" w:hint="eastAsia"/>
          <w:b w:val="0"/>
          <w:bCs w:val="0"/>
          <w:sz w:val="21"/>
          <w:szCs w:val="21"/>
        </w:rPr>
        <w:t>基金</w:t>
      </w:r>
      <w:r>
        <w:rPr>
          <w:rFonts w:ascii="宋体" w:eastAsia="宋体" w:hAnsi="宋体" w:hint="eastAsia"/>
          <w:b w:val="0"/>
          <w:bCs w:val="0"/>
          <w:sz w:val="21"/>
          <w:szCs w:val="21"/>
        </w:rPr>
        <w:t>资产托管专户的开立和管理</w:t>
      </w:r>
      <w:bookmarkEnd w:id="22"/>
    </w:p>
    <w:p w14:paraId="71933E90" w14:textId="2541B06B" w:rsidR="00E47959" w:rsidRDefault="007B53BD" w:rsidP="00E47959">
      <w:pPr>
        <w:spacing w:line="360" w:lineRule="auto"/>
        <w:ind w:firstLineChars="200" w:firstLine="420"/>
        <w:rPr>
          <w:rFonts w:ascii="宋体" w:hAnsi="宋体"/>
          <w:szCs w:val="21"/>
        </w:rPr>
      </w:pPr>
      <w:r>
        <w:rPr>
          <w:rFonts w:ascii="宋体" w:hAnsi="宋体" w:hint="eastAsia"/>
          <w:szCs w:val="21"/>
        </w:rPr>
        <w:t>基金托管人</w:t>
      </w:r>
      <w:r w:rsidR="00E47959">
        <w:rPr>
          <w:rFonts w:ascii="宋体" w:hAnsi="宋体" w:hint="eastAsia"/>
          <w:szCs w:val="21"/>
        </w:rPr>
        <w:t>以</w:t>
      </w:r>
      <w:r>
        <w:rPr>
          <w:rFonts w:ascii="宋体" w:hAnsi="宋体" w:hint="eastAsia"/>
          <w:szCs w:val="21"/>
        </w:rPr>
        <w:t>基金</w:t>
      </w:r>
      <w:r w:rsidR="00E47959">
        <w:rPr>
          <w:rFonts w:ascii="宋体" w:hAnsi="宋体" w:hint="eastAsia"/>
          <w:szCs w:val="21"/>
        </w:rPr>
        <w:t>的名义在其营业机构开设资产托管专户，并根据</w:t>
      </w:r>
      <w:r>
        <w:rPr>
          <w:rFonts w:ascii="宋体" w:hAnsi="宋体" w:hint="eastAsia"/>
          <w:szCs w:val="21"/>
        </w:rPr>
        <w:t>基金管理人</w:t>
      </w:r>
      <w:r w:rsidR="00E47959">
        <w:rPr>
          <w:rFonts w:ascii="宋体" w:hAnsi="宋体" w:hint="eastAsia"/>
          <w:szCs w:val="21"/>
        </w:rPr>
        <w:t>合法合</w:t>
      </w:r>
      <w:proofErr w:type="gramStart"/>
      <w:r w:rsidR="00E47959">
        <w:rPr>
          <w:rFonts w:ascii="宋体" w:hAnsi="宋体" w:hint="eastAsia"/>
          <w:szCs w:val="21"/>
        </w:rPr>
        <w:t>规</w:t>
      </w:r>
      <w:proofErr w:type="gramEnd"/>
      <w:r w:rsidR="00E47959">
        <w:rPr>
          <w:rFonts w:ascii="宋体" w:hAnsi="宋体" w:hint="eastAsia"/>
          <w:szCs w:val="21"/>
        </w:rPr>
        <w:t>的有效指令办理资金收付。</w:t>
      </w:r>
      <w:r>
        <w:rPr>
          <w:rFonts w:ascii="宋体" w:hAnsi="宋体" w:hint="eastAsia"/>
          <w:szCs w:val="21"/>
        </w:rPr>
        <w:t>基金管理人</w:t>
      </w:r>
      <w:r w:rsidR="00E47959">
        <w:rPr>
          <w:rFonts w:ascii="宋体" w:hAnsi="宋体" w:hint="eastAsia"/>
          <w:szCs w:val="21"/>
        </w:rPr>
        <w:t>应根据法律法规及</w:t>
      </w:r>
      <w:r>
        <w:rPr>
          <w:rFonts w:ascii="宋体" w:hAnsi="宋体" w:hint="eastAsia"/>
          <w:szCs w:val="21"/>
        </w:rPr>
        <w:t>基金托管人</w:t>
      </w:r>
      <w:r w:rsidR="00E47959">
        <w:rPr>
          <w:rFonts w:ascii="宋体" w:hAnsi="宋体" w:hint="eastAsia"/>
          <w:szCs w:val="21"/>
        </w:rPr>
        <w:t>的相关要求，提供开户所需的资料并提供其他必要协助。本</w:t>
      </w:r>
      <w:r>
        <w:rPr>
          <w:rFonts w:ascii="宋体" w:hAnsi="宋体" w:hint="eastAsia"/>
          <w:szCs w:val="21"/>
        </w:rPr>
        <w:t>基金</w:t>
      </w:r>
      <w:r w:rsidR="00E47959">
        <w:rPr>
          <w:rFonts w:ascii="宋体" w:hAnsi="宋体" w:hint="eastAsia"/>
          <w:szCs w:val="21"/>
        </w:rPr>
        <w:t>的资产托管专户的预留印鉴的印章由</w:t>
      </w:r>
      <w:r>
        <w:rPr>
          <w:rFonts w:ascii="宋体" w:hAnsi="宋体" w:hint="eastAsia"/>
          <w:szCs w:val="21"/>
        </w:rPr>
        <w:t>基金托管人</w:t>
      </w:r>
      <w:r w:rsidR="00050C79">
        <w:rPr>
          <w:rFonts w:ascii="宋体" w:hAnsi="宋体" w:hint="eastAsia"/>
          <w:szCs w:val="21"/>
        </w:rPr>
        <w:t>刻</w:t>
      </w:r>
      <w:r w:rsidR="00050C79">
        <w:rPr>
          <w:rFonts w:ascii="宋体" w:hAnsi="宋体" w:hint="eastAsia"/>
          <w:szCs w:val="21"/>
        </w:rPr>
        <w:lastRenderedPageBreak/>
        <w:t>制、</w:t>
      </w:r>
      <w:r w:rsidR="00E47959">
        <w:rPr>
          <w:rFonts w:ascii="宋体" w:hAnsi="宋体" w:hint="eastAsia"/>
          <w:szCs w:val="21"/>
        </w:rPr>
        <w:t>保管和使用。</w:t>
      </w:r>
    </w:p>
    <w:p w14:paraId="38D41160" w14:textId="20E5B34D" w:rsidR="00E47959" w:rsidRDefault="00E47959" w:rsidP="00E47959">
      <w:pPr>
        <w:spacing w:line="360" w:lineRule="auto"/>
        <w:ind w:firstLineChars="200" w:firstLine="420"/>
        <w:rPr>
          <w:rFonts w:ascii="宋体" w:hAnsi="宋体"/>
          <w:szCs w:val="21"/>
        </w:rPr>
      </w:pPr>
      <w:r>
        <w:rPr>
          <w:rFonts w:ascii="宋体" w:hAnsi="宋体" w:hint="eastAsia"/>
          <w:szCs w:val="21"/>
        </w:rPr>
        <w:t>本</w:t>
      </w:r>
      <w:r w:rsidR="007B53BD">
        <w:rPr>
          <w:rFonts w:ascii="宋体" w:hAnsi="宋体" w:hint="eastAsia"/>
          <w:szCs w:val="21"/>
        </w:rPr>
        <w:t>基金</w:t>
      </w:r>
      <w:r>
        <w:rPr>
          <w:rFonts w:ascii="宋体" w:hAnsi="宋体" w:hint="eastAsia"/>
          <w:szCs w:val="21"/>
        </w:rPr>
        <w:t>的一切货币收支活动，均需通过</w:t>
      </w:r>
      <w:r w:rsidR="007B53BD">
        <w:rPr>
          <w:rFonts w:ascii="宋体" w:hAnsi="宋体" w:hint="eastAsia"/>
          <w:szCs w:val="21"/>
        </w:rPr>
        <w:t>基金托管人</w:t>
      </w:r>
      <w:r>
        <w:rPr>
          <w:rFonts w:ascii="宋体" w:hAnsi="宋体" w:hint="eastAsia"/>
          <w:szCs w:val="21"/>
        </w:rPr>
        <w:t>或</w:t>
      </w:r>
      <w:r w:rsidR="007B53BD">
        <w:rPr>
          <w:rFonts w:ascii="宋体" w:hAnsi="宋体" w:hint="eastAsia"/>
          <w:szCs w:val="21"/>
        </w:rPr>
        <w:t>基金</w:t>
      </w:r>
      <w:r>
        <w:rPr>
          <w:rFonts w:ascii="宋体" w:hAnsi="宋体" w:hint="eastAsia"/>
          <w:szCs w:val="21"/>
        </w:rPr>
        <w:t>的资产托管专户进行。</w:t>
      </w:r>
      <w:r w:rsidR="007B53BD">
        <w:rPr>
          <w:rFonts w:ascii="宋体" w:hAnsi="宋体" w:hint="eastAsia"/>
          <w:szCs w:val="21"/>
        </w:rPr>
        <w:t>基金</w:t>
      </w:r>
      <w:r>
        <w:rPr>
          <w:rFonts w:ascii="宋体" w:hAnsi="宋体" w:hint="eastAsia"/>
          <w:szCs w:val="21"/>
        </w:rPr>
        <w:t>的资产托管专户的开立和使用，限于满足开展本</w:t>
      </w:r>
      <w:r w:rsidR="007B53BD">
        <w:rPr>
          <w:rFonts w:ascii="宋体" w:hAnsi="宋体" w:hint="eastAsia"/>
          <w:szCs w:val="21"/>
        </w:rPr>
        <w:t>基金</w:t>
      </w:r>
      <w:r>
        <w:rPr>
          <w:rFonts w:ascii="宋体" w:hAnsi="宋体" w:hint="eastAsia"/>
          <w:szCs w:val="21"/>
        </w:rPr>
        <w:t>业务的需要。除因本</w:t>
      </w:r>
      <w:r w:rsidR="007B53BD">
        <w:rPr>
          <w:rFonts w:ascii="宋体" w:hAnsi="宋体" w:hint="eastAsia"/>
          <w:szCs w:val="21"/>
        </w:rPr>
        <w:t>基金</w:t>
      </w:r>
      <w:r>
        <w:rPr>
          <w:rFonts w:ascii="宋体" w:hAnsi="宋体" w:hint="eastAsia"/>
          <w:szCs w:val="21"/>
        </w:rPr>
        <w:t>业务需要，</w:t>
      </w:r>
      <w:r w:rsidR="007B53BD">
        <w:rPr>
          <w:rFonts w:ascii="宋体" w:hAnsi="宋体" w:hint="eastAsia"/>
          <w:szCs w:val="21"/>
        </w:rPr>
        <w:t>基金托管人</w:t>
      </w:r>
      <w:r>
        <w:rPr>
          <w:rFonts w:ascii="宋体" w:hAnsi="宋体" w:hint="eastAsia"/>
          <w:szCs w:val="21"/>
        </w:rPr>
        <w:t>和</w:t>
      </w:r>
      <w:r w:rsidR="007B53BD">
        <w:rPr>
          <w:rFonts w:ascii="宋体" w:hAnsi="宋体" w:hint="eastAsia"/>
          <w:szCs w:val="21"/>
        </w:rPr>
        <w:t>基金管理人</w:t>
      </w:r>
      <w:r>
        <w:rPr>
          <w:rFonts w:ascii="宋体" w:hAnsi="宋体" w:hint="eastAsia"/>
          <w:szCs w:val="21"/>
        </w:rPr>
        <w:t>不得假借本</w:t>
      </w:r>
      <w:r w:rsidR="007B53BD">
        <w:rPr>
          <w:rFonts w:ascii="宋体" w:hAnsi="宋体" w:hint="eastAsia"/>
          <w:szCs w:val="21"/>
        </w:rPr>
        <w:t>基金</w:t>
      </w:r>
      <w:r>
        <w:rPr>
          <w:rFonts w:ascii="宋体" w:hAnsi="宋体" w:hint="eastAsia"/>
          <w:szCs w:val="21"/>
        </w:rPr>
        <w:t>的名义开立其他任何银行账户；亦不得使用以</w:t>
      </w:r>
      <w:r w:rsidR="007B53BD">
        <w:rPr>
          <w:rFonts w:ascii="宋体" w:hAnsi="宋体" w:hint="eastAsia"/>
          <w:szCs w:val="21"/>
        </w:rPr>
        <w:t>基金</w:t>
      </w:r>
      <w:r>
        <w:rPr>
          <w:rFonts w:ascii="宋体" w:hAnsi="宋体" w:hint="eastAsia"/>
          <w:szCs w:val="21"/>
        </w:rPr>
        <w:t>名义开立的银行账户进行本</w:t>
      </w:r>
      <w:r w:rsidR="007B53BD">
        <w:rPr>
          <w:rFonts w:ascii="宋体" w:hAnsi="宋体" w:hint="eastAsia"/>
          <w:szCs w:val="21"/>
        </w:rPr>
        <w:t>基金</w:t>
      </w:r>
      <w:r>
        <w:rPr>
          <w:rFonts w:ascii="宋体" w:hAnsi="宋体" w:hint="eastAsia"/>
          <w:szCs w:val="21"/>
        </w:rPr>
        <w:t>业务以外的活动。</w:t>
      </w:r>
    </w:p>
    <w:p w14:paraId="3AAB5B7A"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资产托管专户的管理应符合《人民币银行结算账户管理办法》、《现金管理暂行条例》、《人民币利率管理规定》、《利率管理暂行规定》、《支付结算办法》以及银行业监督管理机构的其他有关规定。</w:t>
      </w:r>
    </w:p>
    <w:p w14:paraId="5AE13BB9" w14:textId="271C54B6"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2"/>
      <w:r>
        <w:rPr>
          <w:rFonts w:ascii="宋体" w:eastAsia="宋体" w:hAnsi="宋体" w:hint="eastAsia"/>
          <w:b w:val="0"/>
          <w:bCs w:val="0"/>
          <w:sz w:val="21"/>
          <w:szCs w:val="21"/>
        </w:rPr>
        <w:t>（</w:t>
      </w:r>
      <w:r w:rsidR="00D74375">
        <w:rPr>
          <w:rFonts w:ascii="宋体" w:eastAsia="宋体" w:hAnsi="宋体" w:hint="eastAsia"/>
          <w:b w:val="0"/>
          <w:bCs w:val="0"/>
          <w:sz w:val="21"/>
          <w:szCs w:val="21"/>
        </w:rPr>
        <w:t>三</w:t>
      </w:r>
      <w:r>
        <w:rPr>
          <w:rFonts w:ascii="宋体" w:eastAsia="宋体" w:hAnsi="宋体" w:hint="eastAsia"/>
          <w:b w:val="0"/>
          <w:bCs w:val="0"/>
          <w:sz w:val="21"/>
          <w:szCs w:val="21"/>
        </w:rPr>
        <w:t>）</w:t>
      </w:r>
      <w:r w:rsidR="007B53BD">
        <w:rPr>
          <w:rFonts w:ascii="宋体" w:eastAsia="宋体" w:hAnsi="宋体" w:hint="eastAsia"/>
          <w:b w:val="0"/>
          <w:bCs w:val="0"/>
          <w:sz w:val="21"/>
          <w:szCs w:val="21"/>
        </w:rPr>
        <w:t>基金</w:t>
      </w:r>
      <w:r>
        <w:rPr>
          <w:rFonts w:ascii="宋体" w:eastAsia="宋体" w:hAnsi="宋体" w:hint="eastAsia"/>
          <w:b w:val="0"/>
          <w:bCs w:val="0"/>
          <w:sz w:val="21"/>
          <w:szCs w:val="21"/>
        </w:rPr>
        <w:t>证券账户与证券交易资金账户的开设和管理</w:t>
      </w:r>
      <w:bookmarkEnd w:id="23"/>
    </w:p>
    <w:p w14:paraId="0DBD1156" w14:textId="33A10FA5" w:rsidR="00E47959" w:rsidRDefault="007B53BD" w:rsidP="00E47959">
      <w:pPr>
        <w:tabs>
          <w:tab w:val="left" w:pos="4680"/>
        </w:tabs>
        <w:spacing w:line="360" w:lineRule="auto"/>
        <w:ind w:firstLineChars="200" w:firstLine="420"/>
        <w:rPr>
          <w:rFonts w:ascii="宋体" w:hAnsi="宋体"/>
          <w:szCs w:val="21"/>
        </w:rPr>
      </w:pPr>
      <w:r>
        <w:rPr>
          <w:rFonts w:ascii="宋体" w:hAnsi="宋体" w:hint="eastAsia"/>
          <w:szCs w:val="21"/>
        </w:rPr>
        <w:t>基金托管人</w:t>
      </w:r>
      <w:r w:rsidR="00E47959">
        <w:rPr>
          <w:rFonts w:ascii="宋体" w:hAnsi="宋体" w:hint="eastAsia"/>
          <w:szCs w:val="21"/>
        </w:rPr>
        <w:t>以</w:t>
      </w:r>
      <w:r>
        <w:rPr>
          <w:rFonts w:ascii="宋体" w:hAnsi="宋体" w:hint="eastAsia"/>
          <w:szCs w:val="21"/>
        </w:rPr>
        <w:t>基金托管人</w:t>
      </w:r>
      <w:r w:rsidR="00E47959">
        <w:rPr>
          <w:rFonts w:ascii="宋体" w:hAnsi="宋体" w:hint="eastAsia"/>
          <w:szCs w:val="21"/>
        </w:rPr>
        <w:t>和本</w:t>
      </w:r>
      <w:r>
        <w:rPr>
          <w:rFonts w:ascii="宋体" w:hAnsi="宋体" w:hint="eastAsia"/>
          <w:szCs w:val="21"/>
        </w:rPr>
        <w:t>基金</w:t>
      </w:r>
      <w:r w:rsidR="00E47959">
        <w:rPr>
          <w:rFonts w:ascii="宋体" w:hAnsi="宋体" w:hint="eastAsia"/>
          <w:szCs w:val="21"/>
        </w:rPr>
        <w:t>联名的方式在中国证券登记结算有限公司上海分公司/深圳分公司开立专门的证券账户。</w:t>
      </w:r>
    </w:p>
    <w:p w14:paraId="294EBDA7" w14:textId="3FE8AB4A" w:rsidR="00E47959" w:rsidRDefault="007B53BD" w:rsidP="00E47959">
      <w:pPr>
        <w:spacing w:line="360" w:lineRule="auto"/>
        <w:ind w:firstLineChars="200" w:firstLine="420"/>
        <w:rPr>
          <w:rFonts w:ascii="宋体" w:hAnsi="宋体"/>
          <w:szCs w:val="21"/>
        </w:rPr>
      </w:pPr>
      <w:r>
        <w:rPr>
          <w:rFonts w:ascii="宋体" w:hAnsi="宋体" w:hint="eastAsia"/>
          <w:szCs w:val="21"/>
        </w:rPr>
        <w:t>基金</w:t>
      </w:r>
      <w:r w:rsidR="00E47959">
        <w:rPr>
          <w:rFonts w:ascii="宋体" w:hAnsi="宋体" w:hint="eastAsia"/>
          <w:szCs w:val="21"/>
        </w:rPr>
        <w:t>证券账户的开立和使用，限于满足开展本</w:t>
      </w:r>
      <w:r>
        <w:rPr>
          <w:rFonts w:ascii="宋体" w:hAnsi="宋体" w:hint="eastAsia"/>
          <w:szCs w:val="21"/>
        </w:rPr>
        <w:t>基金</w:t>
      </w:r>
      <w:r w:rsidR="00E47959">
        <w:rPr>
          <w:rFonts w:ascii="宋体" w:hAnsi="宋体" w:hint="eastAsia"/>
          <w:szCs w:val="21"/>
        </w:rPr>
        <w:t>业务的需要。</w:t>
      </w:r>
      <w:r>
        <w:rPr>
          <w:rFonts w:ascii="宋体" w:hAnsi="宋体" w:hint="eastAsia"/>
          <w:szCs w:val="21"/>
        </w:rPr>
        <w:t>基金托管人</w:t>
      </w:r>
      <w:r w:rsidR="00E47959">
        <w:rPr>
          <w:rFonts w:ascii="宋体" w:hAnsi="宋体" w:hint="eastAsia"/>
          <w:szCs w:val="21"/>
        </w:rPr>
        <w:t>和</w:t>
      </w:r>
      <w:r>
        <w:rPr>
          <w:rFonts w:ascii="宋体" w:hAnsi="宋体" w:hint="eastAsia"/>
          <w:szCs w:val="21"/>
        </w:rPr>
        <w:t>基金管理人</w:t>
      </w:r>
      <w:r w:rsidR="00E47959">
        <w:rPr>
          <w:rFonts w:ascii="宋体" w:hAnsi="宋体" w:hint="eastAsia"/>
          <w:szCs w:val="21"/>
        </w:rPr>
        <w:t>不得出借和未经对方同意擅自转让本</w:t>
      </w:r>
      <w:r>
        <w:rPr>
          <w:rFonts w:ascii="宋体" w:hAnsi="宋体" w:hint="eastAsia"/>
          <w:szCs w:val="21"/>
        </w:rPr>
        <w:t>基金</w:t>
      </w:r>
      <w:r w:rsidR="00E47959">
        <w:rPr>
          <w:rFonts w:ascii="宋体" w:hAnsi="宋体" w:hint="eastAsia"/>
          <w:szCs w:val="21"/>
        </w:rPr>
        <w:t>的任何证券账户；亦不得使用本</w:t>
      </w:r>
      <w:r>
        <w:rPr>
          <w:rFonts w:ascii="宋体" w:hAnsi="宋体" w:hint="eastAsia"/>
          <w:szCs w:val="21"/>
        </w:rPr>
        <w:t>基金</w:t>
      </w:r>
      <w:r w:rsidR="00E47959">
        <w:rPr>
          <w:rFonts w:ascii="宋体" w:hAnsi="宋体" w:hint="eastAsia"/>
          <w:szCs w:val="21"/>
        </w:rPr>
        <w:t>的任何证券账户进行本</w:t>
      </w:r>
      <w:r>
        <w:rPr>
          <w:rFonts w:ascii="宋体" w:hAnsi="宋体" w:hint="eastAsia"/>
          <w:szCs w:val="21"/>
        </w:rPr>
        <w:t>基金</w:t>
      </w:r>
      <w:r w:rsidR="00E47959">
        <w:rPr>
          <w:rFonts w:ascii="宋体" w:hAnsi="宋体" w:hint="eastAsia"/>
          <w:szCs w:val="21"/>
        </w:rPr>
        <w:t>业务以外的活动。</w:t>
      </w:r>
    </w:p>
    <w:p w14:paraId="4CCE65FE" w14:textId="776D7B7D" w:rsidR="00E47959" w:rsidRDefault="007B53BD" w:rsidP="00E47959">
      <w:pPr>
        <w:spacing w:line="360" w:lineRule="auto"/>
        <w:ind w:firstLineChars="200" w:firstLine="420"/>
        <w:rPr>
          <w:rFonts w:ascii="宋体" w:hAnsi="宋体"/>
          <w:szCs w:val="21"/>
        </w:rPr>
      </w:pPr>
      <w:r>
        <w:rPr>
          <w:rFonts w:ascii="宋体" w:hAnsi="宋体" w:hint="eastAsia"/>
          <w:szCs w:val="21"/>
        </w:rPr>
        <w:t>基金</w:t>
      </w:r>
      <w:r w:rsidR="00E47959">
        <w:rPr>
          <w:rFonts w:ascii="宋体" w:hAnsi="宋体" w:hint="eastAsia"/>
          <w:szCs w:val="21"/>
        </w:rPr>
        <w:t>证券账户的开立</w:t>
      </w:r>
      <w:r w:rsidR="0087186C" w:rsidRPr="0087186C">
        <w:rPr>
          <w:rFonts w:ascii="宋体" w:hAnsi="宋体" w:hint="eastAsia"/>
          <w:szCs w:val="21"/>
        </w:rPr>
        <w:t>和</w:t>
      </w:r>
      <w:r w:rsidR="0087186C">
        <w:rPr>
          <w:rFonts w:ascii="宋体" w:hAnsi="宋体" w:hint="eastAsia"/>
          <w:szCs w:val="21"/>
        </w:rPr>
        <w:t>原始开户材料</w:t>
      </w:r>
      <w:r w:rsidR="0087186C" w:rsidRPr="0087186C">
        <w:rPr>
          <w:rFonts w:ascii="宋体" w:hAnsi="宋体" w:hint="eastAsia"/>
          <w:szCs w:val="21"/>
        </w:rPr>
        <w:t>的保管</w:t>
      </w:r>
      <w:r w:rsidR="00E47959">
        <w:rPr>
          <w:rFonts w:ascii="宋体" w:hAnsi="宋体" w:hint="eastAsia"/>
          <w:szCs w:val="21"/>
        </w:rPr>
        <w:t>由</w:t>
      </w:r>
      <w:r>
        <w:rPr>
          <w:rFonts w:ascii="宋体" w:hAnsi="宋体" w:hint="eastAsia"/>
          <w:szCs w:val="21"/>
        </w:rPr>
        <w:t>基金托管人</w:t>
      </w:r>
      <w:r w:rsidR="00E47959">
        <w:rPr>
          <w:rFonts w:ascii="宋体" w:hAnsi="宋体" w:hint="eastAsia"/>
          <w:szCs w:val="21"/>
        </w:rPr>
        <w:t>负责，</w:t>
      </w:r>
      <w:r w:rsidR="0087186C" w:rsidRPr="0087186C">
        <w:rPr>
          <w:rFonts w:ascii="宋体" w:hAnsi="宋体" w:hint="eastAsia"/>
          <w:szCs w:val="21"/>
        </w:rPr>
        <w:t>账户资产的管理和运用由</w:t>
      </w:r>
      <w:r>
        <w:rPr>
          <w:rFonts w:ascii="宋体" w:hAnsi="宋体" w:hint="eastAsia"/>
          <w:szCs w:val="21"/>
        </w:rPr>
        <w:t>基金管理人</w:t>
      </w:r>
      <w:r w:rsidR="0087186C" w:rsidRPr="0087186C">
        <w:rPr>
          <w:rFonts w:ascii="宋体" w:hAnsi="宋体" w:hint="eastAsia"/>
          <w:szCs w:val="21"/>
        </w:rPr>
        <w:t>负责</w:t>
      </w:r>
      <w:r w:rsidR="00E47959">
        <w:rPr>
          <w:rFonts w:ascii="宋体" w:hAnsi="宋体" w:hint="eastAsia"/>
          <w:szCs w:val="21"/>
        </w:rPr>
        <w:t>。</w:t>
      </w:r>
      <w:r>
        <w:rPr>
          <w:rFonts w:ascii="宋体" w:hAnsi="宋体" w:hint="eastAsia"/>
          <w:szCs w:val="21"/>
        </w:rPr>
        <w:t>基金托管人</w:t>
      </w:r>
      <w:r w:rsidR="00E47959">
        <w:rPr>
          <w:rFonts w:ascii="宋体" w:hAnsi="宋体" w:hint="eastAsia"/>
          <w:szCs w:val="21"/>
        </w:rPr>
        <w:t>以</w:t>
      </w:r>
      <w:r>
        <w:rPr>
          <w:rFonts w:ascii="宋体" w:hAnsi="宋体" w:hint="eastAsia"/>
          <w:szCs w:val="21"/>
        </w:rPr>
        <w:t>基金托管人</w:t>
      </w:r>
      <w:r w:rsidR="00E47959">
        <w:rPr>
          <w:rFonts w:ascii="宋体" w:hAnsi="宋体" w:hint="eastAsia"/>
          <w:szCs w:val="21"/>
        </w:rPr>
        <w:t>的名义在中国证券登记结算有限责任公司上海分公司/深圳分公司开立结算备付金账户，</w:t>
      </w:r>
      <w:r>
        <w:rPr>
          <w:rFonts w:ascii="宋体" w:hAnsi="宋体" w:hint="eastAsia"/>
          <w:szCs w:val="21"/>
        </w:rPr>
        <w:t>基金托管人</w:t>
      </w:r>
      <w:r w:rsidR="00E47959">
        <w:rPr>
          <w:rFonts w:ascii="宋体" w:hAnsi="宋体" w:hint="eastAsia"/>
          <w:szCs w:val="21"/>
        </w:rPr>
        <w:t>代表所托管的</w:t>
      </w:r>
      <w:r>
        <w:rPr>
          <w:rFonts w:ascii="宋体" w:hAnsi="宋体" w:hint="eastAsia"/>
          <w:szCs w:val="21"/>
        </w:rPr>
        <w:t>基金</w:t>
      </w:r>
      <w:r w:rsidR="00E47959">
        <w:rPr>
          <w:rFonts w:ascii="宋体" w:hAnsi="宋体" w:hint="eastAsia"/>
          <w:szCs w:val="21"/>
        </w:rPr>
        <w:t>完成与中国证券登记结算有限责任公司的一级法人清算工作，</w:t>
      </w:r>
      <w:r>
        <w:rPr>
          <w:rFonts w:ascii="宋体" w:hAnsi="宋体" w:hint="eastAsia"/>
          <w:szCs w:val="21"/>
        </w:rPr>
        <w:t>基金管理人</w:t>
      </w:r>
      <w:r w:rsidR="00E47959">
        <w:rPr>
          <w:rFonts w:ascii="宋体" w:hAnsi="宋体" w:hint="eastAsia"/>
          <w:szCs w:val="21"/>
        </w:rPr>
        <w:t>应予以积极协助。结算备付金、</w:t>
      </w:r>
      <w:r w:rsidR="00050C79">
        <w:rPr>
          <w:rFonts w:ascii="宋体" w:hAnsi="宋体" w:hint="eastAsia"/>
          <w:szCs w:val="21"/>
        </w:rPr>
        <w:t>证券结算保证金</w:t>
      </w:r>
      <w:r w:rsidR="00E47959">
        <w:rPr>
          <w:rFonts w:ascii="宋体" w:hAnsi="宋体" w:hint="eastAsia"/>
          <w:szCs w:val="21"/>
        </w:rPr>
        <w:t>等的收取按照中国证券登记结算有限责任公司的规定和</w:t>
      </w:r>
      <w:r>
        <w:rPr>
          <w:rFonts w:ascii="宋体" w:hAnsi="宋体" w:hint="eastAsia"/>
          <w:szCs w:val="21"/>
        </w:rPr>
        <w:t>基金托管人</w:t>
      </w:r>
      <w:r w:rsidR="00E47959">
        <w:rPr>
          <w:rFonts w:ascii="宋体" w:hAnsi="宋体" w:hint="eastAsia"/>
          <w:szCs w:val="21"/>
        </w:rPr>
        <w:t>为履行结算参与人的义务所制定的业务规则执行。</w:t>
      </w:r>
    </w:p>
    <w:p w14:paraId="252B8F33"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4" w:name="_Toc382819083"/>
      <w:r>
        <w:rPr>
          <w:rFonts w:ascii="宋体" w:eastAsia="宋体" w:hAnsi="宋体" w:hint="eastAsia"/>
          <w:b w:val="0"/>
          <w:bCs w:val="0"/>
          <w:sz w:val="21"/>
          <w:szCs w:val="21"/>
        </w:rPr>
        <w:t>（</w:t>
      </w:r>
      <w:r w:rsidR="00D74375">
        <w:rPr>
          <w:rFonts w:ascii="宋体" w:eastAsia="宋体" w:hAnsi="宋体" w:hint="eastAsia"/>
          <w:b w:val="0"/>
          <w:bCs w:val="0"/>
          <w:sz w:val="21"/>
          <w:szCs w:val="21"/>
        </w:rPr>
        <w:t>四</w:t>
      </w:r>
      <w:r>
        <w:rPr>
          <w:rFonts w:ascii="宋体" w:eastAsia="宋体" w:hAnsi="宋体" w:hint="eastAsia"/>
          <w:b w:val="0"/>
          <w:bCs w:val="0"/>
          <w:sz w:val="21"/>
          <w:szCs w:val="21"/>
        </w:rPr>
        <w:t>）银行间市场债券托管和资金结算专户的开立和管理及市场准入备案</w:t>
      </w:r>
      <w:bookmarkEnd w:id="24"/>
    </w:p>
    <w:p w14:paraId="13216DC6" w14:textId="50CDC776" w:rsidR="00E47959" w:rsidRPr="008050F2" w:rsidRDefault="00E47959" w:rsidP="008D5899">
      <w:pPr>
        <w:spacing w:line="360" w:lineRule="auto"/>
        <w:ind w:firstLineChars="200" w:firstLine="420"/>
        <w:rPr>
          <w:rFonts w:ascii="宋体" w:hAnsi="宋体"/>
          <w:szCs w:val="21"/>
        </w:rPr>
      </w:pPr>
      <w:bookmarkStart w:id="25" w:name="_Toc382819084"/>
      <w:r>
        <w:rPr>
          <w:rFonts w:ascii="宋体" w:hAnsi="宋体" w:hint="eastAsia"/>
          <w:szCs w:val="21"/>
        </w:rPr>
        <w:t>《</w:t>
      </w:r>
      <w:r w:rsidR="007B53BD">
        <w:rPr>
          <w:rFonts w:ascii="宋体" w:hAnsi="宋体" w:hint="eastAsia"/>
          <w:szCs w:val="21"/>
        </w:rPr>
        <w:t>基金合同</w:t>
      </w:r>
      <w:r>
        <w:rPr>
          <w:rFonts w:ascii="宋体" w:hAnsi="宋体" w:hint="eastAsia"/>
          <w:szCs w:val="21"/>
        </w:rPr>
        <w:t>》生效后，在符合监管机构要求的情况下，</w:t>
      </w:r>
      <w:r w:rsidR="007B53BD">
        <w:rPr>
          <w:rFonts w:ascii="宋体" w:hAnsi="宋体" w:hint="eastAsia"/>
          <w:szCs w:val="21"/>
        </w:rPr>
        <w:t>基金管理人</w:t>
      </w:r>
      <w:r>
        <w:rPr>
          <w:rFonts w:ascii="宋体" w:hAnsi="宋体" w:hint="eastAsia"/>
          <w:szCs w:val="21"/>
        </w:rPr>
        <w:t>负责以</w:t>
      </w:r>
      <w:r w:rsidR="007B53BD">
        <w:rPr>
          <w:rFonts w:ascii="宋体" w:hAnsi="宋体" w:hint="eastAsia"/>
          <w:szCs w:val="21"/>
        </w:rPr>
        <w:t>基金</w:t>
      </w:r>
      <w:r>
        <w:rPr>
          <w:rFonts w:ascii="宋体" w:hAnsi="宋体" w:hint="eastAsia"/>
          <w:szCs w:val="21"/>
        </w:rPr>
        <w:t>的名义申请并取得进入全国银行间同业拆借市场的交易资格，并代表</w:t>
      </w:r>
      <w:r w:rsidR="007B53BD">
        <w:rPr>
          <w:rFonts w:ascii="宋体" w:hAnsi="宋体" w:hint="eastAsia"/>
          <w:szCs w:val="21"/>
        </w:rPr>
        <w:t>基金</w:t>
      </w:r>
      <w:r>
        <w:rPr>
          <w:rFonts w:ascii="宋体" w:hAnsi="宋体" w:hint="eastAsia"/>
          <w:szCs w:val="21"/>
        </w:rPr>
        <w:t>进行交易；</w:t>
      </w:r>
      <w:r w:rsidR="007B53BD">
        <w:rPr>
          <w:rFonts w:ascii="宋体" w:hAnsi="宋体" w:hint="eastAsia"/>
          <w:szCs w:val="21"/>
        </w:rPr>
        <w:t>基金托管人</w:t>
      </w:r>
      <w:r>
        <w:rPr>
          <w:rFonts w:ascii="宋体" w:hAnsi="宋体" w:hint="eastAsia"/>
          <w:szCs w:val="21"/>
        </w:rPr>
        <w:t>根据中国人民银行、中央国债登记结算有限责任公司、银行间市场清算所股份有限公司的有关规定，以本</w:t>
      </w:r>
      <w:r w:rsidR="007B53BD">
        <w:rPr>
          <w:rFonts w:ascii="宋体" w:hAnsi="宋体" w:hint="eastAsia"/>
          <w:szCs w:val="21"/>
        </w:rPr>
        <w:t>基金</w:t>
      </w:r>
      <w:r>
        <w:rPr>
          <w:rFonts w:ascii="宋体" w:hAnsi="宋体" w:hint="eastAsia"/>
          <w:szCs w:val="21"/>
        </w:rPr>
        <w:t>的名义分别在中央国债登记结算有限责任公司、银行间市场清算所股份有限公司开立债券托管账户和资金结算账户，并代表</w:t>
      </w:r>
      <w:r w:rsidR="007B53BD">
        <w:rPr>
          <w:rFonts w:ascii="宋体" w:hAnsi="宋体" w:hint="eastAsia"/>
          <w:szCs w:val="21"/>
        </w:rPr>
        <w:t>基金</w:t>
      </w:r>
      <w:r>
        <w:rPr>
          <w:rFonts w:ascii="宋体" w:hAnsi="宋体" w:hint="eastAsia"/>
          <w:szCs w:val="21"/>
        </w:rPr>
        <w:t>进行银行间市场债券交易的结算。</w:t>
      </w:r>
      <w:r w:rsidR="007B53BD">
        <w:rPr>
          <w:rFonts w:ascii="宋体" w:hAnsi="宋体" w:hint="eastAsia"/>
          <w:szCs w:val="21"/>
        </w:rPr>
        <w:t>基金托管人</w:t>
      </w:r>
      <w:r w:rsidR="0087186C">
        <w:rPr>
          <w:rFonts w:ascii="宋体" w:hAnsi="宋体" w:hint="eastAsia"/>
          <w:szCs w:val="21"/>
        </w:rPr>
        <w:t>协助</w:t>
      </w:r>
      <w:r w:rsidR="007B53BD">
        <w:rPr>
          <w:rFonts w:ascii="宋体" w:hAnsi="宋体" w:hint="eastAsia"/>
          <w:szCs w:val="21"/>
        </w:rPr>
        <w:t>基金管理人</w:t>
      </w:r>
      <w:r>
        <w:rPr>
          <w:rFonts w:ascii="宋体" w:hAnsi="宋体" w:hint="eastAsia"/>
          <w:szCs w:val="21"/>
        </w:rPr>
        <w:t>完成银行间债券市场准入备案。</w:t>
      </w:r>
      <w:bookmarkEnd w:id="25"/>
    </w:p>
    <w:p w14:paraId="047CFB08"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w:t>
      </w:r>
      <w:r w:rsidR="00D74375">
        <w:rPr>
          <w:rFonts w:ascii="宋体" w:hAnsi="宋体" w:hint="eastAsia"/>
          <w:szCs w:val="21"/>
        </w:rPr>
        <w:t>五</w:t>
      </w:r>
      <w:r>
        <w:rPr>
          <w:rFonts w:ascii="宋体" w:hAnsi="宋体" w:hint="eastAsia"/>
          <w:szCs w:val="21"/>
        </w:rPr>
        <w:t>）其他账户的开设和管理</w:t>
      </w:r>
    </w:p>
    <w:p w14:paraId="49B71AED" w14:textId="019D5E35"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1、因业务发展而需要开立的其它账户，可以根据《</w:t>
      </w:r>
      <w:r w:rsidR="007B53BD">
        <w:rPr>
          <w:rFonts w:ascii="宋体" w:hAnsi="宋体" w:hint="eastAsia"/>
          <w:szCs w:val="21"/>
        </w:rPr>
        <w:t>基金合同</w:t>
      </w:r>
      <w:r>
        <w:rPr>
          <w:rFonts w:ascii="宋体" w:hAnsi="宋体" w:hint="eastAsia"/>
          <w:szCs w:val="21"/>
        </w:rPr>
        <w:t>》或有关法律法规的规定，经</w:t>
      </w:r>
      <w:r w:rsidR="007B53BD">
        <w:rPr>
          <w:rFonts w:ascii="宋体" w:hAnsi="宋体" w:hint="eastAsia"/>
          <w:szCs w:val="21"/>
        </w:rPr>
        <w:t>基金管理人</w:t>
      </w:r>
      <w:r>
        <w:rPr>
          <w:rFonts w:ascii="宋体" w:hAnsi="宋体" w:hint="eastAsia"/>
          <w:szCs w:val="21"/>
        </w:rPr>
        <w:t>和</w:t>
      </w:r>
      <w:r w:rsidR="007B53BD">
        <w:rPr>
          <w:rFonts w:ascii="宋体" w:hAnsi="宋体" w:hint="eastAsia"/>
          <w:szCs w:val="21"/>
        </w:rPr>
        <w:t>基金托管人</w:t>
      </w:r>
      <w:r>
        <w:rPr>
          <w:rFonts w:ascii="宋体" w:hAnsi="宋体" w:hint="eastAsia"/>
          <w:szCs w:val="21"/>
        </w:rPr>
        <w:t>协商一致后，由</w:t>
      </w:r>
      <w:r w:rsidR="007B53BD">
        <w:rPr>
          <w:rFonts w:ascii="宋体" w:hAnsi="宋体" w:hint="eastAsia"/>
          <w:szCs w:val="21"/>
        </w:rPr>
        <w:t>基金托管人</w:t>
      </w:r>
      <w:r>
        <w:rPr>
          <w:rFonts w:ascii="宋体" w:hAnsi="宋体" w:hint="eastAsia"/>
          <w:szCs w:val="21"/>
        </w:rPr>
        <w:t>负责为</w:t>
      </w:r>
      <w:r w:rsidR="007B53BD">
        <w:rPr>
          <w:rFonts w:ascii="宋体" w:hAnsi="宋体" w:hint="eastAsia"/>
          <w:szCs w:val="21"/>
        </w:rPr>
        <w:t>基金</w:t>
      </w:r>
      <w:r>
        <w:rPr>
          <w:rFonts w:ascii="宋体" w:hAnsi="宋体" w:hint="eastAsia"/>
          <w:szCs w:val="21"/>
        </w:rPr>
        <w:t>开立。新账户按有关规则</w:t>
      </w:r>
      <w:r>
        <w:rPr>
          <w:rFonts w:ascii="宋体" w:hAnsi="宋体" w:hint="eastAsia"/>
          <w:szCs w:val="21"/>
        </w:rPr>
        <w:lastRenderedPageBreak/>
        <w:t>使用并管理。</w:t>
      </w:r>
    </w:p>
    <w:p w14:paraId="1090D8B5"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2、法律、法规等有关规定对相关账户的开立和管理另有规定的，从其规定办理。</w:t>
      </w:r>
    </w:p>
    <w:p w14:paraId="1FD64CBB" w14:textId="0D33B84D"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6" w:name="_Toc382819085"/>
      <w:r>
        <w:rPr>
          <w:rFonts w:ascii="宋体" w:eastAsia="宋体" w:hAnsi="宋体" w:hint="eastAsia"/>
          <w:b w:val="0"/>
          <w:bCs w:val="0"/>
          <w:sz w:val="21"/>
          <w:szCs w:val="21"/>
        </w:rPr>
        <w:t>（</w:t>
      </w:r>
      <w:r w:rsidR="00D74375">
        <w:rPr>
          <w:rFonts w:ascii="宋体" w:eastAsia="宋体" w:hAnsi="宋体" w:hint="eastAsia"/>
          <w:b w:val="0"/>
          <w:bCs w:val="0"/>
          <w:sz w:val="21"/>
          <w:szCs w:val="21"/>
        </w:rPr>
        <w:t>六</w:t>
      </w:r>
      <w:r>
        <w:rPr>
          <w:rFonts w:ascii="宋体" w:eastAsia="宋体" w:hAnsi="宋体" w:hint="eastAsia"/>
          <w:b w:val="0"/>
          <w:bCs w:val="0"/>
          <w:sz w:val="21"/>
          <w:szCs w:val="21"/>
        </w:rPr>
        <w:t>）</w:t>
      </w:r>
      <w:r w:rsidR="007B53BD">
        <w:rPr>
          <w:rFonts w:ascii="宋体" w:eastAsia="宋体" w:hAnsi="宋体" w:hint="eastAsia"/>
          <w:b w:val="0"/>
          <w:bCs w:val="0"/>
          <w:sz w:val="21"/>
          <w:szCs w:val="21"/>
        </w:rPr>
        <w:t>基金</w:t>
      </w:r>
      <w:r>
        <w:rPr>
          <w:rFonts w:ascii="宋体" w:eastAsia="宋体" w:hAnsi="宋体" w:hint="eastAsia"/>
          <w:b w:val="0"/>
          <w:bCs w:val="0"/>
          <w:sz w:val="21"/>
          <w:szCs w:val="21"/>
        </w:rPr>
        <w:t>投资银行存款账户的开立和管理</w:t>
      </w:r>
      <w:bookmarkEnd w:id="26"/>
    </w:p>
    <w:p w14:paraId="7B4A6584" w14:textId="2F2AD4FE" w:rsidR="00E47959" w:rsidRDefault="007B53BD" w:rsidP="00E47959">
      <w:pPr>
        <w:tabs>
          <w:tab w:val="left" w:pos="4680"/>
        </w:tabs>
        <w:spacing w:line="360" w:lineRule="auto"/>
        <w:ind w:firstLineChars="200" w:firstLine="420"/>
        <w:rPr>
          <w:rFonts w:ascii="宋体" w:hAnsi="宋体"/>
          <w:szCs w:val="21"/>
        </w:rPr>
      </w:pPr>
      <w:r>
        <w:rPr>
          <w:rFonts w:ascii="宋体" w:hAnsi="宋体" w:hint="eastAsia"/>
          <w:szCs w:val="21"/>
        </w:rPr>
        <w:t>基金</w:t>
      </w:r>
      <w:r w:rsidR="00E47959">
        <w:rPr>
          <w:rFonts w:ascii="宋体" w:hAnsi="宋体" w:hint="eastAsia"/>
          <w:szCs w:val="21"/>
        </w:rPr>
        <w:t>投资银行定期存款，</w:t>
      </w:r>
      <w:r>
        <w:rPr>
          <w:rFonts w:ascii="宋体" w:hAnsi="宋体" w:hint="eastAsia"/>
          <w:szCs w:val="21"/>
        </w:rPr>
        <w:t>基金管理人</w:t>
      </w:r>
      <w:r w:rsidR="00E47959">
        <w:rPr>
          <w:rFonts w:ascii="宋体" w:hAnsi="宋体" w:hint="eastAsia"/>
          <w:szCs w:val="21"/>
        </w:rPr>
        <w:t>与</w:t>
      </w:r>
      <w:r>
        <w:rPr>
          <w:rFonts w:ascii="宋体" w:hAnsi="宋体" w:hint="eastAsia"/>
          <w:szCs w:val="21"/>
        </w:rPr>
        <w:t>基金托管人</w:t>
      </w:r>
      <w:r w:rsidR="00E47959">
        <w:rPr>
          <w:rFonts w:ascii="宋体" w:hAnsi="宋体" w:hint="eastAsia"/>
          <w:szCs w:val="21"/>
        </w:rPr>
        <w:t>应比照</w:t>
      </w:r>
      <w:r w:rsidR="002C7C71">
        <w:rPr>
          <w:rFonts w:ascii="宋体" w:hAnsi="宋体" w:hint="eastAsia"/>
          <w:szCs w:val="21"/>
        </w:rPr>
        <w:t>相关</w:t>
      </w:r>
      <w:r w:rsidR="00E47959">
        <w:rPr>
          <w:rFonts w:ascii="宋体" w:hAnsi="宋体" w:hint="eastAsia"/>
          <w:szCs w:val="21"/>
        </w:rPr>
        <w:t>规定，就本</w:t>
      </w:r>
      <w:r>
        <w:rPr>
          <w:rFonts w:ascii="宋体" w:hAnsi="宋体" w:hint="eastAsia"/>
          <w:szCs w:val="21"/>
        </w:rPr>
        <w:t>基金</w:t>
      </w:r>
      <w:r w:rsidR="00E47959">
        <w:rPr>
          <w:rFonts w:ascii="宋体" w:hAnsi="宋体" w:hint="eastAsia"/>
          <w:szCs w:val="21"/>
        </w:rPr>
        <w:t>投资银行存款业务签订书面协议。</w:t>
      </w:r>
    </w:p>
    <w:p w14:paraId="70257302" w14:textId="5A321117" w:rsidR="00E47959" w:rsidRDefault="007B53BD" w:rsidP="00E47959">
      <w:pPr>
        <w:tabs>
          <w:tab w:val="left" w:pos="4680"/>
        </w:tabs>
        <w:spacing w:line="360" w:lineRule="auto"/>
        <w:ind w:firstLineChars="200" w:firstLine="420"/>
        <w:rPr>
          <w:rFonts w:ascii="宋体" w:hAnsi="宋体"/>
          <w:szCs w:val="21"/>
        </w:rPr>
      </w:pPr>
      <w:r>
        <w:rPr>
          <w:rFonts w:ascii="宋体" w:hAnsi="宋体" w:hint="eastAsia"/>
          <w:szCs w:val="21"/>
        </w:rPr>
        <w:t>基金</w:t>
      </w:r>
      <w:r w:rsidR="00E47959">
        <w:rPr>
          <w:rFonts w:ascii="宋体" w:hAnsi="宋体" w:hint="eastAsia"/>
          <w:szCs w:val="21"/>
        </w:rPr>
        <w:t>投资银行定期存款应由</w:t>
      </w:r>
      <w:r>
        <w:rPr>
          <w:rFonts w:ascii="宋体" w:hAnsi="宋体" w:hint="eastAsia"/>
          <w:szCs w:val="21"/>
        </w:rPr>
        <w:t>基金管理人</w:t>
      </w:r>
      <w:r w:rsidR="00E47959">
        <w:rPr>
          <w:rFonts w:ascii="宋体" w:hAnsi="宋体" w:hint="eastAsia"/>
          <w:szCs w:val="21"/>
        </w:rPr>
        <w:t>与存款银行总行或其授权分行签订总体合作协议，并将资金存放于存款银行总行或其授权分行指定的分支机构。</w:t>
      </w:r>
    </w:p>
    <w:p w14:paraId="67BA0FE1" w14:textId="480F5DE5"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存款账户必须以</w:t>
      </w:r>
      <w:r w:rsidR="007B53BD">
        <w:rPr>
          <w:rFonts w:ascii="宋体" w:hAnsi="宋体" w:hint="eastAsia"/>
          <w:szCs w:val="21"/>
        </w:rPr>
        <w:t>基金</w:t>
      </w:r>
      <w:r>
        <w:rPr>
          <w:rFonts w:ascii="宋体" w:hAnsi="宋体" w:hint="eastAsia"/>
          <w:szCs w:val="21"/>
        </w:rPr>
        <w:t>名义开立，账户名称为</w:t>
      </w:r>
      <w:r w:rsidR="007B53BD">
        <w:rPr>
          <w:rFonts w:ascii="宋体" w:hAnsi="宋体" w:hint="eastAsia"/>
          <w:szCs w:val="21"/>
        </w:rPr>
        <w:t>基金</w:t>
      </w:r>
      <w:r>
        <w:rPr>
          <w:rFonts w:ascii="宋体" w:hAnsi="宋体" w:hint="eastAsia"/>
          <w:szCs w:val="21"/>
        </w:rPr>
        <w:t>名称，存款账户开户文件上加盖预留印鉴及</w:t>
      </w:r>
      <w:r w:rsidR="007B53BD">
        <w:rPr>
          <w:rFonts w:ascii="宋体" w:hAnsi="宋体" w:hint="eastAsia"/>
          <w:szCs w:val="21"/>
        </w:rPr>
        <w:t>基金管理人</w:t>
      </w:r>
      <w:r>
        <w:rPr>
          <w:rFonts w:ascii="宋体" w:hAnsi="宋体" w:hint="eastAsia"/>
          <w:szCs w:val="21"/>
        </w:rPr>
        <w:t>公章。</w:t>
      </w:r>
    </w:p>
    <w:p w14:paraId="68002A30" w14:textId="48601EB1"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本</w:t>
      </w:r>
      <w:r w:rsidR="007B53BD">
        <w:rPr>
          <w:rFonts w:ascii="宋体" w:hAnsi="宋体" w:hint="eastAsia"/>
          <w:szCs w:val="21"/>
        </w:rPr>
        <w:t>基金</w:t>
      </w:r>
      <w:r>
        <w:rPr>
          <w:rFonts w:ascii="宋体" w:hAnsi="宋体" w:hint="eastAsia"/>
          <w:szCs w:val="21"/>
        </w:rPr>
        <w:t>投资银行存款时，</w:t>
      </w:r>
      <w:r w:rsidR="007B53BD">
        <w:rPr>
          <w:rFonts w:ascii="宋体" w:hAnsi="宋体" w:hint="eastAsia"/>
          <w:szCs w:val="21"/>
        </w:rPr>
        <w:t>基金管理人</w:t>
      </w:r>
      <w:r>
        <w:rPr>
          <w:rFonts w:ascii="宋体" w:hAnsi="宋体" w:hint="eastAsia"/>
          <w:szCs w:val="21"/>
        </w:rPr>
        <w:t>应当与存款银行签订具体存款协议，明确存款的类型、期限、利率、金额、账号、对账方式、支取方式、账户管理等细则。</w:t>
      </w:r>
    </w:p>
    <w:p w14:paraId="695F7284"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为防范特殊情况下的流动性风险，定期存款协议中应当约定提前支取条款。</w:t>
      </w:r>
    </w:p>
    <w:p w14:paraId="0DB90E31" w14:textId="6CD20F68" w:rsidR="00E47959" w:rsidRDefault="007B53BD" w:rsidP="00843154">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7" w:name="_Toc382819086"/>
      <w:r>
        <w:rPr>
          <w:rFonts w:ascii="宋体" w:eastAsia="宋体" w:hAnsi="宋体" w:hint="eastAsia"/>
          <w:b w:val="0"/>
          <w:bCs w:val="0"/>
          <w:sz w:val="21"/>
          <w:szCs w:val="21"/>
        </w:rPr>
        <w:t>基金</w:t>
      </w:r>
      <w:r w:rsidR="00E47959">
        <w:rPr>
          <w:rFonts w:ascii="宋体" w:eastAsia="宋体" w:hAnsi="宋体" w:hint="eastAsia"/>
          <w:b w:val="0"/>
          <w:bCs w:val="0"/>
          <w:sz w:val="21"/>
          <w:szCs w:val="21"/>
        </w:rPr>
        <w:t>所投资定期存款存续期间，</w:t>
      </w:r>
      <w:r>
        <w:rPr>
          <w:rFonts w:ascii="宋体" w:eastAsia="宋体" w:hAnsi="宋体" w:hint="eastAsia"/>
          <w:b w:val="0"/>
          <w:bCs w:val="0"/>
          <w:sz w:val="21"/>
          <w:szCs w:val="21"/>
        </w:rPr>
        <w:t>基金管理人</w:t>
      </w:r>
      <w:r w:rsidR="00E47959">
        <w:rPr>
          <w:rFonts w:ascii="宋体" w:eastAsia="宋体" w:hAnsi="宋体" w:hint="eastAsia"/>
          <w:b w:val="0"/>
          <w:bCs w:val="0"/>
          <w:sz w:val="21"/>
          <w:szCs w:val="21"/>
        </w:rPr>
        <w:t>、</w:t>
      </w:r>
      <w:r>
        <w:rPr>
          <w:rFonts w:ascii="宋体" w:eastAsia="宋体" w:hAnsi="宋体" w:hint="eastAsia"/>
          <w:b w:val="0"/>
          <w:bCs w:val="0"/>
          <w:sz w:val="21"/>
          <w:szCs w:val="21"/>
        </w:rPr>
        <w:t>基金托管人</w:t>
      </w:r>
      <w:r w:rsidR="00E47959">
        <w:rPr>
          <w:rFonts w:ascii="宋体" w:eastAsia="宋体" w:hAnsi="宋体" w:hint="eastAsia"/>
          <w:b w:val="0"/>
          <w:bCs w:val="0"/>
          <w:sz w:val="21"/>
          <w:szCs w:val="21"/>
        </w:rPr>
        <w:t>应当与存款银行建立定期对账机制，确保</w:t>
      </w:r>
      <w:r>
        <w:rPr>
          <w:rFonts w:ascii="宋体" w:eastAsia="宋体" w:hAnsi="宋体" w:hint="eastAsia"/>
          <w:b w:val="0"/>
          <w:bCs w:val="0"/>
          <w:sz w:val="21"/>
          <w:szCs w:val="21"/>
        </w:rPr>
        <w:t>基金</w:t>
      </w:r>
      <w:r w:rsidR="00E47959">
        <w:rPr>
          <w:rFonts w:ascii="宋体" w:eastAsia="宋体" w:hAnsi="宋体" w:hint="eastAsia"/>
          <w:b w:val="0"/>
          <w:bCs w:val="0"/>
          <w:sz w:val="21"/>
          <w:szCs w:val="21"/>
        </w:rPr>
        <w:t>银行存款业务账目及核对的真实、准确。</w:t>
      </w:r>
      <w:bookmarkEnd w:id="27"/>
    </w:p>
    <w:p w14:paraId="0F623848" w14:textId="3A2B618A"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8" w:name="_Toc382819087"/>
      <w:r>
        <w:rPr>
          <w:rFonts w:ascii="宋体" w:eastAsia="宋体" w:hAnsi="宋体" w:hint="eastAsia"/>
          <w:b w:val="0"/>
          <w:bCs w:val="0"/>
          <w:sz w:val="21"/>
          <w:szCs w:val="21"/>
        </w:rPr>
        <w:t>（</w:t>
      </w:r>
      <w:r w:rsidR="00D74375">
        <w:rPr>
          <w:rFonts w:ascii="宋体" w:eastAsia="宋体" w:hAnsi="宋体" w:hint="eastAsia"/>
          <w:b w:val="0"/>
          <w:bCs w:val="0"/>
          <w:sz w:val="21"/>
          <w:szCs w:val="21"/>
        </w:rPr>
        <w:t>七</w:t>
      </w:r>
      <w:r>
        <w:rPr>
          <w:rFonts w:ascii="宋体" w:eastAsia="宋体" w:hAnsi="宋体" w:hint="eastAsia"/>
          <w:b w:val="0"/>
          <w:bCs w:val="0"/>
          <w:sz w:val="21"/>
          <w:szCs w:val="21"/>
        </w:rPr>
        <w:t>）</w:t>
      </w:r>
      <w:r w:rsidR="007B53BD">
        <w:rPr>
          <w:rFonts w:ascii="宋体" w:eastAsia="宋体" w:hAnsi="宋体" w:hint="eastAsia"/>
          <w:b w:val="0"/>
          <w:bCs w:val="0"/>
          <w:sz w:val="21"/>
          <w:szCs w:val="21"/>
        </w:rPr>
        <w:t>基金</w:t>
      </w:r>
      <w:r w:rsidR="00E4682C">
        <w:rPr>
          <w:rFonts w:ascii="宋体" w:eastAsia="宋体" w:hAnsi="宋体" w:hint="eastAsia"/>
          <w:b w:val="0"/>
          <w:bCs w:val="0"/>
          <w:sz w:val="21"/>
          <w:szCs w:val="21"/>
        </w:rPr>
        <w:t>财产</w:t>
      </w:r>
      <w:r>
        <w:rPr>
          <w:rFonts w:ascii="宋体" w:eastAsia="宋体" w:hAnsi="宋体" w:hint="eastAsia"/>
          <w:b w:val="0"/>
          <w:bCs w:val="0"/>
          <w:sz w:val="21"/>
          <w:szCs w:val="21"/>
        </w:rPr>
        <w:t>投资的有关实物证券、银行定期存款存单等有价凭证的保管</w:t>
      </w:r>
      <w:bookmarkEnd w:id="28"/>
    </w:p>
    <w:p w14:paraId="4615EAC3" w14:textId="2C575D49" w:rsidR="00E47959" w:rsidRDefault="007B53BD" w:rsidP="00E47959">
      <w:pPr>
        <w:spacing w:line="360" w:lineRule="auto"/>
        <w:ind w:firstLineChars="200" w:firstLine="420"/>
        <w:rPr>
          <w:rFonts w:ascii="宋体" w:hAnsi="宋体"/>
          <w:szCs w:val="21"/>
        </w:rPr>
      </w:pPr>
      <w:r>
        <w:rPr>
          <w:rFonts w:ascii="宋体" w:hAnsi="宋体" w:hint="eastAsia"/>
          <w:szCs w:val="21"/>
        </w:rPr>
        <w:t>基金</w:t>
      </w:r>
      <w:r w:rsidR="00E4682C">
        <w:rPr>
          <w:rFonts w:ascii="宋体" w:hAnsi="宋体" w:hint="eastAsia"/>
          <w:szCs w:val="21"/>
        </w:rPr>
        <w:t>财产</w:t>
      </w:r>
      <w:r w:rsidR="00E47959">
        <w:rPr>
          <w:rFonts w:ascii="宋体" w:hAnsi="宋体" w:hint="eastAsia"/>
          <w:szCs w:val="21"/>
        </w:rPr>
        <w:t>投资的有关实物证券由</w:t>
      </w:r>
      <w:r>
        <w:rPr>
          <w:rFonts w:ascii="宋体" w:hAnsi="宋体" w:hint="eastAsia"/>
          <w:szCs w:val="21"/>
        </w:rPr>
        <w:t>基金托管人</w:t>
      </w:r>
      <w:r w:rsidR="00E47959">
        <w:rPr>
          <w:rFonts w:ascii="宋体" w:hAnsi="宋体" w:hint="eastAsia"/>
          <w:szCs w:val="21"/>
        </w:rPr>
        <w:t>存放于</w:t>
      </w:r>
      <w:r>
        <w:rPr>
          <w:rFonts w:ascii="宋体" w:hAnsi="宋体" w:hint="eastAsia"/>
          <w:szCs w:val="21"/>
        </w:rPr>
        <w:t>基金托管人</w:t>
      </w:r>
      <w:r w:rsidR="00E47959">
        <w:rPr>
          <w:rFonts w:ascii="宋体" w:hAnsi="宋体" w:hint="eastAsia"/>
          <w:szCs w:val="21"/>
        </w:rPr>
        <w:t>的保管库；其中实物证券也可存入中央国债登记结算有限责任公司</w:t>
      </w:r>
      <w:r w:rsidR="002C7C71">
        <w:rPr>
          <w:rFonts w:ascii="宋体" w:hAnsi="宋体" w:hint="eastAsia"/>
          <w:szCs w:val="21"/>
        </w:rPr>
        <w:t>、</w:t>
      </w:r>
      <w:r w:rsidR="00E47959">
        <w:rPr>
          <w:rFonts w:ascii="宋体" w:hAnsi="宋体" w:hint="eastAsia"/>
          <w:szCs w:val="21"/>
        </w:rPr>
        <w:t>中国证券登记结算有限责任公司上海分公司/深圳分公司</w:t>
      </w:r>
      <w:r w:rsidR="002C7C71" w:rsidRPr="002C7C71">
        <w:rPr>
          <w:rFonts w:ascii="宋体" w:hAnsi="宋体" w:hint="eastAsia"/>
          <w:szCs w:val="21"/>
        </w:rPr>
        <w:t>、银行间市场清算所股份有限公司</w:t>
      </w:r>
      <w:r w:rsidR="00E47959">
        <w:rPr>
          <w:rFonts w:ascii="宋体" w:hAnsi="宋体" w:hint="eastAsia"/>
          <w:szCs w:val="21"/>
        </w:rPr>
        <w:t>或票据营业中心的代保管库。实物证券的购买和转让，由</w:t>
      </w:r>
      <w:r>
        <w:rPr>
          <w:rFonts w:ascii="宋体" w:hAnsi="宋体" w:hint="eastAsia"/>
          <w:szCs w:val="21"/>
        </w:rPr>
        <w:t>基金托管人</w:t>
      </w:r>
      <w:r w:rsidR="00E47959">
        <w:rPr>
          <w:rFonts w:ascii="宋体" w:hAnsi="宋体" w:hint="eastAsia"/>
          <w:szCs w:val="21"/>
        </w:rPr>
        <w:t>根据</w:t>
      </w:r>
      <w:r>
        <w:rPr>
          <w:rFonts w:ascii="宋体" w:hAnsi="宋体" w:hint="eastAsia"/>
          <w:szCs w:val="21"/>
        </w:rPr>
        <w:t>基金管理人</w:t>
      </w:r>
      <w:r w:rsidR="00E47959">
        <w:rPr>
          <w:rFonts w:ascii="宋体" w:hAnsi="宋体" w:hint="eastAsia"/>
          <w:szCs w:val="21"/>
        </w:rPr>
        <w:t>的指令办理。属于</w:t>
      </w:r>
      <w:r>
        <w:rPr>
          <w:rFonts w:ascii="宋体" w:hAnsi="宋体" w:hint="eastAsia"/>
          <w:szCs w:val="21"/>
        </w:rPr>
        <w:t>基金托管人</w:t>
      </w:r>
      <w:r w:rsidR="00E47959">
        <w:rPr>
          <w:rFonts w:ascii="宋体" w:hAnsi="宋体" w:hint="eastAsia"/>
          <w:szCs w:val="21"/>
        </w:rPr>
        <w:t>实际有效控制下的实物证券在</w:t>
      </w:r>
      <w:r>
        <w:rPr>
          <w:rFonts w:ascii="宋体" w:hAnsi="宋体" w:hint="eastAsia"/>
          <w:szCs w:val="21"/>
        </w:rPr>
        <w:t>基金托管人</w:t>
      </w:r>
      <w:r w:rsidR="00E47959">
        <w:rPr>
          <w:rFonts w:ascii="宋体" w:hAnsi="宋体" w:hint="eastAsia"/>
          <w:szCs w:val="21"/>
        </w:rPr>
        <w:t>保管期间的损坏、灭失，由此产生的责任应由</w:t>
      </w:r>
      <w:r>
        <w:rPr>
          <w:rFonts w:ascii="宋体" w:hAnsi="宋体" w:hint="eastAsia"/>
          <w:szCs w:val="21"/>
        </w:rPr>
        <w:t>基金托管人</w:t>
      </w:r>
      <w:r w:rsidR="00E47959">
        <w:rPr>
          <w:rFonts w:ascii="宋体" w:hAnsi="宋体" w:hint="eastAsia"/>
          <w:szCs w:val="21"/>
        </w:rPr>
        <w:t>承担。</w:t>
      </w:r>
      <w:r>
        <w:rPr>
          <w:rFonts w:ascii="宋体" w:hAnsi="宋体" w:hint="eastAsia"/>
          <w:szCs w:val="21"/>
        </w:rPr>
        <w:t>基金托管人</w:t>
      </w:r>
      <w:r w:rsidR="00E47959">
        <w:rPr>
          <w:rFonts w:ascii="宋体" w:hAnsi="宋体" w:hint="eastAsia"/>
          <w:szCs w:val="21"/>
        </w:rPr>
        <w:t>对</w:t>
      </w:r>
      <w:r>
        <w:rPr>
          <w:rFonts w:ascii="宋体" w:hAnsi="宋体" w:hint="eastAsia"/>
          <w:szCs w:val="21"/>
        </w:rPr>
        <w:t>基金托管人</w:t>
      </w:r>
      <w:r w:rsidR="00E47959">
        <w:rPr>
          <w:rFonts w:ascii="宋体" w:hAnsi="宋体" w:hint="eastAsia"/>
          <w:szCs w:val="21"/>
        </w:rPr>
        <w:t>以外机构实际有效控制或保管的实物证券、银行定期存款存单对应的财产不承担保管责任。</w:t>
      </w:r>
    </w:p>
    <w:p w14:paraId="51DC150E" w14:textId="2EA278E9" w:rsidR="00E47959" w:rsidRPr="008D5899"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826455">
        <w:rPr>
          <w:rFonts w:ascii="宋体" w:eastAsia="宋体" w:hAnsi="宋体" w:hint="eastAsia"/>
          <w:b w:val="0"/>
          <w:bCs w:val="0"/>
          <w:sz w:val="21"/>
          <w:szCs w:val="21"/>
        </w:rPr>
        <w:t>（</w:t>
      </w:r>
      <w:r w:rsidR="00D74375">
        <w:rPr>
          <w:rFonts w:ascii="宋体" w:eastAsia="宋体" w:hAnsi="宋体" w:hint="eastAsia"/>
          <w:b w:val="0"/>
          <w:bCs w:val="0"/>
          <w:sz w:val="21"/>
          <w:szCs w:val="21"/>
        </w:rPr>
        <w:t>八</w:t>
      </w:r>
      <w:r w:rsidRPr="00826455">
        <w:rPr>
          <w:rFonts w:ascii="宋体" w:eastAsia="宋体" w:hAnsi="宋体" w:hint="eastAsia"/>
          <w:b w:val="0"/>
          <w:bCs w:val="0"/>
          <w:sz w:val="21"/>
          <w:szCs w:val="21"/>
        </w:rPr>
        <w:t>）与</w:t>
      </w:r>
      <w:r w:rsidR="007B53BD">
        <w:rPr>
          <w:rFonts w:ascii="宋体" w:eastAsia="宋体" w:hAnsi="宋体" w:hint="eastAsia"/>
          <w:b w:val="0"/>
          <w:bCs w:val="0"/>
          <w:sz w:val="21"/>
          <w:szCs w:val="21"/>
        </w:rPr>
        <w:t>基金</w:t>
      </w:r>
      <w:r w:rsidR="00E4682C">
        <w:rPr>
          <w:rFonts w:ascii="宋体" w:eastAsia="宋体" w:hAnsi="宋体" w:hint="eastAsia"/>
          <w:b w:val="0"/>
          <w:bCs w:val="0"/>
          <w:sz w:val="21"/>
          <w:szCs w:val="21"/>
        </w:rPr>
        <w:t>财产</w:t>
      </w:r>
      <w:r w:rsidRPr="00826455">
        <w:rPr>
          <w:rFonts w:ascii="宋体" w:eastAsia="宋体" w:hAnsi="宋体" w:hint="eastAsia"/>
          <w:b w:val="0"/>
          <w:bCs w:val="0"/>
          <w:sz w:val="21"/>
          <w:szCs w:val="21"/>
        </w:rPr>
        <w:t>有关的重大合同的保管</w:t>
      </w:r>
    </w:p>
    <w:p w14:paraId="0320883D" w14:textId="569C34E3" w:rsidR="00E47959" w:rsidRDefault="00E47959" w:rsidP="00E47959">
      <w:pPr>
        <w:spacing w:line="360" w:lineRule="auto"/>
        <w:ind w:firstLineChars="200" w:firstLine="420"/>
        <w:rPr>
          <w:rFonts w:ascii="宋体" w:hAnsi="宋体"/>
          <w:szCs w:val="21"/>
        </w:rPr>
      </w:pPr>
      <w:r>
        <w:rPr>
          <w:rFonts w:ascii="宋体" w:hAnsi="宋体" w:hint="eastAsia"/>
          <w:szCs w:val="21"/>
        </w:rPr>
        <w:t>由</w:t>
      </w:r>
      <w:r w:rsidR="007B53BD">
        <w:rPr>
          <w:rFonts w:ascii="宋体" w:hAnsi="宋体" w:hint="eastAsia"/>
          <w:szCs w:val="21"/>
        </w:rPr>
        <w:t>基金管理人</w:t>
      </w:r>
      <w:r>
        <w:rPr>
          <w:rFonts w:ascii="宋体" w:hAnsi="宋体" w:hint="eastAsia"/>
          <w:szCs w:val="21"/>
        </w:rPr>
        <w:t>代表</w:t>
      </w:r>
      <w:r w:rsidR="007B53BD">
        <w:rPr>
          <w:rFonts w:ascii="宋体" w:hAnsi="宋体" w:hint="eastAsia"/>
          <w:szCs w:val="21"/>
        </w:rPr>
        <w:t>基金</w:t>
      </w:r>
      <w:r>
        <w:rPr>
          <w:rFonts w:ascii="宋体" w:hAnsi="宋体" w:hint="eastAsia"/>
          <w:szCs w:val="21"/>
        </w:rPr>
        <w:t>签署的与</w:t>
      </w:r>
      <w:r w:rsidR="007B53BD">
        <w:rPr>
          <w:rFonts w:ascii="宋体" w:hAnsi="宋体" w:hint="eastAsia"/>
          <w:szCs w:val="21"/>
        </w:rPr>
        <w:t>基金</w:t>
      </w:r>
      <w:r>
        <w:rPr>
          <w:rFonts w:ascii="宋体" w:hAnsi="宋体" w:hint="eastAsia"/>
          <w:szCs w:val="21"/>
        </w:rPr>
        <w:t>有关的重大合同的原件分别应由</w:t>
      </w:r>
      <w:r w:rsidR="007B53BD">
        <w:rPr>
          <w:rFonts w:ascii="宋体" w:hAnsi="宋体" w:hint="eastAsia"/>
          <w:szCs w:val="21"/>
        </w:rPr>
        <w:t>基金托管人</w:t>
      </w:r>
      <w:r>
        <w:rPr>
          <w:rFonts w:ascii="宋体" w:hAnsi="宋体" w:hint="eastAsia"/>
          <w:szCs w:val="21"/>
        </w:rPr>
        <w:t>、</w:t>
      </w:r>
      <w:r w:rsidR="007B53BD">
        <w:rPr>
          <w:rFonts w:ascii="宋体" w:hAnsi="宋体" w:hint="eastAsia"/>
          <w:szCs w:val="21"/>
        </w:rPr>
        <w:t>基金管理人</w:t>
      </w:r>
      <w:r>
        <w:rPr>
          <w:rFonts w:ascii="宋体" w:hAnsi="宋体" w:hint="eastAsia"/>
          <w:szCs w:val="21"/>
        </w:rPr>
        <w:t>保管。除本协议另有规定外，</w:t>
      </w:r>
      <w:r w:rsidR="007B53BD">
        <w:rPr>
          <w:rFonts w:ascii="宋体" w:hAnsi="宋体" w:hint="eastAsia"/>
          <w:szCs w:val="21"/>
        </w:rPr>
        <w:t>基金管理人</w:t>
      </w:r>
      <w:r>
        <w:rPr>
          <w:rFonts w:ascii="宋体" w:hAnsi="宋体" w:hint="eastAsia"/>
          <w:szCs w:val="21"/>
        </w:rPr>
        <w:t>在代表</w:t>
      </w:r>
      <w:r w:rsidR="007B53BD">
        <w:rPr>
          <w:rFonts w:ascii="宋体" w:hAnsi="宋体" w:hint="eastAsia"/>
          <w:szCs w:val="21"/>
        </w:rPr>
        <w:t>基金</w:t>
      </w:r>
      <w:r>
        <w:rPr>
          <w:rFonts w:ascii="宋体" w:hAnsi="宋体" w:hint="eastAsia"/>
          <w:szCs w:val="21"/>
        </w:rPr>
        <w:t>签署与</w:t>
      </w:r>
      <w:r w:rsidR="007B53BD">
        <w:rPr>
          <w:rFonts w:ascii="宋体" w:hAnsi="宋体" w:hint="eastAsia"/>
          <w:szCs w:val="21"/>
        </w:rPr>
        <w:t>基金</w:t>
      </w:r>
      <w:r>
        <w:rPr>
          <w:rFonts w:ascii="宋体" w:hAnsi="宋体" w:hint="eastAsia"/>
          <w:szCs w:val="21"/>
        </w:rPr>
        <w:t>有关的重大合同时应保证</w:t>
      </w:r>
      <w:r w:rsidR="007B53BD">
        <w:rPr>
          <w:rFonts w:ascii="宋体" w:hAnsi="宋体" w:hint="eastAsia"/>
          <w:szCs w:val="21"/>
        </w:rPr>
        <w:t>基金</w:t>
      </w:r>
      <w:r>
        <w:rPr>
          <w:rFonts w:ascii="宋体" w:hAnsi="宋体" w:hint="eastAsia"/>
          <w:szCs w:val="21"/>
        </w:rPr>
        <w:t>一方持有两份以上的正本，以便</w:t>
      </w:r>
      <w:r w:rsidR="007B53BD">
        <w:rPr>
          <w:rFonts w:ascii="宋体" w:hAnsi="宋体" w:hint="eastAsia"/>
          <w:szCs w:val="21"/>
        </w:rPr>
        <w:t>基金管理人</w:t>
      </w:r>
      <w:r>
        <w:rPr>
          <w:rFonts w:ascii="宋体" w:hAnsi="宋体" w:hint="eastAsia"/>
          <w:szCs w:val="21"/>
        </w:rPr>
        <w:t>和</w:t>
      </w:r>
      <w:r w:rsidR="007B53BD">
        <w:rPr>
          <w:rFonts w:ascii="宋体" w:hAnsi="宋体" w:hint="eastAsia"/>
          <w:szCs w:val="21"/>
        </w:rPr>
        <w:t>基金托管人</w:t>
      </w:r>
      <w:r>
        <w:rPr>
          <w:rFonts w:ascii="宋体" w:hAnsi="宋体" w:hint="eastAsia"/>
          <w:szCs w:val="21"/>
        </w:rPr>
        <w:t>至少各持有一份正本的原件。</w:t>
      </w:r>
      <w:r w:rsidR="007B53BD">
        <w:rPr>
          <w:rFonts w:ascii="宋体" w:hAnsi="宋体" w:hint="eastAsia"/>
          <w:szCs w:val="21"/>
        </w:rPr>
        <w:t>基金管理人</w:t>
      </w:r>
      <w:r>
        <w:rPr>
          <w:rFonts w:ascii="宋体" w:hAnsi="宋体" w:hint="eastAsia"/>
          <w:szCs w:val="21"/>
        </w:rPr>
        <w:t>在合同签署后5个工作日内通过专人送达、挂号邮寄等安全方式将合同原件送达</w:t>
      </w:r>
      <w:r w:rsidR="007B53BD">
        <w:rPr>
          <w:rFonts w:ascii="宋体" w:hAnsi="宋体" w:hint="eastAsia"/>
          <w:szCs w:val="21"/>
        </w:rPr>
        <w:t>基金托管人</w:t>
      </w:r>
      <w:r>
        <w:rPr>
          <w:rFonts w:ascii="宋体" w:hAnsi="宋体" w:hint="eastAsia"/>
          <w:szCs w:val="21"/>
        </w:rPr>
        <w:t>处。合同原件应存放于</w:t>
      </w:r>
      <w:r w:rsidR="007B53BD">
        <w:rPr>
          <w:rFonts w:ascii="宋体" w:hAnsi="宋体" w:hint="eastAsia"/>
          <w:szCs w:val="21"/>
        </w:rPr>
        <w:t>基金管理人</w:t>
      </w:r>
      <w:r>
        <w:rPr>
          <w:rFonts w:ascii="宋体" w:hAnsi="宋体" w:hint="eastAsia"/>
          <w:szCs w:val="21"/>
        </w:rPr>
        <w:t>和</w:t>
      </w:r>
      <w:r w:rsidR="007B53BD">
        <w:rPr>
          <w:rFonts w:ascii="宋体" w:hAnsi="宋体" w:hint="eastAsia"/>
          <w:szCs w:val="21"/>
        </w:rPr>
        <w:t>基金托管人</w:t>
      </w:r>
      <w:r>
        <w:rPr>
          <w:rFonts w:ascii="宋体" w:hAnsi="宋体" w:hint="eastAsia"/>
          <w:szCs w:val="21"/>
        </w:rPr>
        <w:t>各自文件保管部门</w:t>
      </w:r>
      <w:r w:rsidR="00D74375">
        <w:rPr>
          <w:rFonts w:ascii="宋体" w:hAnsi="宋体" w:hint="eastAsia"/>
          <w:szCs w:val="21"/>
        </w:rPr>
        <w:t>，保管期限不低于法律法规规定的最低期限</w:t>
      </w:r>
      <w:r>
        <w:rPr>
          <w:rFonts w:ascii="宋体" w:hAnsi="宋体" w:hint="eastAsia"/>
          <w:szCs w:val="21"/>
        </w:rPr>
        <w:t>。</w:t>
      </w:r>
    </w:p>
    <w:p w14:paraId="121750F3" w14:textId="43ABB475" w:rsidR="002C7C71" w:rsidRDefault="002C7C71" w:rsidP="00E47959">
      <w:pPr>
        <w:spacing w:line="360" w:lineRule="auto"/>
        <w:ind w:firstLineChars="200" w:firstLine="420"/>
        <w:rPr>
          <w:rFonts w:ascii="宋体" w:hAnsi="宋体"/>
          <w:szCs w:val="21"/>
        </w:rPr>
      </w:pPr>
      <w:r w:rsidRPr="002C7C71">
        <w:rPr>
          <w:rFonts w:ascii="宋体" w:hAnsi="宋体" w:hint="eastAsia"/>
          <w:szCs w:val="21"/>
        </w:rPr>
        <w:t>对于无法取得二份以上的正本的，</w:t>
      </w:r>
      <w:r w:rsidR="007B53BD">
        <w:rPr>
          <w:rFonts w:ascii="宋体" w:hAnsi="宋体" w:hint="eastAsia"/>
          <w:szCs w:val="21"/>
        </w:rPr>
        <w:t>基金管理人</w:t>
      </w:r>
      <w:r w:rsidRPr="002C7C71">
        <w:rPr>
          <w:rFonts w:ascii="宋体" w:hAnsi="宋体" w:hint="eastAsia"/>
          <w:szCs w:val="21"/>
        </w:rPr>
        <w:t>应向</w:t>
      </w:r>
      <w:r w:rsidR="007B53BD">
        <w:rPr>
          <w:rFonts w:ascii="宋体" w:hAnsi="宋体" w:hint="eastAsia"/>
          <w:szCs w:val="21"/>
        </w:rPr>
        <w:t>基金托管人</w:t>
      </w:r>
      <w:r w:rsidRPr="002C7C71">
        <w:rPr>
          <w:rFonts w:ascii="宋体" w:hAnsi="宋体" w:hint="eastAsia"/>
          <w:szCs w:val="21"/>
        </w:rPr>
        <w:t>提供与合同原件核对一致</w:t>
      </w:r>
      <w:r w:rsidRPr="002C7C71">
        <w:rPr>
          <w:rFonts w:ascii="宋体" w:hAnsi="宋体" w:hint="eastAsia"/>
          <w:szCs w:val="21"/>
        </w:rPr>
        <w:lastRenderedPageBreak/>
        <w:t>的并加盖</w:t>
      </w:r>
      <w:r w:rsidR="007B53BD">
        <w:rPr>
          <w:rFonts w:ascii="宋体" w:hAnsi="宋体" w:hint="eastAsia"/>
          <w:szCs w:val="21"/>
        </w:rPr>
        <w:t>基金管理人</w:t>
      </w:r>
      <w:r w:rsidRPr="002C7C71">
        <w:rPr>
          <w:rFonts w:ascii="宋体" w:hAnsi="宋体" w:hint="eastAsia"/>
          <w:szCs w:val="21"/>
        </w:rPr>
        <w:t>公章的合同传真件或复印件，未经双方协商一致，合同原件不得转移。</w:t>
      </w:r>
    </w:p>
    <w:p w14:paraId="23892404"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29" w:name="_Toc382819088"/>
      <w:r>
        <w:rPr>
          <w:rFonts w:ascii="宋体" w:eastAsia="宋体" w:hAnsi="宋体" w:cs="Arial" w:hint="eastAsia"/>
          <w:sz w:val="21"/>
          <w:szCs w:val="21"/>
        </w:rPr>
        <w:t>指令的发送、确认和执行</w:t>
      </w:r>
      <w:bookmarkEnd w:id="29"/>
    </w:p>
    <w:p w14:paraId="5F377E99" w14:textId="0D4DB75C" w:rsidR="00E47959" w:rsidRDefault="007B53BD"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0" w:name="_Toc382819089"/>
      <w:r>
        <w:rPr>
          <w:rFonts w:ascii="宋体" w:eastAsia="宋体" w:hAnsi="宋体" w:hint="eastAsia"/>
          <w:b w:val="0"/>
          <w:bCs w:val="0"/>
          <w:sz w:val="21"/>
          <w:szCs w:val="21"/>
        </w:rPr>
        <w:t>基金管理人</w:t>
      </w:r>
      <w:r w:rsidR="00E47959">
        <w:rPr>
          <w:rFonts w:ascii="宋体" w:eastAsia="宋体" w:hAnsi="宋体" w:hint="eastAsia"/>
          <w:b w:val="0"/>
          <w:bCs w:val="0"/>
          <w:sz w:val="21"/>
          <w:szCs w:val="21"/>
        </w:rPr>
        <w:t>在运用</w:t>
      </w:r>
      <w:r>
        <w:rPr>
          <w:rFonts w:ascii="宋体" w:eastAsia="宋体" w:hAnsi="宋体" w:hint="eastAsia"/>
          <w:b w:val="0"/>
          <w:bCs w:val="0"/>
          <w:sz w:val="21"/>
          <w:szCs w:val="21"/>
        </w:rPr>
        <w:t>基金</w:t>
      </w:r>
      <w:r w:rsidR="00E4682C">
        <w:rPr>
          <w:rFonts w:ascii="宋体" w:eastAsia="宋体" w:hAnsi="宋体" w:hint="eastAsia"/>
          <w:b w:val="0"/>
          <w:bCs w:val="0"/>
          <w:sz w:val="21"/>
          <w:szCs w:val="21"/>
        </w:rPr>
        <w:t>财产</w:t>
      </w:r>
      <w:r w:rsidR="00E47959">
        <w:rPr>
          <w:rFonts w:ascii="宋体" w:eastAsia="宋体" w:hAnsi="宋体" w:hint="eastAsia"/>
          <w:b w:val="0"/>
          <w:bCs w:val="0"/>
          <w:sz w:val="21"/>
          <w:szCs w:val="21"/>
        </w:rPr>
        <w:t>时向</w:t>
      </w:r>
      <w:r>
        <w:rPr>
          <w:rFonts w:ascii="宋体" w:eastAsia="宋体" w:hAnsi="宋体" w:hint="eastAsia"/>
          <w:b w:val="0"/>
          <w:bCs w:val="0"/>
          <w:sz w:val="21"/>
          <w:szCs w:val="21"/>
        </w:rPr>
        <w:t>基金托管人</w:t>
      </w:r>
      <w:r w:rsidR="00E47959">
        <w:rPr>
          <w:rFonts w:ascii="宋体" w:eastAsia="宋体" w:hAnsi="宋体" w:hint="eastAsia"/>
          <w:b w:val="0"/>
          <w:bCs w:val="0"/>
          <w:sz w:val="21"/>
          <w:szCs w:val="21"/>
        </w:rPr>
        <w:t>发送资金划拨及其他款项付款指令，</w:t>
      </w:r>
      <w:r>
        <w:rPr>
          <w:rFonts w:ascii="宋体" w:eastAsia="宋体" w:hAnsi="宋体" w:hint="eastAsia"/>
          <w:b w:val="0"/>
          <w:bCs w:val="0"/>
          <w:sz w:val="21"/>
          <w:szCs w:val="21"/>
        </w:rPr>
        <w:t>基金托管人</w:t>
      </w:r>
      <w:r w:rsidR="00E47959">
        <w:rPr>
          <w:rFonts w:ascii="宋体" w:eastAsia="宋体" w:hAnsi="宋体" w:hint="eastAsia"/>
          <w:b w:val="0"/>
          <w:bCs w:val="0"/>
          <w:sz w:val="21"/>
          <w:szCs w:val="21"/>
        </w:rPr>
        <w:t>执行</w:t>
      </w:r>
      <w:r>
        <w:rPr>
          <w:rFonts w:ascii="宋体" w:eastAsia="宋体" w:hAnsi="宋体" w:hint="eastAsia"/>
          <w:b w:val="0"/>
          <w:bCs w:val="0"/>
          <w:sz w:val="21"/>
          <w:szCs w:val="21"/>
        </w:rPr>
        <w:t>基金管理人</w:t>
      </w:r>
      <w:r w:rsidR="00E47959">
        <w:rPr>
          <w:rFonts w:ascii="宋体" w:eastAsia="宋体" w:hAnsi="宋体" w:hint="eastAsia"/>
          <w:b w:val="0"/>
          <w:bCs w:val="0"/>
          <w:sz w:val="21"/>
          <w:szCs w:val="21"/>
        </w:rPr>
        <w:t>合法合</w:t>
      </w:r>
      <w:proofErr w:type="gramStart"/>
      <w:r w:rsidR="00E47959">
        <w:rPr>
          <w:rFonts w:ascii="宋体" w:eastAsia="宋体" w:hAnsi="宋体" w:hint="eastAsia"/>
          <w:b w:val="0"/>
          <w:bCs w:val="0"/>
          <w:sz w:val="21"/>
          <w:szCs w:val="21"/>
        </w:rPr>
        <w:t>规</w:t>
      </w:r>
      <w:proofErr w:type="gramEnd"/>
      <w:r w:rsidR="00E47959">
        <w:rPr>
          <w:rFonts w:ascii="宋体" w:eastAsia="宋体" w:hAnsi="宋体" w:hint="eastAsia"/>
          <w:b w:val="0"/>
          <w:bCs w:val="0"/>
          <w:sz w:val="21"/>
          <w:szCs w:val="21"/>
        </w:rPr>
        <w:t>且符合本协议相关约定的指令、办理</w:t>
      </w:r>
      <w:r>
        <w:rPr>
          <w:rFonts w:ascii="宋体" w:eastAsia="宋体" w:hAnsi="宋体" w:hint="eastAsia"/>
          <w:b w:val="0"/>
          <w:bCs w:val="0"/>
          <w:sz w:val="21"/>
          <w:szCs w:val="21"/>
        </w:rPr>
        <w:t>基金</w:t>
      </w:r>
      <w:r w:rsidR="00E47959">
        <w:rPr>
          <w:rFonts w:ascii="宋体" w:eastAsia="宋体" w:hAnsi="宋体" w:hint="eastAsia"/>
          <w:b w:val="0"/>
          <w:bCs w:val="0"/>
          <w:sz w:val="21"/>
          <w:szCs w:val="21"/>
        </w:rPr>
        <w:t>名下的资金往来等有关事项。</w:t>
      </w:r>
      <w:bookmarkEnd w:id="30"/>
    </w:p>
    <w:p w14:paraId="6F00A8EB" w14:textId="655226B6"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1" w:name="_Toc382819090"/>
      <w:r>
        <w:rPr>
          <w:rFonts w:ascii="宋体" w:eastAsia="宋体" w:hAnsi="宋体" w:hint="eastAsia"/>
          <w:b w:val="0"/>
          <w:bCs w:val="0"/>
          <w:sz w:val="21"/>
          <w:szCs w:val="21"/>
        </w:rPr>
        <w:t>（一）</w:t>
      </w:r>
      <w:r w:rsidR="007B53BD">
        <w:rPr>
          <w:rFonts w:ascii="宋体" w:eastAsia="宋体" w:hAnsi="宋体" w:hint="eastAsia"/>
          <w:b w:val="0"/>
          <w:bCs w:val="0"/>
          <w:sz w:val="21"/>
          <w:szCs w:val="21"/>
        </w:rPr>
        <w:t>基金管理人</w:t>
      </w:r>
      <w:r>
        <w:rPr>
          <w:rFonts w:ascii="宋体" w:eastAsia="宋体" w:hAnsi="宋体" w:hint="eastAsia"/>
          <w:b w:val="0"/>
          <w:bCs w:val="0"/>
          <w:sz w:val="21"/>
          <w:szCs w:val="21"/>
        </w:rPr>
        <w:t>对发送指令人员的书面授权</w:t>
      </w:r>
      <w:bookmarkEnd w:id="31"/>
    </w:p>
    <w:p w14:paraId="075D2A73" w14:textId="2184F0AE" w:rsidR="00E47959" w:rsidRDefault="007B53BD" w:rsidP="00E47959">
      <w:pPr>
        <w:pStyle w:val="21"/>
        <w:rPr>
          <w:rFonts w:ascii="宋体" w:eastAsia="宋体" w:hAnsi="宋体"/>
          <w:sz w:val="21"/>
          <w:szCs w:val="21"/>
        </w:rPr>
      </w:pPr>
      <w:bookmarkStart w:id="32" w:name="_Toc382818601"/>
      <w:bookmarkStart w:id="33" w:name="_Toc382819091"/>
      <w:r>
        <w:rPr>
          <w:rFonts w:ascii="宋体" w:eastAsia="宋体" w:hAnsi="宋体" w:hint="eastAsia"/>
          <w:sz w:val="21"/>
          <w:szCs w:val="21"/>
        </w:rPr>
        <w:t>基金管理人</w:t>
      </w:r>
      <w:r w:rsidR="00E47959">
        <w:rPr>
          <w:rFonts w:ascii="宋体" w:eastAsia="宋体" w:hAnsi="宋体" w:hint="eastAsia"/>
          <w:sz w:val="21"/>
          <w:szCs w:val="21"/>
        </w:rPr>
        <w:t>应向</w:t>
      </w:r>
      <w:r>
        <w:rPr>
          <w:rFonts w:ascii="宋体" w:eastAsia="宋体" w:hAnsi="宋体" w:hint="eastAsia"/>
          <w:sz w:val="21"/>
          <w:szCs w:val="21"/>
        </w:rPr>
        <w:t>基金托管人</w:t>
      </w:r>
      <w:r w:rsidR="00E47959">
        <w:rPr>
          <w:rFonts w:ascii="宋体" w:eastAsia="宋体" w:hAnsi="宋体" w:hint="eastAsia"/>
          <w:sz w:val="21"/>
          <w:szCs w:val="21"/>
        </w:rPr>
        <w:t>提供预留印鉴和被授权人签字样本，事先书面通知（以下</w:t>
      </w:r>
      <w:r w:rsidR="00E710CD">
        <w:rPr>
          <w:rFonts w:ascii="宋体" w:eastAsia="宋体" w:hAnsi="宋体" w:hint="eastAsia"/>
          <w:sz w:val="21"/>
          <w:szCs w:val="21"/>
        </w:rPr>
        <w:t>简</w:t>
      </w:r>
      <w:r w:rsidR="00E47959">
        <w:rPr>
          <w:rFonts w:ascii="宋体" w:eastAsia="宋体" w:hAnsi="宋体" w:hint="eastAsia"/>
          <w:sz w:val="21"/>
          <w:szCs w:val="21"/>
        </w:rPr>
        <w:t>称“授权通知”）</w:t>
      </w:r>
      <w:r>
        <w:rPr>
          <w:rFonts w:ascii="宋体" w:eastAsia="宋体" w:hAnsi="宋体" w:hint="eastAsia"/>
          <w:sz w:val="21"/>
          <w:szCs w:val="21"/>
        </w:rPr>
        <w:t>基金托管人</w:t>
      </w:r>
      <w:r w:rsidR="00E47959">
        <w:rPr>
          <w:rFonts w:ascii="宋体" w:eastAsia="宋体" w:hAnsi="宋体" w:hint="eastAsia"/>
          <w:sz w:val="21"/>
          <w:szCs w:val="21"/>
        </w:rPr>
        <w:t>有权发送指令的人员名单，注明相应的交易权限，并规定</w:t>
      </w:r>
      <w:r>
        <w:rPr>
          <w:rFonts w:ascii="宋体" w:eastAsia="宋体" w:hAnsi="宋体" w:hint="eastAsia"/>
          <w:sz w:val="21"/>
          <w:szCs w:val="21"/>
        </w:rPr>
        <w:t>基金管理人</w:t>
      </w:r>
      <w:r w:rsidR="00E47959">
        <w:rPr>
          <w:rFonts w:ascii="宋体" w:eastAsia="宋体" w:hAnsi="宋体" w:hint="eastAsia"/>
          <w:sz w:val="21"/>
          <w:szCs w:val="21"/>
        </w:rPr>
        <w:t>向</w:t>
      </w:r>
      <w:r>
        <w:rPr>
          <w:rFonts w:ascii="宋体" w:eastAsia="宋体" w:hAnsi="宋体" w:hint="eastAsia"/>
          <w:sz w:val="21"/>
          <w:szCs w:val="21"/>
        </w:rPr>
        <w:t>基金托管人</w:t>
      </w:r>
      <w:r w:rsidR="00E47959">
        <w:rPr>
          <w:rFonts w:ascii="宋体" w:eastAsia="宋体" w:hAnsi="宋体" w:hint="eastAsia"/>
          <w:sz w:val="21"/>
          <w:szCs w:val="21"/>
        </w:rPr>
        <w:t>发送指令时</w:t>
      </w:r>
      <w:r>
        <w:rPr>
          <w:rFonts w:ascii="宋体" w:eastAsia="宋体" w:hAnsi="宋体" w:hint="eastAsia"/>
          <w:sz w:val="21"/>
          <w:szCs w:val="21"/>
        </w:rPr>
        <w:t>基金托管人</w:t>
      </w:r>
      <w:r w:rsidR="00E47959">
        <w:rPr>
          <w:rFonts w:ascii="宋体" w:eastAsia="宋体" w:hAnsi="宋体" w:hint="eastAsia"/>
          <w:sz w:val="21"/>
          <w:szCs w:val="21"/>
        </w:rPr>
        <w:t>确认有权发送人员身份的方法。</w:t>
      </w:r>
      <w:r>
        <w:rPr>
          <w:rFonts w:ascii="宋体" w:eastAsia="宋体" w:hAnsi="宋体" w:hint="eastAsia"/>
          <w:sz w:val="21"/>
          <w:szCs w:val="21"/>
        </w:rPr>
        <w:t>基金管理人</w:t>
      </w:r>
      <w:r w:rsidR="00E47959">
        <w:rPr>
          <w:rFonts w:ascii="宋体" w:eastAsia="宋体" w:hAnsi="宋体" w:hint="eastAsia"/>
          <w:sz w:val="21"/>
          <w:szCs w:val="21"/>
        </w:rPr>
        <w:t>的划款指令授权通知书由</w:t>
      </w:r>
      <w:r>
        <w:rPr>
          <w:rFonts w:ascii="宋体" w:eastAsia="宋体" w:hAnsi="宋体" w:hint="eastAsia"/>
          <w:sz w:val="21"/>
          <w:szCs w:val="21"/>
        </w:rPr>
        <w:t>基金管理人</w:t>
      </w:r>
      <w:r w:rsidR="00E47959">
        <w:rPr>
          <w:rFonts w:ascii="宋体" w:eastAsia="宋体" w:hAnsi="宋体" w:hint="eastAsia"/>
          <w:sz w:val="21"/>
          <w:szCs w:val="21"/>
        </w:rPr>
        <w:t>的法定代表人或其授权代理人签署并加盖公章，若由授权代理人签署的，还应附上法定代表人的授权书。</w:t>
      </w:r>
      <w:r>
        <w:rPr>
          <w:rFonts w:ascii="宋体" w:eastAsia="宋体" w:hAnsi="宋体" w:hint="eastAsia"/>
          <w:sz w:val="21"/>
          <w:szCs w:val="21"/>
        </w:rPr>
        <w:t>基金托管人</w:t>
      </w:r>
      <w:r w:rsidR="00E47959">
        <w:rPr>
          <w:rFonts w:ascii="宋体" w:eastAsia="宋体" w:hAnsi="宋体" w:hint="eastAsia"/>
          <w:sz w:val="21"/>
          <w:szCs w:val="21"/>
        </w:rPr>
        <w:t>在收到授权通知当日回函或回电向</w:t>
      </w:r>
      <w:r>
        <w:rPr>
          <w:rFonts w:ascii="宋体" w:eastAsia="宋体" w:hAnsi="宋体" w:hint="eastAsia"/>
          <w:sz w:val="21"/>
          <w:szCs w:val="21"/>
        </w:rPr>
        <w:t>基金管理人</w:t>
      </w:r>
      <w:r w:rsidR="00E47959">
        <w:rPr>
          <w:rFonts w:ascii="宋体" w:eastAsia="宋体" w:hAnsi="宋体" w:hint="eastAsia"/>
          <w:sz w:val="21"/>
          <w:szCs w:val="21"/>
        </w:rPr>
        <w:t>确认。</w:t>
      </w:r>
      <w:r w:rsidR="00977A77" w:rsidRPr="00977A77">
        <w:rPr>
          <w:rFonts w:ascii="宋体" w:eastAsia="宋体" w:hAnsi="宋体" w:hint="eastAsia"/>
          <w:sz w:val="21"/>
          <w:szCs w:val="21"/>
        </w:rPr>
        <w:t>划款指令授权书无论</w:t>
      </w:r>
      <w:r>
        <w:rPr>
          <w:rFonts w:ascii="宋体" w:eastAsia="宋体" w:hAnsi="宋体" w:hint="eastAsia"/>
          <w:sz w:val="21"/>
          <w:szCs w:val="21"/>
        </w:rPr>
        <w:t>基金合同</w:t>
      </w:r>
      <w:r w:rsidR="00A63EF3">
        <w:rPr>
          <w:rFonts w:ascii="宋体" w:eastAsia="宋体" w:hAnsi="宋体" w:hint="eastAsia"/>
          <w:sz w:val="21"/>
          <w:szCs w:val="21"/>
        </w:rPr>
        <w:t>生效</w:t>
      </w:r>
      <w:r w:rsidR="00977A77" w:rsidRPr="00977A77">
        <w:rPr>
          <w:rFonts w:ascii="宋体" w:eastAsia="宋体" w:hAnsi="宋体" w:hint="eastAsia"/>
          <w:sz w:val="21"/>
          <w:szCs w:val="21"/>
        </w:rPr>
        <w:t>时或后续更新，必须提前至少一个交易日，</w:t>
      </w:r>
      <w:r w:rsidR="004F25BD">
        <w:rPr>
          <w:rFonts w:ascii="宋体" w:eastAsia="宋体" w:hAnsi="宋体" w:hint="eastAsia"/>
          <w:sz w:val="21"/>
          <w:szCs w:val="21"/>
        </w:rPr>
        <w:t>发送扫描件</w:t>
      </w:r>
      <w:r w:rsidR="00977A77" w:rsidRPr="00977A77">
        <w:rPr>
          <w:rFonts w:ascii="宋体" w:eastAsia="宋体" w:hAnsi="宋体" w:hint="eastAsia"/>
          <w:sz w:val="21"/>
          <w:szCs w:val="21"/>
        </w:rPr>
        <w:t>或其他</w:t>
      </w:r>
      <w:r>
        <w:rPr>
          <w:rFonts w:ascii="宋体" w:eastAsia="宋体" w:hAnsi="宋体" w:hint="eastAsia"/>
          <w:sz w:val="21"/>
          <w:szCs w:val="21"/>
        </w:rPr>
        <w:t>基金托管人</w:t>
      </w:r>
      <w:r w:rsidR="00977A77" w:rsidRPr="00977A77">
        <w:rPr>
          <w:rFonts w:ascii="宋体" w:eastAsia="宋体" w:hAnsi="宋体" w:hint="eastAsia"/>
          <w:sz w:val="21"/>
          <w:szCs w:val="21"/>
        </w:rPr>
        <w:t>和</w:t>
      </w:r>
      <w:r>
        <w:rPr>
          <w:rFonts w:ascii="宋体" w:eastAsia="宋体" w:hAnsi="宋体" w:hint="eastAsia"/>
          <w:sz w:val="21"/>
          <w:szCs w:val="21"/>
        </w:rPr>
        <w:t>基金管理人</w:t>
      </w:r>
      <w:r w:rsidR="00977A77" w:rsidRPr="00977A77">
        <w:rPr>
          <w:rFonts w:ascii="宋体" w:eastAsia="宋体" w:hAnsi="宋体" w:hint="eastAsia"/>
          <w:sz w:val="21"/>
          <w:szCs w:val="21"/>
        </w:rPr>
        <w:t>书面确认的方式向</w:t>
      </w:r>
      <w:r>
        <w:rPr>
          <w:rFonts w:ascii="宋体" w:eastAsia="宋体" w:hAnsi="宋体" w:hint="eastAsia"/>
          <w:sz w:val="21"/>
          <w:szCs w:val="21"/>
        </w:rPr>
        <w:t>基金托管人</w:t>
      </w:r>
      <w:r w:rsidR="00977A77" w:rsidRPr="00977A77">
        <w:rPr>
          <w:rFonts w:ascii="宋体" w:eastAsia="宋体" w:hAnsi="宋体" w:hint="eastAsia"/>
          <w:sz w:val="21"/>
          <w:szCs w:val="21"/>
        </w:rPr>
        <w:t>发出加盖</w:t>
      </w:r>
      <w:r>
        <w:rPr>
          <w:rFonts w:ascii="宋体" w:eastAsia="宋体" w:hAnsi="宋体" w:hint="eastAsia"/>
          <w:sz w:val="21"/>
          <w:szCs w:val="21"/>
        </w:rPr>
        <w:t>基金管理人</w:t>
      </w:r>
      <w:r w:rsidR="00977A77" w:rsidRPr="00977A77">
        <w:rPr>
          <w:rFonts w:ascii="宋体" w:eastAsia="宋体" w:hAnsi="宋体" w:hint="eastAsia"/>
          <w:sz w:val="21"/>
          <w:szCs w:val="21"/>
        </w:rPr>
        <w:t>公章，并由法定代表人或其授权代理人签字的被授权人变更通知，同时电话通知</w:t>
      </w:r>
      <w:r>
        <w:rPr>
          <w:rFonts w:ascii="宋体" w:eastAsia="宋体" w:hAnsi="宋体" w:hint="eastAsia"/>
          <w:sz w:val="21"/>
          <w:szCs w:val="21"/>
        </w:rPr>
        <w:t>基金托管人</w:t>
      </w:r>
      <w:r w:rsidR="00E13468">
        <w:rPr>
          <w:rFonts w:ascii="宋体" w:eastAsia="宋体" w:hAnsi="宋体" w:hint="eastAsia"/>
          <w:sz w:val="21"/>
          <w:szCs w:val="21"/>
        </w:rPr>
        <w:t>。</w:t>
      </w:r>
      <w:r w:rsidR="00977A77" w:rsidRPr="00977A77">
        <w:rPr>
          <w:rFonts w:ascii="宋体" w:eastAsia="宋体" w:hAnsi="宋体" w:hint="eastAsia"/>
          <w:sz w:val="21"/>
          <w:szCs w:val="21"/>
        </w:rPr>
        <w:t>变更通知应载明生效时间，并提供新的被授权人的签字样本</w:t>
      </w:r>
      <w:r w:rsidR="00E13468">
        <w:rPr>
          <w:rFonts w:ascii="宋体" w:eastAsia="宋体" w:hAnsi="宋体" w:hint="eastAsia"/>
          <w:sz w:val="21"/>
          <w:szCs w:val="21"/>
        </w:rPr>
        <w:t>，</w:t>
      </w:r>
      <w:r>
        <w:rPr>
          <w:rFonts w:ascii="宋体" w:eastAsia="宋体" w:hAnsi="宋体" w:hint="eastAsia"/>
          <w:sz w:val="21"/>
          <w:szCs w:val="21"/>
        </w:rPr>
        <w:t>基金托管人</w:t>
      </w:r>
      <w:r w:rsidR="00977A77" w:rsidRPr="00977A77">
        <w:rPr>
          <w:rFonts w:ascii="宋体" w:eastAsia="宋体" w:hAnsi="宋体" w:hint="eastAsia"/>
          <w:sz w:val="21"/>
          <w:szCs w:val="21"/>
        </w:rPr>
        <w:t>收到变更通知当日通过电话向</w:t>
      </w:r>
      <w:r>
        <w:rPr>
          <w:rFonts w:ascii="宋体" w:eastAsia="宋体" w:hAnsi="宋体" w:hint="eastAsia"/>
          <w:sz w:val="21"/>
          <w:szCs w:val="21"/>
        </w:rPr>
        <w:t>基金管理人</w:t>
      </w:r>
      <w:r w:rsidR="00977A77" w:rsidRPr="00977A77">
        <w:rPr>
          <w:rFonts w:ascii="宋体" w:eastAsia="宋体" w:hAnsi="宋体" w:hint="eastAsia"/>
          <w:sz w:val="21"/>
          <w:szCs w:val="21"/>
        </w:rPr>
        <w:t>确认。授权变更于变更通知载明的生效时间起生效。若变更通知载明的生效时间早于</w:t>
      </w:r>
      <w:r>
        <w:rPr>
          <w:rFonts w:ascii="宋体" w:eastAsia="宋体" w:hAnsi="宋体" w:hint="eastAsia"/>
          <w:sz w:val="21"/>
          <w:szCs w:val="21"/>
        </w:rPr>
        <w:t>基金托管人</w:t>
      </w:r>
      <w:r w:rsidR="00977A77" w:rsidRPr="00977A77">
        <w:rPr>
          <w:rFonts w:ascii="宋体" w:eastAsia="宋体" w:hAnsi="宋体" w:hint="eastAsia"/>
          <w:sz w:val="21"/>
          <w:szCs w:val="21"/>
        </w:rPr>
        <w:t>收到变更通知时间，则授权变更于</w:t>
      </w:r>
      <w:r>
        <w:rPr>
          <w:rFonts w:ascii="宋体" w:eastAsia="宋体" w:hAnsi="宋体" w:hint="eastAsia"/>
          <w:sz w:val="21"/>
          <w:szCs w:val="21"/>
        </w:rPr>
        <w:t>基金托管人</w:t>
      </w:r>
      <w:r w:rsidR="00977A77" w:rsidRPr="00977A77">
        <w:rPr>
          <w:rFonts w:ascii="宋体" w:eastAsia="宋体" w:hAnsi="宋体" w:hint="eastAsia"/>
          <w:sz w:val="21"/>
          <w:szCs w:val="21"/>
        </w:rPr>
        <w:t>收到变更通知时生效</w:t>
      </w:r>
      <w:r w:rsidR="00977A77">
        <w:rPr>
          <w:rFonts w:ascii="宋体" w:eastAsia="宋体" w:hAnsi="宋体" w:hint="eastAsia"/>
          <w:sz w:val="21"/>
          <w:szCs w:val="21"/>
        </w:rPr>
        <w:t>。</w:t>
      </w:r>
      <w:r>
        <w:rPr>
          <w:rFonts w:ascii="宋体" w:eastAsia="宋体" w:hAnsi="宋体" w:hint="eastAsia"/>
          <w:sz w:val="21"/>
          <w:szCs w:val="21"/>
        </w:rPr>
        <w:t>基金管理人</w:t>
      </w:r>
      <w:r w:rsidR="00E13468" w:rsidRPr="00E13468">
        <w:rPr>
          <w:rFonts w:ascii="宋体" w:eastAsia="宋体" w:hAnsi="宋体" w:hint="eastAsia"/>
          <w:sz w:val="21"/>
          <w:szCs w:val="21"/>
        </w:rPr>
        <w:t>在此后三日内将划款指令授权书变更通知的正本送交</w:t>
      </w:r>
      <w:r>
        <w:rPr>
          <w:rFonts w:ascii="宋体" w:eastAsia="宋体" w:hAnsi="宋体" w:hint="eastAsia"/>
          <w:sz w:val="21"/>
          <w:szCs w:val="21"/>
        </w:rPr>
        <w:t>基金托管人</w:t>
      </w:r>
      <w:r w:rsidR="009C08CC" w:rsidRPr="008D5899">
        <w:rPr>
          <w:rFonts w:ascii="宋体" w:eastAsia="宋体" w:hAnsi="宋体" w:hint="eastAsia"/>
          <w:sz w:val="21"/>
          <w:szCs w:val="21"/>
        </w:rPr>
        <w:t>划款指令授权书原件未按时送达</w:t>
      </w:r>
      <w:r>
        <w:rPr>
          <w:rFonts w:ascii="宋体" w:eastAsia="宋体" w:hAnsi="宋体" w:hint="eastAsia"/>
          <w:sz w:val="21"/>
          <w:szCs w:val="21"/>
        </w:rPr>
        <w:t>基金托管人</w:t>
      </w:r>
      <w:r w:rsidR="009C08CC" w:rsidRPr="008D5899">
        <w:rPr>
          <w:rFonts w:ascii="宋体" w:eastAsia="宋体" w:hAnsi="宋体" w:hint="eastAsia"/>
          <w:sz w:val="21"/>
          <w:szCs w:val="21"/>
        </w:rPr>
        <w:t>的，</w:t>
      </w:r>
      <w:r>
        <w:rPr>
          <w:rFonts w:ascii="宋体" w:eastAsia="宋体" w:hAnsi="宋体" w:hint="eastAsia"/>
          <w:sz w:val="21"/>
          <w:szCs w:val="21"/>
        </w:rPr>
        <w:t>基金托管人</w:t>
      </w:r>
      <w:r w:rsidR="009C08CC" w:rsidRPr="008D5899">
        <w:rPr>
          <w:rFonts w:ascii="宋体" w:eastAsia="宋体" w:hAnsi="宋体" w:hint="eastAsia"/>
          <w:sz w:val="21"/>
          <w:szCs w:val="21"/>
        </w:rPr>
        <w:t>有权拒绝执行该授权书对应的划款指令，</w:t>
      </w:r>
      <w:r>
        <w:rPr>
          <w:rFonts w:ascii="宋体" w:eastAsia="宋体" w:hAnsi="宋体" w:hint="eastAsia"/>
          <w:sz w:val="21"/>
          <w:szCs w:val="21"/>
        </w:rPr>
        <w:t>基金托管人</w:t>
      </w:r>
      <w:r w:rsidR="009C08CC" w:rsidRPr="008D5899">
        <w:rPr>
          <w:rFonts w:ascii="宋体" w:eastAsia="宋体" w:hAnsi="宋体" w:hint="eastAsia"/>
          <w:sz w:val="21"/>
          <w:szCs w:val="21"/>
        </w:rPr>
        <w:t>不承担由此造成的损失。</w:t>
      </w:r>
      <w:r>
        <w:rPr>
          <w:rFonts w:ascii="宋体" w:eastAsia="宋体" w:hAnsi="宋体" w:hint="eastAsia"/>
          <w:sz w:val="21"/>
          <w:szCs w:val="21"/>
        </w:rPr>
        <w:t>基金管理人</w:t>
      </w:r>
      <w:r w:rsidR="00E47959">
        <w:rPr>
          <w:rFonts w:ascii="宋体" w:eastAsia="宋体" w:hAnsi="宋体" w:hint="eastAsia"/>
          <w:sz w:val="21"/>
          <w:szCs w:val="21"/>
        </w:rPr>
        <w:t>和</w:t>
      </w:r>
      <w:r>
        <w:rPr>
          <w:rFonts w:ascii="宋体" w:eastAsia="宋体" w:hAnsi="宋体" w:hint="eastAsia"/>
          <w:sz w:val="21"/>
          <w:szCs w:val="21"/>
        </w:rPr>
        <w:t>基金托管人</w:t>
      </w:r>
      <w:r w:rsidR="00E47959">
        <w:rPr>
          <w:rFonts w:ascii="宋体" w:eastAsia="宋体" w:hAnsi="宋体" w:hint="eastAsia"/>
          <w:sz w:val="21"/>
          <w:szCs w:val="21"/>
        </w:rPr>
        <w:t>对授权文件负有保密义务，其内容不得向授权人及相关操作人员以外的任何人泄露</w:t>
      </w:r>
      <w:bookmarkEnd w:id="32"/>
      <w:bookmarkEnd w:id="33"/>
      <w:r w:rsidR="002C7C71" w:rsidRPr="002C7C71">
        <w:rPr>
          <w:rFonts w:ascii="宋体" w:eastAsia="宋体" w:hAnsi="宋体" w:hint="eastAsia"/>
          <w:sz w:val="21"/>
          <w:szCs w:val="21"/>
        </w:rPr>
        <w:t>，但法律法规或有权机关另有要求的除外。</w:t>
      </w:r>
    </w:p>
    <w:p w14:paraId="1C32209F"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4" w:name="_Toc382819092"/>
      <w:r>
        <w:rPr>
          <w:rFonts w:ascii="宋体" w:eastAsia="宋体" w:hAnsi="宋体" w:hint="eastAsia"/>
          <w:b w:val="0"/>
          <w:bCs w:val="0"/>
          <w:sz w:val="21"/>
          <w:szCs w:val="21"/>
        </w:rPr>
        <w:t>（二）指令的内容</w:t>
      </w:r>
      <w:bookmarkEnd w:id="34"/>
    </w:p>
    <w:p w14:paraId="4A1A38FF" w14:textId="1D844DE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1、指令是指</w:t>
      </w:r>
      <w:r w:rsidR="007B53BD">
        <w:rPr>
          <w:rFonts w:ascii="宋体" w:hAnsi="宋体" w:hint="eastAsia"/>
          <w:szCs w:val="21"/>
        </w:rPr>
        <w:t>基金管理人</w:t>
      </w:r>
      <w:r>
        <w:rPr>
          <w:rFonts w:ascii="宋体" w:hAnsi="宋体" w:hint="eastAsia"/>
          <w:szCs w:val="21"/>
        </w:rPr>
        <w:t>在运用</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时向</w:t>
      </w:r>
      <w:r w:rsidR="007B53BD">
        <w:rPr>
          <w:rFonts w:ascii="宋体" w:hAnsi="宋体" w:hint="eastAsia"/>
          <w:szCs w:val="21"/>
        </w:rPr>
        <w:t>基金托管人</w:t>
      </w:r>
      <w:r>
        <w:rPr>
          <w:rFonts w:ascii="宋体" w:hAnsi="宋体" w:hint="eastAsia"/>
          <w:szCs w:val="21"/>
        </w:rPr>
        <w:t>发送的付款指令（含赎回、分红付款、回购到期付款指令等）以及其它资金划拨的指令等，证券交易所证券投资的资金结算不需要</w:t>
      </w:r>
      <w:r w:rsidR="007B53BD">
        <w:rPr>
          <w:rFonts w:ascii="宋体" w:hAnsi="宋体" w:hint="eastAsia"/>
          <w:szCs w:val="21"/>
        </w:rPr>
        <w:t>基金管理人</w:t>
      </w:r>
      <w:r>
        <w:rPr>
          <w:rFonts w:ascii="宋体" w:hAnsi="宋体" w:hint="eastAsia"/>
          <w:szCs w:val="21"/>
        </w:rPr>
        <w:t>发送指令，</w:t>
      </w:r>
      <w:r w:rsidR="007B53BD">
        <w:rPr>
          <w:rFonts w:ascii="宋体" w:hAnsi="宋体" w:hint="eastAsia"/>
          <w:szCs w:val="21"/>
        </w:rPr>
        <w:t>基金托管人</w:t>
      </w:r>
      <w:r>
        <w:rPr>
          <w:rFonts w:ascii="宋体" w:hAnsi="宋体" w:hint="eastAsia"/>
          <w:szCs w:val="21"/>
        </w:rPr>
        <w:t>根据相关登记结算公司向</w:t>
      </w:r>
      <w:r w:rsidR="007B53BD">
        <w:rPr>
          <w:rFonts w:ascii="宋体" w:hAnsi="宋体" w:hint="eastAsia"/>
          <w:szCs w:val="21"/>
        </w:rPr>
        <w:t>基金托管人</w:t>
      </w:r>
      <w:r>
        <w:rPr>
          <w:rFonts w:ascii="宋体" w:hAnsi="宋体" w:hint="eastAsia"/>
          <w:szCs w:val="21"/>
        </w:rPr>
        <w:t>发送的结算数据进行资金结算。</w:t>
      </w:r>
    </w:p>
    <w:p w14:paraId="6B09622E" w14:textId="4DEC37C9"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w:t>
      </w:r>
      <w:r w:rsidR="007B53BD">
        <w:rPr>
          <w:rFonts w:ascii="宋体" w:hAnsi="宋体" w:hint="eastAsia"/>
          <w:szCs w:val="21"/>
        </w:rPr>
        <w:t>基金管理人</w:t>
      </w:r>
      <w:r>
        <w:rPr>
          <w:rFonts w:ascii="宋体" w:hAnsi="宋体" w:hint="eastAsia"/>
          <w:szCs w:val="21"/>
        </w:rPr>
        <w:t>发给</w:t>
      </w:r>
      <w:r w:rsidR="007B53BD">
        <w:rPr>
          <w:rFonts w:ascii="宋体" w:hAnsi="宋体" w:hint="eastAsia"/>
          <w:szCs w:val="21"/>
        </w:rPr>
        <w:t>基金托管人</w:t>
      </w:r>
      <w:r>
        <w:rPr>
          <w:rFonts w:ascii="宋体" w:hAnsi="宋体" w:hint="eastAsia"/>
          <w:szCs w:val="21"/>
        </w:rPr>
        <w:t>的指令应写明付款账号、付款户名、开户行、收款账号、</w:t>
      </w:r>
      <w:r>
        <w:rPr>
          <w:rFonts w:ascii="宋体" w:hAnsi="宋体" w:hint="eastAsia"/>
          <w:szCs w:val="21"/>
        </w:rPr>
        <w:lastRenderedPageBreak/>
        <w:t>收款户名、开户行、款项事由、支付时间、到账时间、金额、账户等，加盖预留印鉴并有被授权人签字。</w:t>
      </w:r>
    </w:p>
    <w:p w14:paraId="62086CDB"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3"/>
      <w:r>
        <w:rPr>
          <w:rFonts w:ascii="宋体" w:eastAsia="宋体" w:hAnsi="宋体" w:hint="eastAsia"/>
          <w:b w:val="0"/>
          <w:bCs w:val="0"/>
          <w:sz w:val="21"/>
          <w:szCs w:val="21"/>
        </w:rPr>
        <w:t>（三）指令的发送、确认和执行的时间和程序</w:t>
      </w:r>
      <w:bookmarkEnd w:id="35"/>
    </w:p>
    <w:p w14:paraId="7844E7FE" w14:textId="3B80E1B4" w:rsidR="007D5F9E" w:rsidRDefault="00E47959" w:rsidP="007D5F9E">
      <w:pPr>
        <w:spacing w:after="120" w:line="360" w:lineRule="auto"/>
        <w:ind w:firstLineChars="200" w:firstLine="420"/>
        <w:rPr>
          <w:rFonts w:ascii="宋体" w:hAnsi="宋体"/>
          <w:szCs w:val="21"/>
        </w:rPr>
      </w:pPr>
      <w:r>
        <w:rPr>
          <w:rFonts w:ascii="宋体" w:hAnsi="宋体" w:hint="eastAsia"/>
          <w:szCs w:val="21"/>
        </w:rPr>
        <w:t>指令由“授权通知”确定的有权发送人（下称“被授权人”）代表</w:t>
      </w:r>
      <w:r w:rsidR="007B53BD">
        <w:rPr>
          <w:rFonts w:ascii="宋体" w:hAnsi="宋体" w:hint="eastAsia"/>
          <w:szCs w:val="21"/>
        </w:rPr>
        <w:t>基金管理人</w:t>
      </w:r>
      <w:r>
        <w:rPr>
          <w:rFonts w:ascii="宋体" w:hAnsi="宋体" w:hint="eastAsia"/>
          <w:szCs w:val="21"/>
        </w:rPr>
        <w:t>用传真的方式或其他</w:t>
      </w:r>
      <w:r w:rsidR="007B53BD">
        <w:rPr>
          <w:rFonts w:ascii="宋体" w:hAnsi="宋体" w:hint="eastAsia"/>
          <w:szCs w:val="21"/>
        </w:rPr>
        <w:t>基金托管人</w:t>
      </w:r>
      <w:r>
        <w:rPr>
          <w:rFonts w:ascii="宋体" w:hAnsi="宋体" w:hint="eastAsia"/>
          <w:szCs w:val="21"/>
        </w:rPr>
        <w:t>和</w:t>
      </w:r>
      <w:r w:rsidR="007B53BD">
        <w:rPr>
          <w:rFonts w:ascii="宋体" w:hAnsi="宋体" w:hint="eastAsia"/>
          <w:szCs w:val="21"/>
        </w:rPr>
        <w:t>基金管理人</w:t>
      </w:r>
      <w:r>
        <w:rPr>
          <w:rFonts w:ascii="宋体" w:hAnsi="宋体" w:hint="eastAsia"/>
          <w:szCs w:val="21"/>
        </w:rPr>
        <w:t>书面确认过的方式向</w:t>
      </w:r>
      <w:r w:rsidR="007B53BD">
        <w:rPr>
          <w:rFonts w:ascii="宋体" w:hAnsi="宋体" w:hint="eastAsia"/>
          <w:szCs w:val="21"/>
        </w:rPr>
        <w:t>基金托管人</w:t>
      </w:r>
      <w:r>
        <w:rPr>
          <w:rFonts w:ascii="宋体" w:hAnsi="宋体" w:hint="eastAsia"/>
          <w:szCs w:val="21"/>
        </w:rPr>
        <w:t>发送。</w:t>
      </w:r>
      <w:r w:rsidR="007B53BD">
        <w:rPr>
          <w:rFonts w:ascii="宋体" w:hAnsi="宋体" w:hint="eastAsia"/>
          <w:szCs w:val="21"/>
        </w:rPr>
        <w:t>基金管理人</w:t>
      </w:r>
      <w:r>
        <w:rPr>
          <w:rFonts w:ascii="宋体" w:hAnsi="宋体" w:hint="eastAsia"/>
          <w:szCs w:val="21"/>
        </w:rPr>
        <w:t>有义务在发送指令后及时与</w:t>
      </w:r>
      <w:r w:rsidR="007B53BD">
        <w:rPr>
          <w:rFonts w:ascii="宋体" w:hAnsi="宋体" w:hint="eastAsia"/>
          <w:szCs w:val="21"/>
        </w:rPr>
        <w:t>基金托管人</w:t>
      </w:r>
      <w:r>
        <w:rPr>
          <w:rFonts w:ascii="宋体" w:hAnsi="宋体" w:hint="eastAsia"/>
          <w:szCs w:val="21"/>
        </w:rPr>
        <w:t>进行确认，因</w:t>
      </w:r>
      <w:r w:rsidR="007B53BD">
        <w:rPr>
          <w:rFonts w:ascii="宋体" w:hAnsi="宋体" w:hint="eastAsia"/>
          <w:szCs w:val="21"/>
        </w:rPr>
        <w:t>基金管理人</w:t>
      </w:r>
      <w:r>
        <w:rPr>
          <w:rFonts w:ascii="宋体" w:hAnsi="宋体" w:hint="eastAsia"/>
          <w:szCs w:val="21"/>
        </w:rPr>
        <w:t>未能及时与</w:t>
      </w:r>
      <w:r w:rsidR="007B53BD">
        <w:rPr>
          <w:rFonts w:ascii="宋体" w:hAnsi="宋体" w:hint="eastAsia"/>
          <w:szCs w:val="21"/>
        </w:rPr>
        <w:t>基金托管人</w:t>
      </w:r>
      <w:r>
        <w:rPr>
          <w:rFonts w:ascii="宋体" w:hAnsi="宋体" w:hint="eastAsia"/>
          <w:szCs w:val="21"/>
        </w:rPr>
        <w:t>进行指令确认,致使资金未能及时到账所造成的损失，</w:t>
      </w:r>
      <w:r w:rsidR="007B53BD">
        <w:rPr>
          <w:rFonts w:ascii="宋体" w:hAnsi="宋体" w:hint="eastAsia"/>
          <w:szCs w:val="21"/>
        </w:rPr>
        <w:t>基金托管人</w:t>
      </w:r>
      <w:r>
        <w:rPr>
          <w:rFonts w:ascii="宋体" w:hAnsi="宋体" w:hint="eastAsia"/>
          <w:szCs w:val="21"/>
        </w:rPr>
        <w:t>不承担任何责任。</w:t>
      </w:r>
      <w:r w:rsidR="007B53BD">
        <w:rPr>
          <w:rFonts w:ascii="宋体" w:hAnsi="宋体" w:hint="eastAsia"/>
          <w:szCs w:val="21"/>
        </w:rPr>
        <w:t>基金托管人</w:t>
      </w:r>
      <w:r>
        <w:rPr>
          <w:rFonts w:ascii="宋体" w:hAnsi="宋体" w:hint="eastAsia"/>
          <w:szCs w:val="21"/>
        </w:rPr>
        <w:t>依照“授权通知”规定的方法确认指令有效后，方可执行指令。对于被授权人</w:t>
      </w:r>
      <w:r w:rsidR="00A63EF3">
        <w:rPr>
          <w:rFonts w:ascii="宋体" w:hAnsi="宋体" w:hint="eastAsia"/>
          <w:szCs w:val="21"/>
        </w:rPr>
        <w:t>在授权范围内</w:t>
      </w:r>
      <w:r>
        <w:rPr>
          <w:rFonts w:ascii="宋体" w:hAnsi="宋体" w:hint="eastAsia"/>
          <w:szCs w:val="21"/>
        </w:rPr>
        <w:t>发出的指令，</w:t>
      </w:r>
      <w:r w:rsidR="007B53BD">
        <w:rPr>
          <w:rFonts w:ascii="宋体" w:hAnsi="宋体" w:hint="eastAsia"/>
          <w:szCs w:val="21"/>
        </w:rPr>
        <w:t>基金管理人</w:t>
      </w:r>
      <w:r>
        <w:rPr>
          <w:rFonts w:ascii="宋体" w:hAnsi="宋体" w:hint="eastAsia"/>
          <w:szCs w:val="21"/>
        </w:rPr>
        <w:t>不得否认其效力。</w:t>
      </w:r>
      <w:r w:rsidR="007B53BD">
        <w:rPr>
          <w:rFonts w:ascii="宋体" w:hAnsi="宋体" w:hint="eastAsia"/>
          <w:szCs w:val="21"/>
        </w:rPr>
        <w:t>基金管理人</w:t>
      </w:r>
      <w:r>
        <w:rPr>
          <w:rFonts w:ascii="宋体" w:hAnsi="宋体" w:hint="eastAsia"/>
          <w:szCs w:val="21"/>
        </w:rPr>
        <w:t>应按照《基金法》、有关法律法规和《</w:t>
      </w:r>
      <w:r w:rsidR="007B53BD">
        <w:rPr>
          <w:rFonts w:ascii="宋体" w:hAnsi="宋体" w:hint="eastAsia"/>
          <w:szCs w:val="21"/>
        </w:rPr>
        <w:t>基金合同</w:t>
      </w:r>
      <w:r>
        <w:rPr>
          <w:rFonts w:ascii="宋体" w:hAnsi="宋体" w:hint="eastAsia"/>
          <w:szCs w:val="21"/>
        </w:rPr>
        <w:t>》的规定，在其合法的经营权限和交易权限内发送划款指令，</w:t>
      </w:r>
      <w:r w:rsidR="004F25BD">
        <w:rPr>
          <w:rFonts w:ascii="宋体" w:hAnsi="宋体" w:hint="eastAsia"/>
          <w:szCs w:val="21"/>
        </w:rPr>
        <w:t>被</w:t>
      </w:r>
      <w:r w:rsidR="003C79A0">
        <w:rPr>
          <w:rFonts w:ascii="宋体" w:hAnsi="宋体" w:hint="eastAsia"/>
          <w:szCs w:val="21"/>
        </w:rPr>
        <w:t>授权</w:t>
      </w:r>
      <w:r>
        <w:rPr>
          <w:rFonts w:ascii="宋体" w:hAnsi="宋体" w:hint="eastAsia"/>
          <w:szCs w:val="21"/>
        </w:rPr>
        <w:t>人应按照其授权权限发送划款指令。</w:t>
      </w:r>
      <w:r w:rsidR="007B53BD">
        <w:rPr>
          <w:rFonts w:ascii="宋体" w:hAnsi="宋体" w:hint="eastAsia"/>
          <w:szCs w:val="21"/>
        </w:rPr>
        <w:t>基金管理人</w:t>
      </w:r>
      <w:r>
        <w:rPr>
          <w:rFonts w:ascii="宋体" w:hAnsi="宋体" w:hint="eastAsia"/>
          <w:szCs w:val="21"/>
        </w:rPr>
        <w:t>在发送指令时，应为</w:t>
      </w:r>
      <w:r w:rsidR="007B53BD">
        <w:rPr>
          <w:rFonts w:ascii="宋体" w:hAnsi="宋体" w:hint="eastAsia"/>
          <w:szCs w:val="21"/>
        </w:rPr>
        <w:t>基金托管人</w:t>
      </w:r>
      <w:r>
        <w:rPr>
          <w:rFonts w:ascii="宋体" w:hAnsi="宋体" w:hint="eastAsia"/>
          <w:szCs w:val="21"/>
        </w:rPr>
        <w:t>留出执行指令所必需的时间。由</w:t>
      </w:r>
      <w:r w:rsidR="009C08CC" w:rsidRPr="009C08CC">
        <w:rPr>
          <w:rFonts w:ascii="宋体" w:hAnsi="宋体" w:hint="eastAsia"/>
          <w:szCs w:val="21"/>
        </w:rPr>
        <w:t>一般划款指令（不含非担保交收指令、新债、增发等申购指令）应在15点（指令截至时间）前提交</w:t>
      </w:r>
      <w:r w:rsidR="007B53BD">
        <w:rPr>
          <w:rFonts w:ascii="宋体" w:hAnsi="宋体" w:hint="eastAsia"/>
          <w:szCs w:val="21"/>
        </w:rPr>
        <w:t>基金托管人</w:t>
      </w:r>
      <w:r w:rsidR="009C08CC" w:rsidRPr="009C08CC">
        <w:rPr>
          <w:rFonts w:ascii="宋体" w:hAnsi="宋体" w:hint="eastAsia"/>
          <w:szCs w:val="21"/>
        </w:rPr>
        <w:t>，如</w:t>
      </w:r>
      <w:r w:rsidR="007B53BD">
        <w:rPr>
          <w:rFonts w:ascii="宋体" w:hAnsi="宋体" w:hint="eastAsia"/>
          <w:szCs w:val="21"/>
        </w:rPr>
        <w:t>基金管理人</w:t>
      </w:r>
      <w:r w:rsidR="009C08CC" w:rsidRPr="009C08CC">
        <w:rPr>
          <w:rFonts w:ascii="宋体" w:hAnsi="宋体" w:hint="eastAsia"/>
          <w:szCs w:val="21"/>
        </w:rPr>
        <w:t>要求当天某一时点到账，则指令需提前2个工作小时(工作时间9点至11点30分,13点至17点)提交</w:t>
      </w:r>
      <w:r w:rsidR="007B53BD">
        <w:rPr>
          <w:rFonts w:ascii="宋体" w:hAnsi="宋体" w:hint="eastAsia"/>
          <w:szCs w:val="21"/>
        </w:rPr>
        <w:t>基金托管人</w:t>
      </w:r>
      <w:r w:rsidR="009C08CC" w:rsidRPr="009C08CC">
        <w:rPr>
          <w:rFonts w:ascii="宋体" w:hAnsi="宋体" w:hint="eastAsia"/>
          <w:szCs w:val="21"/>
        </w:rPr>
        <w:t>。</w:t>
      </w:r>
    </w:p>
    <w:p w14:paraId="068504B2" w14:textId="2BC1DB29" w:rsidR="007D5F9E" w:rsidRDefault="009C08CC" w:rsidP="007D5F9E">
      <w:pPr>
        <w:spacing w:after="120" w:line="360" w:lineRule="auto"/>
        <w:ind w:firstLineChars="200" w:firstLine="420"/>
        <w:rPr>
          <w:rFonts w:ascii="宋体" w:hAnsi="宋体"/>
          <w:szCs w:val="21"/>
        </w:rPr>
      </w:pPr>
      <w:r w:rsidRPr="009C08CC">
        <w:rPr>
          <w:rFonts w:ascii="宋体" w:hAnsi="宋体" w:hint="eastAsia"/>
          <w:szCs w:val="21"/>
        </w:rPr>
        <w:t>新债、增发等申购指令，</w:t>
      </w:r>
      <w:r w:rsidR="007B53BD">
        <w:rPr>
          <w:rFonts w:ascii="宋体" w:hAnsi="宋体" w:hint="eastAsia"/>
          <w:szCs w:val="21"/>
        </w:rPr>
        <w:t>基金管理人</w:t>
      </w:r>
      <w:r w:rsidRPr="009C08CC">
        <w:rPr>
          <w:rFonts w:ascii="宋体" w:hAnsi="宋体" w:hint="eastAsia"/>
          <w:szCs w:val="21"/>
        </w:rPr>
        <w:t>须在申购前1个工作日向</w:t>
      </w:r>
      <w:r w:rsidR="007B53BD">
        <w:rPr>
          <w:rFonts w:ascii="宋体" w:hAnsi="宋体" w:hint="eastAsia"/>
          <w:szCs w:val="21"/>
        </w:rPr>
        <w:t>基金托管人</w:t>
      </w:r>
      <w:r w:rsidRPr="009C08CC">
        <w:rPr>
          <w:rFonts w:ascii="宋体" w:hAnsi="宋体" w:hint="eastAsia"/>
          <w:szCs w:val="21"/>
        </w:rPr>
        <w:t>发送指令，如需在申购当日下达指令，</w:t>
      </w:r>
      <w:r w:rsidR="007B53BD">
        <w:rPr>
          <w:rFonts w:ascii="宋体" w:hAnsi="宋体" w:hint="eastAsia"/>
          <w:szCs w:val="21"/>
        </w:rPr>
        <w:t>基金管理人</w:t>
      </w:r>
      <w:r w:rsidRPr="009C08CC">
        <w:rPr>
          <w:rFonts w:ascii="宋体" w:hAnsi="宋体" w:hint="eastAsia"/>
          <w:szCs w:val="21"/>
        </w:rPr>
        <w:t>应为</w:t>
      </w:r>
      <w:r w:rsidR="007B53BD">
        <w:rPr>
          <w:rFonts w:ascii="宋体" w:hAnsi="宋体" w:hint="eastAsia"/>
          <w:szCs w:val="21"/>
        </w:rPr>
        <w:t>基金托管人</w:t>
      </w:r>
      <w:r w:rsidRPr="009C08CC">
        <w:rPr>
          <w:rFonts w:ascii="宋体" w:hAnsi="宋体" w:hint="eastAsia"/>
          <w:szCs w:val="21"/>
        </w:rPr>
        <w:t>留出执行指令所必需的时间，指令最迟不得晚于上午11：00点（指令截至时间）提交</w:t>
      </w:r>
      <w:r w:rsidR="007B53BD">
        <w:rPr>
          <w:rFonts w:ascii="宋体" w:hAnsi="宋体" w:hint="eastAsia"/>
          <w:szCs w:val="21"/>
        </w:rPr>
        <w:t>基金托管人</w:t>
      </w:r>
      <w:r w:rsidRPr="009C08CC">
        <w:rPr>
          <w:rFonts w:ascii="宋体" w:hAnsi="宋体" w:hint="eastAsia"/>
          <w:szCs w:val="21"/>
        </w:rPr>
        <w:t>。</w:t>
      </w:r>
    </w:p>
    <w:p w14:paraId="3811D93C" w14:textId="1CCD6ED7" w:rsidR="009C08CC" w:rsidRPr="009C08CC" w:rsidRDefault="009C08CC" w:rsidP="007D5F9E">
      <w:pPr>
        <w:spacing w:after="120" w:line="360" w:lineRule="auto"/>
        <w:ind w:firstLineChars="200" w:firstLine="420"/>
        <w:rPr>
          <w:rFonts w:ascii="宋体" w:hAnsi="宋体"/>
          <w:szCs w:val="21"/>
        </w:rPr>
      </w:pPr>
      <w:r w:rsidRPr="009C08CC">
        <w:rPr>
          <w:rFonts w:ascii="宋体" w:hAnsi="宋体" w:hint="eastAsia"/>
          <w:szCs w:val="21"/>
        </w:rPr>
        <w:t>如划款指令中给予</w:t>
      </w:r>
      <w:r w:rsidR="007B53BD">
        <w:rPr>
          <w:rFonts w:ascii="宋体" w:hAnsi="宋体" w:hint="eastAsia"/>
          <w:szCs w:val="21"/>
        </w:rPr>
        <w:t>基金托管人</w:t>
      </w:r>
      <w:r w:rsidRPr="009C08CC">
        <w:rPr>
          <w:rFonts w:ascii="宋体" w:hAnsi="宋体" w:hint="eastAsia"/>
          <w:szCs w:val="21"/>
        </w:rPr>
        <w:t>的划拨时间小于2个工作小时或晚于前述指令截至时间的，</w:t>
      </w:r>
      <w:r w:rsidR="007B53BD">
        <w:rPr>
          <w:rFonts w:ascii="宋体" w:hAnsi="宋体" w:hint="eastAsia"/>
          <w:szCs w:val="21"/>
        </w:rPr>
        <w:t>基金托管人</w:t>
      </w:r>
      <w:r w:rsidRPr="009C08CC">
        <w:rPr>
          <w:rFonts w:ascii="宋体" w:hAnsi="宋体" w:hint="eastAsia"/>
          <w:szCs w:val="21"/>
        </w:rPr>
        <w:t>应尽力在指定时间内完成资金划拨,但不承担因时间不足导致执行失败的责任。</w:t>
      </w:r>
    </w:p>
    <w:p w14:paraId="1FC7B1F5" w14:textId="1DCA6859" w:rsidR="00E47959" w:rsidRDefault="007B53BD" w:rsidP="009C08CC">
      <w:pPr>
        <w:spacing w:after="120" w:line="360" w:lineRule="auto"/>
        <w:ind w:firstLineChars="200" w:firstLine="420"/>
        <w:rPr>
          <w:rFonts w:ascii="宋体" w:hAnsi="宋体"/>
          <w:szCs w:val="21"/>
        </w:rPr>
      </w:pPr>
      <w:r>
        <w:rPr>
          <w:rFonts w:ascii="宋体" w:hAnsi="宋体" w:hint="eastAsia"/>
          <w:szCs w:val="21"/>
        </w:rPr>
        <w:t>基金管理</w:t>
      </w:r>
      <w:proofErr w:type="gramStart"/>
      <w:r>
        <w:rPr>
          <w:rFonts w:ascii="宋体" w:hAnsi="宋体" w:hint="eastAsia"/>
          <w:szCs w:val="21"/>
        </w:rPr>
        <w:t>人</w:t>
      </w:r>
      <w:r w:rsidR="00E47959">
        <w:rPr>
          <w:rFonts w:ascii="宋体" w:hAnsi="宋体" w:hint="eastAsia"/>
          <w:szCs w:val="21"/>
        </w:rPr>
        <w:t>原因</w:t>
      </w:r>
      <w:proofErr w:type="gramEnd"/>
      <w:r w:rsidR="00E47959">
        <w:rPr>
          <w:rFonts w:ascii="宋体" w:hAnsi="宋体" w:hint="eastAsia"/>
          <w:szCs w:val="21"/>
        </w:rPr>
        <w:t>造成的指令传输不及时、未能留出足够划款所需时间，致使资金未能及时到账所造成的损失由</w:t>
      </w:r>
      <w:r>
        <w:rPr>
          <w:rFonts w:ascii="宋体" w:hAnsi="宋体" w:hint="eastAsia"/>
          <w:szCs w:val="21"/>
        </w:rPr>
        <w:t>基金管理人</w:t>
      </w:r>
      <w:r w:rsidR="00E47959">
        <w:rPr>
          <w:rFonts w:ascii="宋体" w:hAnsi="宋体" w:hint="eastAsia"/>
          <w:szCs w:val="21"/>
        </w:rPr>
        <w:t>承担。</w:t>
      </w:r>
      <w:r>
        <w:rPr>
          <w:rFonts w:ascii="宋体" w:hAnsi="宋体" w:hint="eastAsia"/>
          <w:szCs w:val="21"/>
        </w:rPr>
        <w:t>基金管理人</w:t>
      </w:r>
      <w:r w:rsidR="00E47959">
        <w:rPr>
          <w:rFonts w:ascii="宋体" w:hAnsi="宋体" w:hint="eastAsia"/>
          <w:szCs w:val="21"/>
        </w:rPr>
        <w:t>应在交易结束后将同业市场债券交易成交单加盖</w:t>
      </w:r>
      <w:r w:rsidR="00977A77">
        <w:rPr>
          <w:rFonts w:ascii="宋体" w:hAnsi="宋体" w:hint="eastAsia"/>
          <w:szCs w:val="21"/>
        </w:rPr>
        <w:t>预留印鉴</w:t>
      </w:r>
      <w:r w:rsidR="00E47959">
        <w:rPr>
          <w:rFonts w:ascii="宋体" w:hAnsi="宋体" w:hint="eastAsia"/>
          <w:szCs w:val="21"/>
        </w:rPr>
        <w:t>后及时传真给</w:t>
      </w:r>
      <w:r>
        <w:rPr>
          <w:rFonts w:ascii="宋体" w:hAnsi="宋体" w:hint="eastAsia"/>
          <w:szCs w:val="21"/>
        </w:rPr>
        <w:t>基金托管人</w:t>
      </w:r>
      <w:r w:rsidR="00E47959">
        <w:rPr>
          <w:rFonts w:ascii="宋体" w:hAnsi="宋体" w:hint="eastAsia"/>
          <w:szCs w:val="21"/>
        </w:rPr>
        <w:t>并电话通知</w:t>
      </w:r>
      <w:r>
        <w:rPr>
          <w:rFonts w:ascii="宋体" w:hAnsi="宋体" w:hint="eastAsia"/>
          <w:szCs w:val="21"/>
        </w:rPr>
        <w:t>基金托管人</w:t>
      </w:r>
      <w:r w:rsidR="00E47959">
        <w:rPr>
          <w:rFonts w:ascii="宋体" w:hAnsi="宋体" w:hint="eastAsia"/>
          <w:szCs w:val="21"/>
        </w:rPr>
        <w:t>。</w:t>
      </w:r>
    </w:p>
    <w:p w14:paraId="4B02D1B4" w14:textId="50EA65C0" w:rsidR="00E47959" w:rsidRDefault="00E47959" w:rsidP="00E47959">
      <w:pPr>
        <w:spacing w:line="360" w:lineRule="auto"/>
        <w:ind w:firstLineChars="200" w:firstLine="420"/>
        <w:rPr>
          <w:rFonts w:ascii="宋体" w:hAnsi="宋体"/>
          <w:szCs w:val="21"/>
        </w:rPr>
      </w:pPr>
      <w:r>
        <w:rPr>
          <w:rFonts w:ascii="宋体" w:hAnsi="宋体" w:hint="eastAsia"/>
          <w:szCs w:val="21"/>
        </w:rPr>
        <w:t>指令到达</w:t>
      </w:r>
      <w:r w:rsidR="007B53BD">
        <w:rPr>
          <w:rFonts w:ascii="宋体" w:hAnsi="宋体" w:hint="eastAsia"/>
          <w:szCs w:val="21"/>
        </w:rPr>
        <w:t>基金托管人</w:t>
      </w:r>
      <w:r>
        <w:rPr>
          <w:rFonts w:ascii="宋体" w:hAnsi="宋体" w:hint="eastAsia"/>
          <w:szCs w:val="21"/>
        </w:rPr>
        <w:t>后，</w:t>
      </w:r>
      <w:r w:rsidR="007B53BD">
        <w:rPr>
          <w:rFonts w:ascii="宋体" w:hAnsi="宋体" w:hint="eastAsia"/>
          <w:szCs w:val="21"/>
        </w:rPr>
        <w:t>基金托管人</w:t>
      </w:r>
      <w:r>
        <w:rPr>
          <w:rFonts w:ascii="宋体" w:hAnsi="宋体" w:hint="eastAsia"/>
          <w:szCs w:val="21"/>
        </w:rPr>
        <w:t>应指定专人及时对指令的要素是否齐全、印鉴与被授权人是否与预留的授权文件内容相符进行检查，如发现问题或有疑问应及时通知</w:t>
      </w:r>
      <w:r w:rsidR="007B53BD">
        <w:rPr>
          <w:rFonts w:ascii="宋体" w:hAnsi="宋体" w:hint="eastAsia"/>
          <w:szCs w:val="21"/>
        </w:rPr>
        <w:t>基金管理人</w:t>
      </w:r>
      <w:r>
        <w:rPr>
          <w:rFonts w:ascii="宋体" w:hAnsi="宋体" w:hint="eastAsia"/>
          <w:szCs w:val="21"/>
        </w:rPr>
        <w:t>，并有权立即将指令退还给</w:t>
      </w:r>
      <w:r w:rsidR="007B53BD">
        <w:rPr>
          <w:rFonts w:ascii="宋体" w:hAnsi="宋体" w:hint="eastAsia"/>
          <w:szCs w:val="21"/>
        </w:rPr>
        <w:t>基金管理人</w:t>
      </w:r>
      <w:r>
        <w:rPr>
          <w:rFonts w:ascii="宋体" w:hAnsi="宋体" w:hint="eastAsia"/>
          <w:szCs w:val="21"/>
        </w:rPr>
        <w:t>，要求其重新下达有效指令。</w:t>
      </w:r>
    </w:p>
    <w:p w14:paraId="4633CE17" w14:textId="3C5983FD" w:rsidR="00E47959" w:rsidRDefault="007B53BD" w:rsidP="00E47959">
      <w:pPr>
        <w:spacing w:line="360" w:lineRule="auto"/>
        <w:ind w:firstLineChars="200" w:firstLine="420"/>
        <w:rPr>
          <w:rFonts w:ascii="宋体" w:hAnsi="宋体"/>
          <w:szCs w:val="21"/>
        </w:rPr>
      </w:pPr>
      <w:r>
        <w:rPr>
          <w:rFonts w:ascii="宋体" w:hAnsi="宋体" w:hint="eastAsia"/>
          <w:szCs w:val="21"/>
        </w:rPr>
        <w:t>基金管理人</w:t>
      </w:r>
      <w:r w:rsidR="00E47959">
        <w:rPr>
          <w:rFonts w:ascii="宋体" w:hAnsi="宋体" w:hint="eastAsia"/>
          <w:szCs w:val="21"/>
        </w:rPr>
        <w:t>向</w:t>
      </w:r>
      <w:r>
        <w:rPr>
          <w:rFonts w:ascii="宋体" w:hAnsi="宋体" w:hint="eastAsia"/>
          <w:szCs w:val="21"/>
        </w:rPr>
        <w:t>基金托管人</w:t>
      </w:r>
      <w:r w:rsidR="00E47959">
        <w:rPr>
          <w:rFonts w:ascii="宋体" w:hAnsi="宋体" w:hint="eastAsia"/>
          <w:szCs w:val="21"/>
        </w:rPr>
        <w:t>下达指令时，应确保相关托管账户有足够的资金余额，对</w:t>
      </w:r>
      <w:r>
        <w:rPr>
          <w:rFonts w:ascii="宋体" w:hAnsi="宋体" w:hint="eastAsia"/>
          <w:szCs w:val="21"/>
        </w:rPr>
        <w:t>基金管理人</w:t>
      </w:r>
      <w:r w:rsidR="00E47959">
        <w:rPr>
          <w:rFonts w:ascii="宋体" w:hAnsi="宋体" w:hint="eastAsia"/>
          <w:szCs w:val="21"/>
        </w:rPr>
        <w:t>在没有充足资金的情况下向</w:t>
      </w:r>
      <w:r>
        <w:rPr>
          <w:rFonts w:ascii="宋体" w:hAnsi="宋体" w:hint="eastAsia"/>
          <w:szCs w:val="21"/>
        </w:rPr>
        <w:t>基金托管人</w:t>
      </w:r>
      <w:r w:rsidR="00E47959">
        <w:rPr>
          <w:rFonts w:ascii="宋体" w:hAnsi="宋体" w:hint="eastAsia"/>
          <w:szCs w:val="21"/>
        </w:rPr>
        <w:t>发出的指令，</w:t>
      </w:r>
      <w:r>
        <w:rPr>
          <w:rFonts w:ascii="宋体" w:hAnsi="宋体" w:hint="eastAsia"/>
          <w:szCs w:val="21"/>
        </w:rPr>
        <w:t>基金托管人</w:t>
      </w:r>
      <w:r w:rsidR="00E47959">
        <w:rPr>
          <w:rFonts w:ascii="宋体" w:hAnsi="宋体" w:hint="eastAsia"/>
          <w:szCs w:val="21"/>
        </w:rPr>
        <w:t>有权不予执行，并立即通知</w:t>
      </w:r>
      <w:r>
        <w:rPr>
          <w:rFonts w:ascii="宋体" w:hAnsi="宋体" w:hint="eastAsia"/>
          <w:szCs w:val="21"/>
        </w:rPr>
        <w:t>基金管理人</w:t>
      </w:r>
      <w:r w:rsidR="00E47959">
        <w:rPr>
          <w:rFonts w:ascii="宋体" w:hAnsi="宋体" w:hint="eastAsia"/>
          <w:szCs w:val="21"/>
        </w:rPr>
        <w:t>，</w:t>
      </w:r>
      <w:r>
        <w:rPr>
          <w:rFonts w:ascii="宋体" w:hAnsi="宋体" w:hint="eastAsia"/>
          <w:szCs w:val="21"/>
        </w:rPr>
        <w:t>基金托管人</w:t>
      </w:r>
      <w:r w:rsidR="00E47959">
        <w:rPr>
          <w:rFonts w:ascii="宋体" w:hAnsi="宋体" w:hint="eastAsia"/>
          <w:szCs w:val="21"/>
        </w:rPr>
        <w:t>不承担因为不执行该指令而造成损失的任何责任。</w:t>
      </w:r>
    </w:p>
    <w:p w14:paraId="4C76312E" w14:textId="3B57603E" w:rsidR="00E47959" w:rsidRDefault="007B53BD" w:rsidP="00E47959">
      <w:pPr>
        <w:spacing w:line="360" w:lineRule="auto"/>
        <w:ind w:firstLineChars="200" w:firstLine="420"/>
        <w:rPr>
          <w:rFonts w:ascii="宋体" w:hAnsi="宋体"/>
          <w:szCs w:val="21"/>
        </w:rPr>
      </w:pPr>
      <w:r>
        <w:rPr>
          <w:rFonts w:ascii="宋体" w:hAnsi="宋体" w:hint="eastAsia"/>
          <w:szCs w:val="21"/>
        </w:rPr>
        <w:lastRenderedPageBreak/>
        <w:t>基金管理人</w:t>
      </w:r>
      <w:r w:rsidR="00E47959">
        <w:rPr>
          <w:rFonts w:ascii="宋体" w:hAnsi="宋体" w:hint="eastAsia"/>
          <w:szCs w:val="21"/>
        </w:rPr>
        <w:t>应将同业市场国债交易通知单加盖</w:t>
      </w:r>
      <w:r w:rsidR="00977A77">
        <w:rPr>
          <w:rFonts w:ascii="宋体" w:hAnsi="宋体" w:hint="eastAsia"/>
          <w:szCs w:val="21"/>
        </w:rPr>
        <w:t>预留印鉴</w:t>
      </w:r>
      <w:r w:rsidR="00E47959">
        <w:rPr>
          <w:rFonts w:ascii="宋体" w:hAnsi="宋体" w:hint="eastAsia"/>
          <w:szCs w:val="21"/>
        </w:rPr>
        <w:t>后传真给</w:t>
      </w:r>
      <w:r>
        <w:rPr>
          <w:rFonts w:ascii="宋体" w:hAnsi="宋体" w:hint="eastAsia"/>
          <w:szCs w:val="21"/>
        </w:rPr>
        <w:t>基金托管人</w:t>
      </w:r>
      <w:r w:rsidR="00E47959">
        <w:rPr>
          <w:rFonts w:ascii="宋体" w:hAnsi="宋体" w:hint="eastAsia"/>
          <w:szCs w:val="21"/>
        </w:rPr>
        <w:t>。</w:t>
      </w:r>
    </w:p>
    <w:p w14:paraId="6D498FF8" w14:textId="2213EBDD"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4"/>
      <w:r>
        <w:rPr>
          <w:rFonts w:ascii="宋体" w:eastAsia="宋体" w:hAnsi="宋体" w:hint="eastAsia"/>
          <w:b w:val="0"/>
          <w:bCs w:val="0"/>
          <w:sz w:val="21"/>
          <w:szCs w:val="21"/>
        </w:rPr>
        <w:t>（四）</w:t>
      </w:r>
      <w:r w:rsidR="007B53BD">
        <w:rPr>
          <w:rFonts w:ascii="宋体" w:eastAsia="宋体" w:hAnsi="宋体" w:hint="eastAsia"/>
          <w:b w:val="0"/>
          <w:bCs w:val="0"/>
          <w:sz w:val="21"/>
          <w:szCs w:val="21"/>
        </w:rPr>
        <w:t>基金管理人</w:t>
      </w:r>
      <w:r>
        <w:rPr>
          <w:rFonts w:ascii="宋体" w:eastAsia="宋体" w:hAnsi="宋体" w:hint="eastAsia"/>
          <w:b w:val="0"/>
          <w:bCs w:val="0"/>
          <w:sz w:val="21"/>
          <w:szCs w:val="21"/>
        </w:rPr>
        <w:t>发送错误指令的情形和处理程序</w:t>
      </w:r>
      <w:bookmarkEnd w:id="36"/>
    </w:p>
    <w:p w14:paraId="3A250A44" w14:textId="680E62B9" w:rsidR="00E47959" w:rsidRDefault="007B53BD" w:rsidP="00E47959">
      <w:pPr>
        <w:spacing w:after="120" w:line="360" w:lineRule="auto"/>
        <w:ind w:firstLineChars="200" w:firstLine="420"/>
        <w:rPr>
          <w:rFonts w:ascii="宋体" w:hAnsi="宋体"/>
          <w:szCs w:val="21"/>
        </w:rPr>
      </w:pPr>
      <w:r>
        <w:rPr>
          <w:rFonts w:ascii="宋体" w:hAnsi="宋体" w:hint="eastAsia"/>
          <w:szCs w:val="21"/>
        </w:rPr>
        <w:t>基金管理人</w:t>
      </w:r>
      <w:r w:rsidR="00E47959">
        <w:rPr>
          <w:rFonts w:ascii="宋体" w:hAnsi="宋体" w:hint="eastAsia"/>
          <w:szCs w:val="21"/>
        </w:rPr>
        <w:t>发送错误指令的情形包括但不限于指令发送人员无权或超越权限发送指令及交割信息错误，指令中重要信息模糊不清或不全,指令违反法律法规和《</w:t>
      </w:r>
      <w:r>
        <w:rPr>
          <w:rFonts w:ascii="宋体" w:hAnsi="宋体" w:hint="eastAsia"/>
          <w:szCs w:val="21"/>
        </w:rPr>
        <w:t>基金合同</w:t>
      </w:r>
      <w:r w:rsidR="00E47959">
        <w:rPr>
          <w:rFonts w:ascii="宋体" w:hAnsi="宋体" w:hint="eastAsia"/>
          <w:szCs w:val="21"/>
        </w:rPr>
        <w:t>》及本协议约定等。</w:t>
      </w:r>
    </w:p>
    <w:p w14:paraId="3A079F35" w14:textId="3CD9638C" w:rsidR="00E47959" w:rsidRDefault="007B53BD" w:rsidP="00E47959">
      <w:pPr>
        <w:spacing w:line="360" w:lineRule="auto"/>
        <w:ind w:firstLineChars="200" w:firstLine="420"/>
        <w:rPr>
          <w:rFonts w:ascii="宋体" w:hAnsi="宋体"/>
          <w:szCs w:val="21"/>
        </w:rPr>
      </w:pPr>
      <w:r>
        <w:rPr>
          <w:rFonts w:ascii="宋体" w:hAnsi="宋体" w:hint="eastAsia"/>
          <w:szCs w:val="21"/>
        </w:rPr>
        <w:t>基金托管人</w:t>
      </w:r>
      <w:r w:rsidR="00E47959">
        <w:rPr>
          <w:rFonts w:ascii="宋体" w:hAnsi="宋体" w:hint="eastAsia"/>
          <w:szCs w:val="21"/>
        </w:rPr>
        <w:t>在履行监督职能时，如发现</w:t>
      </w:r>
      <w:r>
        <w:rPr>
          <w:rFonts w:ascii="宋体" w:hAnsi="宋体" w:hint="eastAsia"/>
          <w:szCs w:val="21"/>
        </w:rPr>
        <w:t>基金管理人</w:t>
      </w:r>
      <w:r w:rsidR="00E47959">
        <w:rPr>
          <w:rFonts w:ascii="宋体" w:hAnsi="宋体" w:hint="eastAsia"/>
          <w:szCs w:val="21"/>
        </w:rPr>
        <w:t>的指令错误，有权拒绝执行，并及时以书面形式通知</w:t>
      </w:r>
      <w:r>
        <w:rPr>
          <w:rFonts w:ascii="宋体" w:hAnsi="宋体" w:hint="eastAsia"/>
          <w:szCs w:val="21"/>
        </w:rPr>
        <w:t>基金管理人</w:t>
      </w:r>
      <w:r w:rsidR="00E47959">
        <w:rPr>
          <w:rFonts w:ascii="宋体" w:hAnsi="宋体" w:hint="eastAsia"/>
          <w:szCs w:val="21"/>
        </w:rPr>
        <w:t>改正，</w:t>
      </w:r>
      <w:r>
        <w:rPr>
          <w:rFonts w:ascii="宋体" w:hAnsi="宋体" w:hint="eastAsia"/>
          <w:szCs w:val="21"/>
        </w:rPr>
        <w:t>基金管理人</w:t>
      </w:r>
      <w:r w:rsidR="00E47959">
        <w:rPr>
          <w:rFonts w:ascii="宋体" w:hAnsi="宋体" w:hint="eastAsia"/>
          <w:szCs w:val="21"/>
        </w:rPr>
        <w:t>收到通知后应及时核对，并以书面形式对</w:t>
      </w:r>
      <w:r>
        <w:rPr>
          <w:rFonts w:ascii="宋体" w:hAnsi="宋体" w:hint="eastAsia"/>
          <w:szCs w:val="21"/>
        </w:rPr>
        <w:t>基金托管人</w:t>
      </w:r>
      <w:r w:rsidR="00E47959">
        <w:rPr>
          <w:rFonts w:ascii="宋体" w:hAnsi="宋体" w:hint="eastAsia"/>
          <w:szCs w:val="21"/>
        </w:rPr>
        <w:t>发出回函确认。如需撤销指令，</w:t>
      </w:r>
      <w:r>
        <w:rPr>
          <w:rFonts w:ascii="宋体" w:hAnsi="宋体" w:hint="eastAsia"/>
          <w:szCs w:val="21"/>
        </w:rPr>
        <w:t>基金管理人</w:t>
      </w:r>
      <w:r w:rsidR="00E47959">
        <w:rPr>
          <w:rFonts w:ascii="宋体" w:hAnsi="宋体" w:hint="eastAsia"/>
          <w:szCs w:val="21"/>
        </w:rPr>
        <w:t>应出具书面说明，并加盖预留印鉴。</w:t>
      </w:r>
    </w:p>
    <w:p w14:paraId="51737930" w14:textId="1A3FCB4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5"/>
      <w:r>
        <w:rPr>
          <w:rFonts w:ascii="宋体" w:eastAsia="宋体" w:hAnsi="宋体" w:hint="eastAsia"/>
          <w:b w:val="0"/>
          <w:bCs w:val="0"/>
          <w:sz w:val="21"/>
          <w:szCs w:val="21"/>
        </w:rPr>
        <w:t>（五）</w:t>
      </w:r>
      <w:r w:rsidR="007B53BD">
        <w:rPr>
          <w:rFonts w:ascii="宋体" w:eastAsia="宋体" w:hAnsi="宋体" w:hint="eastAsia"/>
          <w:b w:val="0"/>
          <w:bCs w:val="0"/>
          <w:sz w:val="21"/>
          <w:szCs w:val="21"/>
        </w:rPr>
        <w:t>基金托管人</w:t>
      </w:r>
      <w:r>
        <w:rPr>
          <w:rFonts w:ascii="宋体" w:eastAsia="宋体" w:hAnsi="宋体" w:hint="eastAsia"/>
          <w:b w:val="0"/>
          <w:bCs w:val="0"/>
          <w:sz w:val="21"/>
          <w:szCs w:val="21"/>
        </w:rPr>
        <w:t>未按照</w:t>
      </w:r>
      <w:r w:rsidR="007B53BD">
        <w:rPr>
          <w:rFonts w:ascii="宋体" w:eastAsia="宋体" w:hAnsi="宋体" w:hint="eastAsia"/>
          <w:b w:val="0"/>
          <w:bCs w:val="0"/>
          <w:sz w:val="21"/>
          <w:szCs w:val="21"/>
        </w:rPr>
        <w:t>基金管理人</w:t>
      </w:r>
      <w:r>
        <w:rPr>
          <w:rFonts w:ascii="宋体" w:eastAsia="宋体" w:hAnsi="宋体" w:hint="eastAsia"/>
          <w:b w:val="0"/>
          <w:bCs w:val="0"/>
          <w:sz w:val="21"/>
          <w:szCs w:val="21"/>
        </w:rPr>
        <w:t>指令执行的处理方法</w:t>
      </w:r>
      <w:bookmarkEnd w:id="37"/>
    </w:p>
    <w:p w14:paraId="55FD0479" w14:textId="2BE83C3F" w:rsidR="00E47959" w:rsidRDefault="00E47959" w:rsidP="00E47959">
      <w:pPr>
        <w:spacing w:line="360" w:lineRule="auto"/>
        <w:ind w:firstLineChars="200" w:firstLine="420"/>
        <w:rPr>
          <w:rFonts w:ascii="宋体" w:hAnsi="宋体"/>
          <w:szCs w:val="21"/>
        </w:rPr>
      </w:pPr>
      <w:r>
        <w:rPr>
          <w:rFonts w:ascii="宋体" w:hAnsi="宋体" w:hint="eastAsia"/>
          <w:szCs w:val="21"/>
        </w:rPr>
        <w:t>除本协议另有约定外，</w:t>
      </w:r>
      <w:r w:rsidR="007B53BD">
        <w:rPr>
          <w:rFonts w:ascii="宋体" w:hAnsi="宋体" w:hint="eastAsia"/>
          <w:szCs w:val="21"/>
        </w:rPr>
        <w:t>基金托管人</w:t>
      </w:r>
      <w:r>
        <w:rPr>
          <w:rFonts w:ascii="宋体" w:hAnsi="宋体" w:hint="eastAsia"/>
          <w:szCs w:val="21"/>
        </w:rPr>
        <w:t>由于自身原因造成未按照或者未及时按照</w:t>
      </w:r>
      <w:r w:rsidR="007B53BD">
        <w:rPr>
          <w:rFonts w:ascii="宋体" w:hAnsi="宋体" w:hint="eastAsia"/>
          <w:szCs w:val="21"/>
        </w:rPr>
        <w:t>基金管理人</w:t>
      </w:r>
      <w:r>
        <w:rPr>
          <w:rFonts w:ascii="宋体" w:hAnsi="宋体" w:hint="eastAsia"/>
          <w:szCs w:val="21"/>
        </w:rPr>
        <w:t>发送的符合本协议约定的、按照正常交易程序已经生效的指令执行，给</w:t>
      </w:r>
      <w:r w:rsidR="007B53BD">
        <w:rPr>
          <w:rFonts w:ascii="宋体" w:hAnsi="宋体" w:hint="eastAsia"/>
          <w:szCs w:val="21"/>
        </w:rPr>
        <w:t>基金</w:t>
      </w:r>
      <w:r>
        <w:rPr>
          <w:rFonts w:ascii="宋体" w:hAnsi="宋体" w:hint="eastAsia"/>
          <w:szCs w:val="21"/>
        </w:rPr>
        <w:t>份额持有人造成损失的，应负责赔偿相应的直接损失。</w:t>
      </w:r>
    </w:p>
    <w:p w14:paraId="66A16E38"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8" w:name="_Toc382819096"/>
      <w:r>
        <w:rPr>
          <w:rFonts w:ascii="宋体" w:eastAsia="宋体" w:hAnsi="宋体" w:hint="eastAsia"/>
          <w:b w:val="0"/>
          <w:bCs w:val="0"/>
          <w:sz w:val="21"/>
          <w:szCs w:val="21"/>
        </w:rPr>
        <w:t>（六）更换被授权人的程序</w:t>
      </w:r>
      <w:bookmarkEnd w:id="38"/>
    </w:p>
    <w:p w14:paraId="5A0E597F" w14:textId="727C620F" w:rsidR="00E47959" w:rsidRDefault="007B53BD" w:rsidP="00E47959">
      <w:pPr>
        <w:spacing w:line="360" w:lineRule="auto"/>
        <w:ind w:firstLineChars="200" w:firstLine="420"/>
        <w:rPr>
          <w:rFonts w:ascii="宋体" w:hAnsi="宋体"/>
          <w:szCs w:val="21"/>
        </w:rPr>
      </w:pPr>
      <w:r>
        <w:rPr>
          <w:rFonts w:ascii="宋体" w:hAnsi="宋体" w:hint="eastAsia"/>
          <w:szCs w:val="21"/>
        </w:rPr>
        <w:t>基金管理人</w:t>
      </w:r>
      <w:r w:rsidR="00E47959">
        <w:rPr>
          <w:rFonts w:ascii="宋体" w:hAnsi="宋体" w:hint="eastAsia"/>
          <w:szCs w:val="21"/>
        </w:rPr>
        <w:t>更换被授权人、更改或终止对被授权人的授权范围的，必须提前至少一个交易日，</w:t>
      </w:r>
      <w:r w:rsidR="00F17853">
        <w:rPr>
          <w:rFonts w:ascii="宋体" w:hAnsi="宋体" w:hint="eastAsia"/>
          <w:szCs w:val="21"/>
        </w:rPr>
        <w:t>发送扫描件</w:t>
      </w:r>
      <w:r w:rsidR="00E47959">
        <w:rPr>
          <w:rFonts w:ascii="宋体" w:hAnsi="宋体" w:hint="eastAsia"/>
          <w:szCs w:val="21"/>
        </w:rPr>
        <w:t>或其他</w:t>
      </w:r>
      <w:r>
        <w:rPr>
          <w:rFonts w:ascii="宋体" w:hAnsi="宋体" w:hint="eastAsia"/>
          <w:szCs w:val="21"/>
        </w:rPr>
        <w:t>基金托管人</w:t>
      </w:r>
      <w:r w:rsidR="00E47959">
        <w:rPr>
          <w:rFonts w:ascii="宋体" w:hAnsi="宋体" w:hint="eastAsia"/>
          <w:szCs w:val="21"/>
        </w:rPr>
        <w:t>和</w:t>
      </w:r>
      <w:r>
        <w:rPr>
          <w:rFonts w:ascii="宋体" w:hAnsi="宋体" w:hint="eastAsia"/>
          <w:szCs w:val="21"/>
        </w:rPr>
        <w:t>基金管理人</w:t>
      </w:r>
      <w:r w:rsidR="00E47959">
        <w:rPr>
          <w:rFonts w:ascii="宋体" w:hAnsi="宋体" w:hint="eastAsia"/>
          <w:szCs w:val="21"/>
        </w:rPr>
        <w:t>书面确认的方式向</w:t>
      </w:r>
      <w:r>
        <w:rPr>
          <w:rFonts w:ascii="宋体" w:hAnsi="宋体" w:hint="eastAsia"/>
          <w:szCs w:val="21"/>
        </w:rPr>
        <w:t>基金托管人</w:t>
      </w:r>
      <w:r w:rsidR="00E47959">
        <w:rPr>
          <w:rFonts w:ascii="宋体" w:hAnsi="宋体" w:hint="eastAsia"/>
          <w:szCs w:val="21"/>
        </w:rPr>
        <w:t>发出加盖</w:t>
      </w:r>
      <w:r>
        <w:rPr>
          <w:rFonts w:ascii="宋体" w:hAnsi="宋体" w:hint="eastAsia"/>
          <w:szCs w:val="21"/>
        </w:rPr>
        <w:t>基金管理人</w:t>
      </w:r>
      <w:r w:rsidR="00E47959">
        <w:rPr>
          <w:rFonts w:ascii="宋体" w:hAnsi="宋体" w:hint="eastAsia"/>
          <w:szCs w:val="21"/>
        </w:rPr>
        <w:t>公章，并由法定代表人或其授权代理人签字的被授权人变更通知，同时电话通知</w:t>
      </w:r>
      <w:r>
        <w:rPr>
          <w:rFonts w:ascii="宋体" w:hAnsi="宋体" w:hint="eastAsia"/>
          <w:szCs w:val="21"/>
        </w:rPr>
        <w:t>基金托管人</w:t>
      </w:r>
      <w:r w:rsidR="00E47959">
        <w:rPr>
          <w:rFonts w:ascii="宋体" w:hAnsi="宋体" w:hint="eastAsia"/>
          <w:szCs w:val="21"/>
        </w:rPr>
        <w:t>。变更通知应载明生效时间，并提供新的被授权人的签字样本。</w:t>
      </w:r>
      <w:r>
        <w:rPr>
          <w:rFonts w:ascii="宋体" w:hAnsi="宋体" w:hint="eastAsia"/>
          <w:szCs w:val="21"/>
        </w:rPr>
        <w:t>基金托管人</w:t>
      </w:r>
      <w:r w:rsidR="00E47959">
        <w:rPr>
          <w:rFonts w:ascii="宋体" w:hAnsi="宋体" w:hint="eastAsia"/>
          <w:szCs w:val="21"/>
        </w:rPr>
        <w:t>收到变更通知当日将通过电话向</w:t>
      </w:r>
      <w:r>
        <w:rPr>
          <w:rFonts w:ascii="宋体" w:hAnsi="宋体" w:hint="eastAsia"/>
          <w:szCs w:val="21"/>
        </w:rPr>
        <w:t>基金管理人</w:t>
      </w:r>
      <w:r w:rsidR="00E47959">
        <w:rPr>
          <w:rFonts w:ascii="宋体" w:hAnsi="宋体" w:hint="eastAsia"/>
          <w:szCs w:val="21"/>
        </w:rPr>
        <w:t>确认。授权变更于变更通知载明的生效时间起生效。若变更通知载明的生效时间早于</w:t>
      </w:r>
      <w:r>
        <w:rPr>
          <w:rFonts w:ascii="宋体" w:hAnsi="宋体" w:hint="eastAsia"/>
          <w:szCs w:val="21"/>
        </w:rPr>
        <w:t>基金托管人</w:t>
      </w:r>
      <w:r w:rsidR="00E47959">
        <w:rPr>
          <w:rFonts w:ascii="宋体" w:hAnsi="宋体" w:hint="eastAsia"/>
          <w:szCs w:val="21"/>
        </w:rPr>
        <w:t>收到变更通知时间，则授权变更于</w:t>
      </w:r>
      <w:r>
        <w:rPr>
          <w:rFonts w:ascii="宋体" w:hAnsi="宋体" w:hint="eastAsia"/>
          <w:szCs w:val="21"/>
        </w:rPr>
        <w:t>基金托管人</w:t>
      </w:r>
      <w:r w:rsidR="00E47959">
        <w:rPr>
          <w:rFonts w:ascii="宋体" w:hAnsi="宋体" w:hint="eastAsia"/>
          <w:szCs w:val="21"/>
        </w:rPr>
        <w:t>收到变更通知时生效。被授权人变更通知生效前，</w:t>
      </w:r>
      <w:r>
        <w:rPr>
          <w:rFonts w:ascii="宋体" w:hAnsi="宋体" w:hint="eastAsia"/>
          <w:szCs w:val="21"/>
        </w:rPr>
        <w:t>基金托管人</w:t>
      </w:r>
      <w:r w:rsidR="00E47959">
        <w:rPr>
          <w:rFonts w:ascii="宋体" w:hAnsi="宋体" w:hint="eastAsia"/>
          <w:szCs w:val="21"/>
        </w:rPr>
        <w:t>仍应按原约定执行指令，</w:t>
      </w:r>
      <w:r>
        <w:rPr>
          <w:rFonts w:ascii="宋体" w:hAnsi="宋体" w:hint="eastAsia"/>
          <w:szCs w:val="21"/>
        </w:rPr>
        <w:t>基金管理人</w:t>
      </w:r>
      <w:r w:rsidR="00E47959">
        <w:rPr>
          <w:rFonts w:ascii="宋体" w:hAnsi="宋体" w:hint="eastAsia"/>
          <w:szCs w:val="21"/>
        </w:rPr>
        <w:t>不得否认其效力。</w:t>
      </w:r>
      <w:r>
        <w:rPr>
          <w:rFonts w:ascii="宋体" w:hAnsi="宋体" w:hint="eastAsia"/>
          <w:szCs w:val="21"/>
        </w:rPr>
        <w:t>基金管理人</w:t>
      </w:r>
      <w:r w:rsidR="00E47959">
        <w:rPr>
          <w:rFonts w:ascii="宋体" w:hAnsi="宋体" w:hint="eastAsia"/>
          <w:szCs w:val="21"/>
        </w:rPr>
        <w:t>在此后三日内将被授权人变更通知的正本送交</w:t>
      </w:r>
      <w:r>
        <w:rPr>
          <w:rFonts w:ascii="宋体" w:hAnsi="宋体" w:hint="eastAsia"/>
          <w:szCs w:val="21"/>
        </w:rPr>
        <w:t>基金托管人</w:t>
      </w:r>
      <w:r w:rsidR="00E47959">
        <w:rPr>
          <w:rFonts w:ascii="宋体" w:hAnsi="宋体" w:hint="eastAsia"/>
          <w:szCs w:val="21"/>
        </w:rPr>
        <w:t>。如果</w:t>
      </w:r>
      <w:r>
        <w:rPr>
          <w:rFonts w:ascii="宋体" w:hAnsi="宋体" w:hint="eastAsia"/>
          <w:szCs w:val="21"/>
        </w:rPr>
        <w:t>基金管理人</w:t>
      </w:r>
      <w:r w:rsidR="00E47959">
        <w:rPr>
          <w:rFonts w:ascii="宋体" w:hAnsi="宋体" w:hint="eastAsia"/>
          <w:szCs w:val="21"/>
        </w:rPr>
        <w:t>授权人员名单、权限有变化时，未能按本协议约定及时通知</w:t>
      </w:r>
      <w:r>
        <w:rPr>
          <w:rFonts w:ascii="宋体" w:hAnsi="宋体" w:hint="eastAsia"/>
          <w:szCs w:val="21"/>
        </w:rPr>
        <w:t>基金托管人</w:t>
      </w:r>
      <w:r w:rsidR="00E47959">
        <w:rPr>
          <w:rFonts w:ascii="宋体" w:hAnsi="宋体" w:hint="eastAsia"/>
          <w:szCs w:val="21"/>
        </w:rPr>
        <w:t>并预留新的印鉴和签字样本而导致</w:t>
      </w:r>
      <w:r>
        <w:rPr>
          <w:rFonts w:ascii="宋体" w:hAnsi="宋体" w:hint="eastAsia"/>
          <w:szCs w:val="21"/>
        </w:rPr>
        <w:t>基金</w:t>
      </w:r>
      <w:r w:rsidR="00E47959">
        <w:rPr>
          <w:rFonts w:ascii="宋体" w:hAnsi="宋体" w:hint="eastAsia"/>
          <w:szCs w:val="21"/>
        </w:rPr>
        <w:t>份额持有人受损的，</w:t>
      </w:r>
      <w:r>
        <w:rPr>
          <w:rFonts w:ascii="宋体" w:hAnsi="宋体" w:hint="eastAsia"/>
          <w:szCs w:val="21"/>
        </w:rPr>
        <w:t>基金托管人</w:t>
      </w:r>
      <w:r w:rsidR="00E47959">
        <w:rPr>
          <w:rFonts w:ascii="宋体" w:hAnsi="宋体" w:hint="eastAsia"/>
          <w:szCs w:val="21"/>
        </w:rPr>
        <w:t>不承担任何形式的责任。</w:t>
      </w:r>
      <w:r>
        <w:rPr>
          <w:rFonts w:ascii="宋体" w:hAnsi="宋体" w:hint="eastAsia"/>
          <w:szCs w:val="21"/>
        </w:rPr>
        <w:t>基金托管人</w:t>
      </w:r>
      <w:r w:rsidR="00E47959">
        <w:rPr>
          <w:rFonts w:ascii="宋体" w:hAnsi="宋体" w:hint="eastAsia"/>
          <w:szCs w:val="21"/>
        </w:rPr>
        <w:t>更换接受</w:t>
      </w:r>
      <w:r>
        <w:rPr>
          <w:rFonts w:ascii="宋体" w:hAnsi="宋体" w:hint="eastAsia"/>
          <w:szCs w:val="21"/>
        </w:rPr>
        <w:t>基金管理人</w:t>
      </w:r>
      <w:r w:rsidR="00E47959">
        <w:rPr>
          <w:rFonts w:ascii="宋体" w:hAnsi="宋体" w:hint="eastAsia"/>
          <w:szCs w:val="21"/>
        </w:rPr>
        <w:t>指令的人员，应提前通过</w:t>
      </w:r>
      <w:r w:rsidR="00E13468" w:rsidRPr="00E13468">
        <w:rPr>
          <w:rFonts w:ascii="宋体" w:hAnsi="宋体" w:hint="eastAsia"/>
          <w:szCs w:val="21"/>
        </w:rPr>
        <w:t>邮件</w:t>
      </w:r>
      <w:r w:rsidR="00E13468">
        <w:rPr>
          <w:rFonts w:ascii="宋体" w:hAnsi="宋体" w:hint="eastAsia"/>
          <w:szCs w:val="21"/>
        </w:rPr>
        <w:t>、</w:t>
      </w:r>
      <w:r w:rsidR="00E13468" w:rsidRPr="00E13468">
        <w:rPr>
          <w:rFonts w:ascii="宋体" w:hAnsi="宋体" w:hint="eastAsia"/>
          <w:szCs w:val="21"/>
        </w:rPr>
        <w:t>传真</w:t>
      </w:r>
      <w:r w:rsidR="00E13468">
        <w:rPr>
          <w:rFonts w:ascii="宋体" w:hAnsi="宋体" w:hint="eastAsia"/>
          <w:szCs w:val="21"/>
        </w:rPr>
        <w:t>或</w:t>
      </w:r>
      <w:r w:rsidR="00E47959">
        <w:rPr>
          <w:rFonts w:ascii="宋体" w:hAnsi="宋体" w:hint="eastAsia"/>
          <w:szCs w:val="21"/>
        </w:rPr>
        <w:t>录音电话</w:t>
      </w:r>
      <w:r w:rsidR="00E13468">
        <w:rPr>
          <w:rFonts w:ascii="宋体" w:hAnsi="宋体" w:hint="eastAsia"/>
          <w:szCs w:val="21"/>
        </w:rPr>
        <w:t>等方式</w:t>
      </w:r>
      <w:r w:rsidR="00E47959">
        <w:rPr>
          <w:rFonts w:ascii="宋体" w:hAnsi="宋体" w:hint="eastAsia"/>
          <w:szCs w:val="21"/>
        </w:rPr>
        <w:t>通知</w:t>
      </w:r>
      <w:r>
        <w:rPr>
          <w:rFonts w:ascii="宋体" w:hAnsi="宋体" w:hint="eastAsia"/>
          <w:szCs w:val="21"/>
        </w:rPr>
        <w:t>基金管理人</w:t>
      </w:r>
      <w:r w:rsidR="00E47959">
        <w:rPr>
          <w:rFonts w:ascii="宋体" w:hAnsi="宋体" w:hint="eastAsia"/>
          <w:szCs w:val="21"/>
        </w:rPr>
        <w:t>。</w:t>
      </w:r>
    </w:p>
    <w:p w14:paraId="738C4057"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（七）其它事项</w:t>
      </w:r>
    </w:p>
    <w:p w14:paraId="668D3653" w14:textId="2D45E922" w:rsidR="00E47959" w:rsidRDefault="007B53BD" w:rsidP="00E47959">
      <w:pPr>
        <w:spacing w:line="360" w:lineRule="auto"/>
        <w:ind w:firstLineChars="200" w:firstLine="420"/>
        <w:rPr>
          <w:rFonts w:ascii="宋体" w:hAnsi="宋体"/>
          <w:szCs w:val="21"/>
        </w:rPr>
      </w:pPr>
      <w:r>
        <w:rPr>
          <w:rFonts w:ascii="宋体" w:hAnsi="宋体" w:hint="eastAsia"/>
          <w:szCs w:val="21"/>
        </w:rPr>
        <w:t>基金管理人</w:t>
      </w:r>
      <w:r w:rsidR="00E47959">
        <w:rPr>
          <w:rFonts w:ascii="宋体" w:hAnsi="宋体" w:hint="eastAsia"/>
          <w:szCs w:val="21"/>
        </w:rPr>
        <w:t>承担下达违法、违规或违反《</w:t>
      </w:r>
      <w:r>
        <w:rPr>
          <w:rFonts w:ascii="宋体" w:hAnsi="宋体" w:hint="eastAsia"/>
          <w:szCs w:val="21"/>
        </w:rPr>
        <w:t>基金合同</w:t>
      </w:r>
      <w:r w:rsidR="00E47959">
        <w:rPr>
          <w:rFonts w:ascii="宋体" w:hAnsi="宋体" w:hint="eastAsia"/>
          <w:szCs w:val="21"/>
        </w:rPr>
        <w:t>》和本协议约定的指令所导致的责任。</w:t>
      </w:r>
      <w:r>
        <w:rPr>
          <w:rFonts w:ascii="宋体" w:hAnsi="宋体" w:hint="eastAsia"/>
          <w:szCs w:val="21"/>
        </w:rPr>
        <w:t>基金托管人</w:t>
      </w:r>
      <w:r w:rsidR="00E47959">
        <w:rPr>
          <w:rFonts w:ascii="宋体" w:hAnsi="宋体" w:hint="eastAsia"/>
          <w:szCs w:val="21"/>
        </w:rPr>
        <w:t>对执行</w:t>
      </w:r>
      <w:r>
        <w:rPr>
          <w:rFonts w:ascii="宋体" w:hAnsi="宋体" w:hint="eastAsia"/>
          <w:szCs w:val="21"/>
        </w:rPr>
        <w:t>基金管理人</w:t>
      </w:r>
      <w:r w:rsidR="00E47959">
        <w:rPr>
          <w:rFonts w:ascii="宋体" w:hAnsi="宋体" w:hint="eastAsia"/>
          <w:szCs w:val="21"/>
        </w:rPr>
        <w:t>的按照正常交易程序已经生效的指令对</w:t>
      </w:r>
      <w:r>
        <w:rPr>
          <w:rFonts w:ascii="宋体" w:hAnsi="宋体" w:hint="eastAsia"/>
          <w:szCs w:val="21"/>
        </w:rPr>
        <w:t>基金</w:t>
      </w:r>
      <w:r w:rsidR="00E4682C">
        <w:rPr>
          <w:rFonts w:ascii="宋体" w:hAnsi="宋体" w:hint="eastAsia"/>
          <w:szCs w:val="21"/>
        </w:rPr>
        <w:t>财产</w:t>
      </w:r>
      <w:r w:rsidR="00E47959">
        <w:rPr>
          <w:rFonts w:ascii="宋体" w:hAnsi="宋体" w:hint="eastAsia"/>
          <w:szCs w:val="21"/>
        </w:rPr>
        <w:t>造成的损失不承担赔偿责任。</w:t>
      </w:r>
    </w:p>
    <w:p w14:paraId="5269FD92" w14:textId="77777777" w:rsidR="00E47959" w:rsidRPr="00A72A03" w:rsidRDefault="0019637E"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4"/>
          <w:szCs w:val="21"/>
        </w:rPr>
      </w:pPr>
      <w:bookmarkStart w:id="39" w:name="_Toc382819097"/>
      <w:r w:rsidRPr="0019637E">
        <w:rPr>
          <w:rFonts w:ascii="宋体" w:eastAsia="宋体" w:hAnsi="宋体" w:cs="Arial" w:hint="eastAsia"/>
          <w:sz w:val="24"/>
          <w:szCs w:val="21"/>
        </w:rPr>
        <w:lastRenderedPageBreak/>
        <w:t>交易及清算交收安排</w:t>
      </w:r>
      <w:bookmarkEnd w:id="39"/>
    </w:p>
    <w:p w14:paraId="4731A7B3"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0" w:name="_Toc382819098"/>
      <w:r>
        <w:rPr>
          <w:rFonts w:ascii="宋体" w:eastAsia="宋体" w:hAnsi="宋体" w:hint="eastAsia"/>
          <w:b w:val="0"/>
          <w:bCs w:val="0"/>
          <w:sz w:val="21"/>
          <w:szCs w:val="21"/>
        </w:rPr>
        <w:t>（一）选择代理证券买卖的证券经营机构的标准和程序</w:t>
      </w:r>
      <w:bookmarkEnd w:id="40"/>
    </w:p>
    <w:p w14:paraId="56FB59D0" w14:textId="17B0A408" w:rsidR="00E47959" w:rsidRDefault="007B53BD">
      <w:pPr>
        <w:spacing w:line="360" w:lineRule="auto"/>
        <w:ind w:firstLineChars="200" w:firstLine="420"/>
        <w:rPr>
          <w:rFonts w:ascii="宋体" w:hAnsi="宋体"/>
          <w:szCs w:val="21"/>
        </w:rPr>
      </w:pPr>
      <w:r>
        <w:rPr>
          <w:rFonts w:ascii="宋体" w:hAnsi="宋体" w:hint="eastAsia"/>
          <w:szCs w:val="21"/>
        </w:rPr>
        <w:t>基金管理人</w:t>
      </w:r>
      <w:r w:rsidR="00E47959">
        <w:rPr>
          <w:rFonts w:ascii="宋体" w:hAnsi="宋体" w:hint="eastAsia"/>
          <w:szCs w:val="21"/>
        </w:rPr>
        <w:t>负责选择代理</w:t>
      </w:r>
      <w:r w:rsidR="002B0C70">
        <w:rPr>
          <w:rFonts w:ascii="宋体" w:hAnsi="宋体" w:hint="eastAsia"/>
          <w:szCs w:val="21"/>
        </w:rPr>
        <w:t>本</w:t>
      </w:r>
      <w:r>
        <w:rPr>
          <w:rFonts w:ascii="宋体" w:hAnsi="宋体" w:hint="eastAsia"/>
          <w:szCs w:val="21"/>
        </w:rPr>
        <w:t>基金</w:t>
      </w:r>
      <w:r w:rsidR="00E47959">
        <w:rPr>
          <w:rFonts w:ascii="宋体" w:hAnsi="宋体" w:hint="eastAsia"/>
          <w:szCs w:val="21"/>
        </w:rPr>
        <w:t>证券买卖的证券经营机构。</w:t>
      </w:r>
    </w:p>
    <w:p w14:paraId="03B16DF6" w14:textId="287AF8DD" w:rsidR="00E47959" w:rsidRDefault="007B53BD" w:rsidP="00E47959">
      <w:pPr>
        <w:spacing w:line="360" w:lineRule="auto"/>
        <w:ind w:firstLineChars="200" w:firstLine="420"/>
        <w:rPr>
          <w:rFonts w:ascii="宋体" w:hAnsi="宋体"/>
          <w:szCs w:val="21"/>
        </w:rPr>
      </w:pPr>
      <w:r>
        <w:rPr>
          <w:rFonts w:ascii="宋体" w:hAnsi="宋体" w:hint="eastAsia"/>
          <w:szCs w:val="21"/>
        </w:rPr>
        <w:t>基金管理人</w:t>
      </w:r>
      <w:r w:rsidR="00E47959">
        <w:rPr>
          <w:rFonts w:ascii="宋体" w:hAnsi="宋体" w:hint="eastAsia"/>
          <w:szCs w:val="21"/>
        </w:rPr>
        <w:t>负责根据</w:t>
      </w:r>
      <w:r w:rsidR="00E13468">
        <w:rPr>
          <w:rFonts w:ascii="宋体" w:hAnsi="宋体" w:hint="eastAsia"/>
          <w:szCs w:val="21"/>
        </w:rPr>
        <w:t>相关</w:t>
      </w:r>
      <w:r w:rsidR="00E47959">
        <w:rPr>
          <w:rFonts w:ascii="宋体" w:hAnsi="宋体" w:hint="eastAsia"/>
          <w:szCs w:val="21"/>
        </w:rPr>
        <w:t>标准以及内部管理制度对有关证券经营机构进行考察后确定代理本</w:t>
      </w:r>
      <w:r>
        <w:rPr>
          <w:rFonts w:ascii="宋体" w:hAnsi="宋体" w:hint="eastAsia"/>
          <w:szCs w:val="21"/>
        </w:rPr>
        <w:t>基金</w:t>
      </w:r>
      <w:r w:rsidR="00E47959">
        <w:rPr>
          <w:rFonts w:ascii="宋体" w:hAnsi="宋体" w:hint="eastAsia"/>
          <w:szCs w:val="21"/>
        </w:rPr>
        <w:t>证券买卖证券经营机构，并承担相应责任。</w:t>
      </w:r>
      <w:r>
        <w:rPr>
          <w:rFonts w:ascii="宋体" w:hAnsi="宋体" w:hint="eastAsia"/>
          <w:szCs w:val="21"/>
        </w:rPr>
        <w:t>基金管理人</w:t>
      </w:r>
      <w:r w:rsidR="00E47959">
        <w:rPr>
          <w:rFonts w:ascii="宋体" w:hAnsi="宋体" w:hint="eastAsia"/>
          <w:szCs w:val="21"/>
        </w:rPr>
        <w:t>和被选择的证券经营机构签订</w:t>
      </w:r>
      <w:r w:rsidR="00E13468">
        <w:rPr>
          <w:rFonts w:ascii="宋体" w:hAnsi="宋体" w:hint="eastAsia"/>
          <w:szCs w:val="21"/>
        </w:rPr>
        <w:t>交易单元</w:t>
      </w:r>
      <w:r w:rsidR="00E47959">
        <w:rPr>
          <w:rFonts w:ascii="宋体" w:hAnsi="宋体" w:hint="eastAsia"/>
          <w:szCs w:val="21"/>
        </w:rPr>
        <w:t>使用协议，由</w:t>
      </w:r>
      <w:r>
        <w:rPr>
          <w:rFonts w:ascii="宋体" w:hAnsi="宋体" w:hint="eastAsia"/>
          <w:szCs w:val="21"/>
        </w:rPr>
        <w:t>基金管理人</w:t>
      </w:r>
      <w:r w:rsidR="00E47959">
        <w:rPr>
          <w:rFonts w:ascii="宋体" w:hAnsi="宋体" w:hint="eastAsia"/>
          <w:szCs w:val="21"/>
        </w:rPr>
        <w:t>通知</w:t>
      </w:r>
      <w:r>
        <w:rPr>
          <w:rFonts w:ascii="宋体" w:hAnsi="宋体" w:hint="eastAsia"/>
          <w:szCs w:val="21"/>
        </w:rPr>
        <w:t>基金托管人</w:t>
      </w:r>
      <w:r w:rsidR="00E47959">
        <w:rPr>
          <w:rFonts w:ascii="宋体" w:hAnsi="宋体" w:hint="eastAsia"/>
          <w:szCs w:val="21"/>
        </w:rPr>
        <w:t>，并在法定信息披露公告中披露有关内容。</w:t>
      </w:r>
    </w:p>
    <w:p w14:paraId="48D43156" w14:textId="6BA5BA2C" w:rsidR="00E47959" w:rsidRDefault="007B53BD" w:rsidP="00E47959">
      <w:pPr>
        <w:spacing w:line="360" w:lineRule="auto"/>
        <w:ind w:firstLineChars="200" w:firstLine="420"/>
        <w:rPr>
          <w:rFonts w:ascii="宋体" w:hAnsi="宋体"/>
          <w:szCs w:val="21"/>
        </w:rPr>
      </w:pPr>
      <w:r>
        <w:rPr>
          <w:rFonts w:ascii="宋体" w:hAnsi="宋体" w:hint="eastAsia"/>
          <w:szCs w:val="21"/>
        </w:rPr>
        <w:t>基金管理人</w:t>
      </w:r>
      <w:r w:rsidR="00E47959">
        <w:rPr>
          <w:rFonts w:ascii="宋体" w:hAnsi="宋体" w:hint="eastAsia"/>
          <w:szCs w:val="21"/>
        </w:rPr>
        <w:t>应</w:t>
      </w:r>
      <w:r w:rsidR="00D8649A">
        <w:rPr>
          <w:rFonts w:ascii="宋体" w:hAnsi="宋体" w:hint="eastAsia"/>
          <w:szCs w:val="21"/>
        </w:rPr>
        <w:t>在</w:t>
      </w:r>
      <w:r>
        <w:rPr>
          <w:rFonts w:ascii="宋体" w:hAnsi="宋体" w:hint="eastAsia"/>
          <w:szCs w:val="21"/>
        </w:rPr>
        <w:t>基金</w:t>
      </w:r>
      <w:r w:rsidR="00D8649A">
        <w:rPr>
          <w:rFonts w:ascii="宋体" w:hAnsi="宋体" w:hint="eastAsia"/>
          <w:szCs w:val="21"/>
        </w:rPr>
        <w:t>起始运作前</w:t>
      </w:r>
      <w:r w:rsidR="00E47959">
        <w:rPr>
          <w:rFonts w:ascii="宋体" w:hAnsi="宋体" w:hint="eastAsia"/>
          <w:szCs w:val="21"/>
        </w:rPr>
        <w:t>将</w:t>
      </w:r>
      <w:r>
        <w:rPr>
          <w:rFonts w:ascii="宋体" w:hAnsi="宋体" w:hint="eastAsia"/>
          <w:szCs w:val="21"/>
        </w:rPr>
        <w:t>基金</w:t>
      </w:r>
      <w:r w:rsidR="00D8649A">
        <w:rPr>
          <w:rFonts w:ascii="宋体" w:hAnsi="宋体" w:hint="eastAsia"/>
          <w:szCs w:val="21"/>
        </w:rPr>
        <w:t>交易单元</w:t>
      </w:r>
      <w:r w:rsidR="00E47959">
        <w:rPr>
          <w:rFonts w:ascii="宋体" w:hAnsi="宋体" w:hint="eastAsia"/>
          <w:szCs w:val="21"/>
        </w:rPr>
        <w:t>号、佣金费率等基本信息以及变更情况及时以书面形式通知</w:t>
      </w:r>
      <w:r>
        <w:rPr>
          <w:rFonts w:ascii="宋体" w:hAnsi="宋体" w:hint="eastAsia"/>
          <w:szCs w:val="21"/>
        </w:rPr>
        <w:t>基金托管人</w:t>
      </w:r>
      <w:r w:rsidR="00E47959">
        <w:rPr>
          <w:rFonts w:ascii="宋体" w:hAnsi="宋体" w:hint="eastAsia"/>
          <w:szCs w:val="21"/>
        </w:rPr>
        <w:t>,并将被选中证券经营机构提供的《交易单元租用协议》及时送达</w:t>
      </w:r>
      <w:r>
        <w:rPr>
          <w:rFonts w:ascii="宋体" w:hAnsi="宋体" w:hint="eastAsia"/>
          <w:szCs w:val="21"/>
        </w:rPr>
        <w:t>基金托管人</w:t>
      </w:r>
      <w:r w:rsidR="00E47959">
        <w:rPr>
          <w:rFonts w:ascii="宋体" w:hAnsi="宋体" w:hint="eastAsia"/>
          <w:szCs w:val="21"/>
        </w:rPr>
        <w:t>，确保</w:t>
      </w:r>
      <w:r>
        <w:rPr>
          <w:rFonts w:ascii="宋体" w:hAnsi="宋体" w:hint="eastAsia"/>
          <w:szCs w:val="21"/>
        </w:rPr>
        <w:t>基金托管人</w:t>
      </w:r>
      <w:r w:rsidR="00E47959">
        <w:rPr>
          <w:rFonts w:ascii="宋体" w:hAnsi="宋体" w:hint="eastAsia"/>
          <w:szCs w:val="21"/>
        </w:rPr>
        <w:t>申请接收结算数据。</w:t>
      </w:r>
    </w:p>
    <w:p w14:paraId="0F758836" w14:textId="4FE41945" w:rsidR="008D5899"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1" w:name="_Toc382819099"/>
      <w:r>
        <w:rPr>
          <w:rFonts w:ascii="宋体" w:eastAsia="宋体" w:hAnsi="宋体" w:hint="eastAsia"/>
          <w:b w:val="0"/>
          <w:bCs w:val="0"/>
          <w:sz w:val="21"/>
          <w:szCs w:val="21"/>
        </w:rPr>
        <w:t>（二）</w:t>
      </w:r>
      <w:r w:rsidR="007B53BD">
        <w:rPr>
          <w:rFonts w:ascii="宋体" w:eastAsia="宋体" w:hAnsi="宋体" w:hint="eastAsia"/>
          <w:b w:val="0"/>
          <w:bCs w:val="0"/>
          <w:sz w:val="21"/>
          <w:szCs w:val="21"/>
        </w:rPr>
        <w:t>基金</w:t>
      </w:r>
      <w:r>
        <w:rPr>
          <w:rFonts w:ascii="宋体" w:eastAsia="宋体" w:hAnsi="宋体" w:hint="eastAsia"/>
          <w:b w:val="0"/>
          <w:bCs w:val="0"/>
          <w:sz w:val="21"/>
          <w:szCs w:val="21"/>
        </w:rPr>
        <w:t>投资证券后的清算交收安排</w:t>
      </w:r>
      <w:bookmarkStart w:id="42" w:name="_Toc382819100"/>
      <w:bookmarkEnd w:id="41"/>
    </w:p>
    <w:p w14:paraId="2AF73C89" w14:textId="2E5C4385" w:rsidR="008D5899"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1、本</w:t>
      </w:r>
      <w:r w:rsidR="007B53BD">
        <w:rPr>
          <w:rFonts w:ascii="宋体" w:eastAsia="宋体" w:hAnsi="宋体" w:hint="eastAsia"/>
          <w:b w:val="0"/>
          <w:bCs w:val="0"/>
          <w:sz w:val="21"/>
          <w:szCs w:val="21"/>
        </w:rPr>
        <w:t>基金</w:t>
      </w:r>
      <w:r>
        <w:rPr>
          <w:rFonts w:ascii="宋体" w:eastAsia="宋体" w:hAnsi="宋体" w:hint="eastAsia"/>
          <w:b w:val="0"/>
          <w:bCs w:val="0"/>
          <w:sz w:val="21"/>
          <w:szCs w:val="21"/>
        </w:rPr>
        <w:t>投资于证券发生的所有场内、场外交易的资金清算交割，全部由</w:t>
      </w:r>
      <w:r w:rsidR="007B53BD">
        <w:rPr>
          <w:rFonts w:ascii="宋体" w:eastAsia="宋体" w:hAnsi="宋体" w:hint="eastAsia"/>
          <w:b w:val="0"/>
          <w:bCs w:val="0"/>
          <w:sz w:val="21"/>
          <w:szCs w:val="21"/>
        </w:rPr>
        <w:t>基金托管人</w:t>
      </w:r>
      <w:r>
        <w:rPr>
          <w:rFonts w:ascii="宋体" w:eastAsia="宋体" w:hAnsi="宋体" w:hint="eastAsia"/>
          <w:b w:val="0"/>
          <w:bCs w:val="0"/>
          <w:sz w:val="21"/>
          <w:szCs w:val="21"/>
        </w:rPr>
        <w:t>负责办理。</w:t>
      </w:r>
      <w:bookmarkStart w:id="43" w:name="_Toc382819101"/>
      <w:bookmarkEnd w:id="42"/>
    </w:p>
    <w:p w14:paraId="69DA2118" w14:textId="729E3C35" w:rsidR="00E47959"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2、本</w:t>
      </w:r>
      <w:r w:rsidR="007B53BD">
        <w:rPr>
          <w:rFonts w:ascii="宋体" w:eastAsia="宋体" w:hAnsi="宋体" w:hint="eastAsia"/>
          <w:b w:val="0"/>
          <w:bCs w:val="0"/>
          <w:sz w:val="21"/>
          <w:szCs w:val="21"/>
        </w:rPr>
        <w:t>基金</w:t>
      </w:r>
      <w:r>
        <w:rPr>
          <w:rFonts w:ascii="宋体" w:eastAsia="宋体" w:hAnsi="宋体" w:hint="eastAsia"/>
          <w:b w:val="0"/>
          <w:bCs w:val="0"/>
          <w:sz w:val="21"/>
          <w:szCs w:val="21"/>
        </w:rPr>
        <w:t>投资于场内交易的投资品种前，</w:t>
      </w:r>
      <w:r w:rsidR="007B53BD">
        <w:rPr>
          <w:rFonts w:ascii="宋体" w:eastAsia="宋体" w:hAnsi="宋体" w:hint="eastAsia"/>
          <w:b w:val="0"/>
          <w:bCs w:val="0"/>
          <w:sz w:val="21"/>
          <w:szCs w:val="21"/>
        </w:rPr>
        <w:t>基金管理人</w:t>
      </w:r>
      <w:r>
        <w:rPr>
          <w:rFonts w:ascii="宋体" w:eastAsia="宋体" w:hAnsi="宋体" w:hint="eastAsia"/>
          <w:b w:val="0"/>
          <w:bCs w:val="0"/>
          <w:sz w:val="21"/>
          <w:szCs w:val="21"/>
        </w:rPr>
        <w:t>和</w:t>
      </w:r>
      <w:r w:rsidR="007B53BD">
        <w:rPr>
          <w:rFonts w:ascii="宋体" w:eastAsia="宋体" w:hAnsi="宋体" w:hint="eastAsia"/>
          <w:b w:val="0"/>
          <w:bCs w:val="0"/>
          <w:sz w:val="21"/>
          <w:szCs w:val="21"/>
        </w:rPr>
        <w:t>基金托管人</w:t>
      </w:r>
      <w:r>
        <w:rPr>
          <w:rFonts w:ascii="宋体" w:eastAsia="宋体" w:hAnsi="宋体" w:hint="eastAsia"/>
          <w:b w:val="0"/>
          <w:bCs w:val="0"/>
          <w:sz w:val="21"/>
          <w:szCs w:val="21"/>
        </w:rPr>
        <w:t>应当另行签署托管银行证券资金结算协议。</w:t>
      </w:r>
      <w:bookmarkEnd w:id="43"/>
    </w:p>
    <w:p w14:paraId="703480F0" w14:textId="73301F9C" w:rsidR="00E47959" w:rsidRDefault="00E47959" w:rsidP="00E47959">
      <w:pPr>
        <w:pStyle w:val="a0"/>
        <w:spacing w:line="360" w:lineRule="auto"/>
        <w:jc w:val="left"/>
        <w:rPr>
          <w:rFonts w:ascii="宋体" w:hAnsi="宋体"/>
          <w:szCs w:val="21"/>
        </w:rPr>
      </w:pPr>
      <w:r>
        <w:rPr>
          <w:rFonts w:ascii="宋体" w:hAnsi="宋体" w:hint="eastAsia"/>
          <w:szCs w:val="21"/>
        </w:rPr>
        <w:t>3、本</w:t>
      </w:r>
      <w:r w:rsidR="007B53BD">
        <w:rPr>
          <w:rFonts w:ascii="宋体" w:hAnsi="宋体" w:hint="eastAsia"/>
          <w:szCs w:val="21"/>
        </w:rPr>
        <w:t>基金</w:t>
      </w:r>
      <w:r>
        <w:rPr>
          <w:rFonts w:ascii="宋体" w:hAnsi="宋体" w:hint="eastAsia"/>
          <w:szCs w:val="21"/>
        </w:rPr>
        <w:t>投资于非担保交收的投资品种时，</w:t>
      </w:r>
      <w:r w:rsidR="007B53BD">
        <w:rPr>
          <w:rFonts w:ascii="宋体" w:hAnsi="宋体" w:hint="eastAsia"/>
          <w:szCs w:val="21"/>
        </w:rPr>
        <w:t>基金管理人</w:t>
      </w:r>
      <w:r>
        <w:rPr>
          <w:rFonts w:ascii="宋体" w:hAnsi="宋体" w:hint="eastAsia"/>
          <w:szCs w:val="21"/>
        </w:rPr>
        <w:t>应遵守</w:t>
      </w:r>
      <w:r w:rsidR="007B53BD">
        <w:rPr>
          <w:rFonts w:ascii="宋体" w:hAnsi="宋体" w:hint="eastAsia"/>
          <w:szCs w:val="21"/>
        </w:rPr>
        <w:t>基金托管人</w:t>
      </w:r>
      <w:r>
        <w:rPr>
          <w:rFonts w:ascii="宋体" w:hAnsi="宋体" w:hint="eastAsia"/>
          <w:szCs w:val="21"/>
        </w:rPr>
        <w:t>提前以告客户书形式提供的书面通知。</w:t>
      </w:r>
    </w:p>
    <w:p w14:paraId="2943749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4、银行间债券券款对付结算</w:t>
      </w:r>
    </w:p>
    <w:p w14:paraId="1BDDADF0" w14:textId="06FE1D00" w:rsidR="00D8649A" w:rsidRPr="00D8649A" w:rsidRDefault="007B53BD" w:rsidP="00D8649A">
      <w:pPr>
        <w:spacing w:line="360" w:lineRule="auto"/>
        <w:ind w:firstLineChars="200" w:firstLine="420"/>
        <w:rPr>
          <w:rFonts w:ascii="宋体" w:hAnsi="宋体"/>
          <w:szCs w:val="21"/>
        </w:rPr>
      </w:pPr>
      <w:r>
        <w:rPr>
          <w:rFonts w:ascii="宋体" w:hAnsi="宋体" w:hint="eastAsia"/>
          <w:szCs w:val="21"/>
        </w:rPr>
        <w:t>基金管理人</w:t>
      </w:r>
      <w:r w:rsidR="008E5DC6" w:rsidRPr="008E5DC6">
        <w:rPr>
          <w:rFonts w:ascii="宋体" w:hAnsi="宋体" w:hint="eastAsia"/>
          <w:szCs w:val="21"/>
        </w:rPr>
        <w:t>应</w:t>
      </w:r>
      <w:r w:rsidR="008E5DC6">
        <w:rPr>
          <w:rFonts w:ascii="宋体" w:hAnsi="宋体" w:hint="eastAsia"/>
          <w:szCs w:val="21"/>
        </w:rPr>
        <w:t>及时将</w:t>
      </w:r>
      <w:r w:rsidR="00D8649A" w:rsidRPr="00D8649A">
        <w:rPr>
          <w:rFonts w:ascii="宋体" w:hAnsi="宋体" w:hint="eastAsia"/>
          <w:szCs w:val="21"/>
        </w:rPr>
        <w:t>银行间上清所</w:t>
      </w:r>
      <w:r w:rsidR="008E5DC6">
        <w:rPr>
          <w:rFonts w:ascii="宋体" w:hAnsi="宋体" w:hint="eastAsia"/>
          <w:szCs w:val="21"/>
        </w:rPr>
        <w:t>、</w:t>
      </w:r>
      <w:proofErr w:type="gramStart"/>
      <w:r w:rsidR="008E5DC6" w:rsidRPr="00D8649A">
        <w:rPr>
          <w:rFonts w:ascii="宋体" w:hAnsi="宋体" w:hint="eastAsia"/>
          <w:szCs w:val="21"/>
        </w:rPr>
        <w:t>中债登</w:t>
      </w:r>
      <w:r w:rsidR="00D8649A" w:rsidRPr="00D8649A">
        <w:rPr>
          <w:rFonts w:ascii="宋体" w:hAnsi="宋体" w:hint="eastAsia"/>
          <w:szCs w:val="21"/>
        </w:rPr>
        <w:t>划款</w:t>
      </w:r>
      <w:proofErr w:type="gramEnd"/>
      <w:r w:rsidR="00D8649A" w:rsidRPr="00D8649A">
        <w:rPr>
          <w:rFonts w:ascii="宋体" w:hAnsi="宋体" w:hint="eastAsia"/>
          <w:szCs w:val="21"/>
        </w:rPr>
        <w:t>指令和成交通知单</w:t>
      </w:r>
      <w:r w:rsidR="008E5DC6">
        <w:rPr>
          <w:rFonts w:ascii="宋体" w:hAnsi="宋体" w:hint="eastAsia"/>
          <w:szCs w:val="21"/>
        </w:rPr>
        <w:t>按相关规定提</w:t>
      </w:r>
      <w:r w:rsidR="00D8649A" w:rsidRPr="00D8649A">
        <w:rPr>
          <w:rFonts w:ascii="宋体" w:hAnsi="宋体" w:hint="eastAsia"/>
          <w:szCs w:val="21"/>
        </w:rPr>
        <w:t>交</w:t>
      </w:r>
      <w:r>
        <w:rPr>
          <w:rFonts w:ascii="宋体" w:hAnsi="宋体" w:hint="eastAsia"/>
          <w:szCs w:val="21"/>
        </w:rPr>
        <w:t>基金托管人</w:t>
      </w:r>
      <w:r w:rsidR="008E5DC6">
        <w:rPr>
          <w:rFonts w:ascii="宋体" w:hAnsi="宋体" w:hint="eastAsia"/>
          <w:szCs w:val="21"/>
        </w:rPr>
        <w:t>，</w:t>
      </w:r>
      <w:r>
        <w:rPr>
          <w:rFonts w:ascii="宋体" w:hAnsi="宋体" w:hint="eastAsia"/>
          <w:szCs w:val="21"/>
        </w:rPr>
        <w:t>基金管理人</w:t>
      </w:r>
      <w:r w:rsidR="008E5DC6" w:rsidRPr="008E5DC6">
        <w:rPr>
          <w:rFonts w:ascii="宋体" w:hAnsi="宋体" w:hint="eastAsia"/>
          <w:szCs w:val="21"/>
        </w:rPr>
        <w:t>应为</w:t>
      </w:r>
      <w:r>
        <w:rPr>
          <w:rFonts w:ascii="宋体" w:hAnsi="宋体" w:hint="eastAsia"/>
          <w:szCs w:val="21"/>
        </w:rPr>
        <w:t>基金托管人</w:t>
      </w:r>
      <w:r w:rsidR="008E5DC6" w:rsidRPr="008E5DC6">
        <w:rPr>
          <w:rFonts w:ascii="宋体" w:hAnsi="宋体" w:hint="eastAsia"/>
          <w:szCs w:val="21"/>
        </w:rPr>
        <w:t>留出执行指令所必需的时间</w:t>
      </w:r>
      <w:r w:rsidR="00D8649A" w:rsidRPr="00D8649A">
        <w:rPr>
          <w:rFonts w:ascii="宋体" w:hAnsi="宋体" w:hint="eastAsia"/>
          <w:szCs w:val="21"/>
        </w:rPr>
        <w:t xml:space="preserve">。  </w:t>
      </w:r>
    </w:p>
    <w:p w14:paraId="2266902E" w14:textId="5DAB434B" w:rsidR="00E47959" w:rsidRDefault="00D8649A" w:rsidP="00D8649A">
      <w:pPr>
        <w:spacing w:line="360" w:lineRule="auto"/>
        <w:ind w:firstLineChars="200" w:firstLine="420"/>
        <w:rPr>
          <w:rFonts w:ascii="宋体" w:hAnsi="宋体"/>
          <w:szCs w:val="21"/>
        </w:rPr>
      </w:pPr>
      <w:r w:rsidRPr="00D8649A">
        <w:rPr>
          <w:rFonts w:ascii="宋体" w:hAnsi="宋体" w:hint="eastAsia"/>
          <w:szCs w:val="21"/>
        </w:rPr>
        <w:t>投资</w:t>
      </w:r>
      <w:r w:rsidR="007B53BD">
        <w:rPr>
          <w:rFonts w:ascii="宋体" w:hAnsi="宋体" w:hint="eastAsia"/>
          <w:szCs w:val="21"/>
        </w:rPr>
        <w:t>基金管理人</w:t>
      </w:r>
      <w:r w:rsidRPr="00D8649A">
        <w:rPr>
          <w:rFonts w:ascii="宋体" w:hAnsi="宋体" w:hint="eastAsia"/>
          <w:szCs w:val="21"/>
        </w:rPr>
        <w:t>应根据中债登、上清所提供的查询功能，实时跟踪交易结算情况、证券与资金到账与余额变动情况，便于监控结算过程，做好资金与交易匹配的前端控制。</w:t>
      </w:r>
    </w:p>
    <w:p w14:paraId="53B5ECD5" w14:textId="77777777" w:rsidR="001B7917" w:rsidRDefault="00E47959" w:rsidP="00D8649A">
      <w:pPr>
        <w:spacing w:line="360" w:lineRule="auto"/>
        <w:ind w:firstLineChars="200" w:firstLine="420"/>
        <w:rPr>
          <w:rFonts w:ascii="宋体" w:hAnsi="宋体"/>
          <w:szCs w:val="21"/>
        </w:rPr>
      </w:pPr>
      <w:r>
        <w:rPr>
          <w:rFonts w:ascii="宋体" w:hAnsi="宋体" w:hint="eastAsia"/>
          <w:szCs w:val="21"/>
        </w:rPr>
        <w:t>5、定期投资</w:t>
      </w:r>
    </w:p>
    <w:p w14:paraId="054B8318" w14:textId="6DF58EBB" w:rsidR="00203F42" w:rsidRDefault="007B53BD" w:rsidP="00D8649A">
      <w:pPr>
        <w:spacing w:line="360" w:lineRule="auto"/>
        <w:ind w:firstLineChars="200" w:firstLine="420"/>
        <w:rPr>
          <w:rFonts w:ascii="宋体" w:hAnsi="宋体"/>
          <w:szCs w:val="21"/>
        </w:rPr>
      </w:pPr>
      <w:r>
        <w:rPr>
          <w:rFonts w:ascii="宋体" w:hAnsi="宋体" w:hint="eastAsia"/>
          <w:szCs w:val="21"/>
        </w:rPr>
        <w:t>基金管理人</w:t>
      </w:r>
      <w:r w:rsidR="00D8649A" w:rsidRPr="00D8649A">
        <w:rPr>
          <w:rFonts w:ascii="宋体" w:hAnsi="宋体" w:hint="eastAsia"/>
          <w:szCs w:val="21"/>
        </w:rPr>
        <w:t>与存款行签订的存款协议条款格式应在定期存款起息日的前一个工作日发送给</w:t>
      </w:r>
      <w:r>
        <w:rPr>
          <w:rFonts w:ascii="宋体" w:hAnsi="宋体" w:hint="eastAsia"/>
          <w:szCs w:val="21"/>
        </w:rPr>
        <w:t>基金托管人</w:t>
      </w:r>
      <w:r w:rsidR="00D8649A" w:rsidRPr="00D8649A">
        <w:rPr>
          <w:rFonts w:ascii="宋体" w:hAnsi="宋体" w:hint="eastAsia"/>
          <w:szCs w:val="21"/>
        </w:rPr>
        <w:t>，</w:t>
      </w:r>
      <w:r>
        <w:rPr>
          <w:rFonts w:ascii="宋体" w:hAnsi="宋体" w:cs="Arial" w:hint="eastAsia"/>
          <w:color w:val="000000"/>
          <w:szCs w:val="21"/>
        </w:rPr>
        <w:t>基金管理人</w:t>
      </w:r>
      <w:r w:rsidR="00203F42" w:rsidRPr="00440E3A">
        <w:rPr>
          <w:rFonts w:ascii="宋体" w:hAnsi="宋体" w:cs="Arial" w:hint="eastAsia"/>
          <w:color w:val="000000"/>
          <w:szCs w:val="21"/>
        </w:rPr>
        <w:t>应</w:t>
      </w:r>
      <w:r w:rsidR="00203F42">
        <w:rPr>
          <w:rFonts w:ascii="宋体" w:hAnsi="宋体" w:cs="Arial" w:hint="eastAsia"/>
          <w:color w:val="000000"/>
          <w:szCs w:val="21"/>
        </w:rPr>
        <w:t>将</w:t>
      </w:r>
      <w:r w:rsidR="00D8649A" w:rsidRPr="00D8649A">
        <w:rPr>
          <w:rFonts w:ascii="宋体" w:hAnsi="宋体" w:hint="eastAsia"/>
          <w:szCs w:val="21"/>
        </w:rPr>
        <w:t>定期存款的划款指令及存款协议盖章版（传真件或扫描件）</w:t>
      </w:r>
      <w:r w:rsidR="00203F42" w:rsidRPr="00203F42">
        <w:rPr>
          <w:rFonts w:ascii="宋体" w:hAnsi="宋体" w:hint="eastAsia"/>
          <w:szCs w:val="21"/>
        </w:rPr>
        <w:t>按法律法规</w:t>
      </w:r>
      <w:r w:rsidR="00203F42">
        <w:rPr>
          <w:rFonts w:ascii="宋体" w:hAnsi="宋体" w:hint="eastAsia"/>
          <w:szCs w:val="21"/>
        </w:rPr>
        <w:t>、</w:t>
      </w:r>
      <w:r>
        <w:rPr>
          <w:rFonts w:ascii="宋体" w:hAnsi="宋体" w:hint="eastAsia"/>
          <w:szCs w:val="21"/>
        </w:rPr>
        <w:t>基金合同</w:t>
      </w:r>
      <w:r w:rsidR="00203F42" w:rsidRPr="00203F42">
        <w:rPr>
          <w:rFonts w:ascii="宋体" w:hAnsi="宋体" w:hint="eastAsia"/>
          <w:szCs w:val="21"/>
        </w:rPr>
        <w:t>及托管协议的规定提交</w:t>
      </w:r>
      <w:r>
        <w:rPr>
          <w:rFonts w:ascii="宋体" w:hAnsi="宋体" w:hint="eastAsia"/>
          <w:szCs w:val="21"/>
        </w:rPr>
        <w:t>基金托管人</w:t>
      </w:r>
      <w:r w:rsidR="00203F42" w:rsidRPr="00203F42">
        <w:rPr>
          <w:rFonts w:ascii="宋体" w:hAnsi="宋体" w:hint="eastAsia"/>
          <w:szCs w:val="21"/>
        </w:rPr>
        <w:t>，指令发出后，</w:t>
      </w:r>
      <w:r>
        <w:rPr>
          <w:rFonts w:ascii="宋体" w:hAnsi="宋体" w:hint="eastAsia"/>
          <w:szCs w:val="21"/>
        </w:rPr>
        <w:t>基金管理人</w:t>
      </w:r>
      <w:r w:rsidR="00203F42" w:rsidRPr="00203F42">
        <w:rPr>
          <w:rFonts w:ascii="宋体" w:hAnsi="宋体" w:hint="eastAsia"/>
          <w:szCs w:val="21"/>
        </w:rPr>
        <w:t>应及时以电话方式向</w:t>
      </w:r>
      <w:r>
        <w:rPr>
          <w:rFonts w:ascii="宋体" w:hAnsi="宋体" w:hint="eastAsia"/>
          <w:szCs w:val="21"/>
        </w:rPr>
        <w:t>基金托管人</w:t>
      </w:r>
      <w:r w:rsidR="00203F42" w:rsidRPr="00203F42">
        <w:rPr>
          <w:rFonts w:ascii="宋体" w:hAnsi="宋体" w:hint="eastAsia"/>
          <w:szCs w:val="21"/>
        </w:rPr>
        <w:t>确认。对于</w:t>
      </w:r>
      <w:r>
        <w:rPr>
          <w:rFonts w:ascii="宋体" w:hAnsi="宋体" w:hint="eastAsia"/>
          <w:szCs w:val="21"/>
        </w:rPr>
        <w:t>基金管理人</w:t>
      </w:r>
      <w:r w:rsidR="00203F42" w:rsidRPr="00203F42">
        <w:rPr>
          <w:rFonts w:ascii="宋体" w:hAnsi="宋体" w:hint="eastAsia"/>
          <w:szCs w:val="21"/>
        </w:rPr>
        <w:t>依约定程序发出的指令，</w:t>
      </w:r>
      <w:r>
        <w:rPr>
          <w:rFonts w:ascii="宋体" w:hAnsi="宋体" w:hint="eastAsia"/>
          <w:szCs w:val="21"/>
        </w:rPr>
        <w:t>基金管理人</w:t>
      </w:r>
      <w:r w:rsidR="00203F42" w:rsidRPr="00203F42">
        <w:rPr>
          <w:rFonts w:ascii="宋体" w:hAnsi="宋体" w:hint="eastAsia"/>
          <w:szCs w:val="21"/>
        </w:rPr>
        <w:t>不得否认其效力。</w:t>
      </w:r>
    </w:p>
    <w:p w14:paraId="3CF0EFC8" w14:textId="3445DBCD" w:rsidR="00D8649A" w:rsidRPr="00D8649A" w:rsidRDefault="007B53BD" w:rsidP="00D8649A">
      <w:pPr>
        <w:spacing w:line="360" w:lineRule="auto"/>
        <w:ind w:firstLineChars="200" w:firstLine="420"/>
        <w:rPr>
          <w:rFonts w:ascii="宋体" w:hAnsi="宋体"/>
          <w:szCs w:val="21"/>
        </w:rPr>
      </w:pPr>
      <w:r>
        <w:rPr>
          <w:rFonts w:ascii="宋体" w:hAnsi="宋体" w:hint="eastAsia"/>
          <w:szCs w:val="21"/>
        </w:rPr>
        <w:lastRenderedPageBreak/>
        <w:t>基金管理人</w:t>
      </w:r>
      <w:r w:rsidR="00203F42" w:rsidRPr="00203F42">
        <w:rPr>
          <w:rFonts w:ascii="宋体" w:hAnsi="宋体" w:hint="eastAsia"/>
          <w:szCs w:val="21"/>
        </w:rPr>
        <w:t>在发送投资指令时，应为</w:t>
      </w:r>
      <w:r>
        <w:rPr>
          <w:rFonts w:ascii="宋体" w:hAnsi="宋体" w:hint="eastAsia"/>
          <w:szCs w:val="21"/>
        </w:rPr>
        <w:t>基金托管人</w:t>
      </w:r>
      <w:r w:rsidR="00203F42" w:rsidRPr="00203F42">
        <w:rPr>
          <w:rFonts w:ascii="宋体" w:hAnsi="宋体" w:hint="eastAsia"/>
          <w:szCs w:val="21"/>
        </w:rPr>
        <w:t>执行投资指令留出执行指令所必需的时间。投资指令传输不及时、未能留出足够的划款时间，导致资金未能及时到账所造成的损失由</w:t>
      </w:r>
      <w:r>
        <w:rPr>
          <w:rFonts w:ascii="宋体" w:hAnsi="宋体" w:hint="eastAsia"/>
          <w:szCs w:val="21"/>
        </w:rPr>
        <w:t>基金管理人</w:t>
      </w:r>
      <w:r w:rsidR="00203F42" w:rsidRPr="00203F42">
        <w:rPr>
          <w:rFonts w:ascii="宋体" w:hAnsi="宋体" w:hint="eastAsia"/>
          <w:szCs w:val="21"/>
        </w:rPr>
        <w:t xml:space="preserve">承担。 </w:t>
      </w:r>
    </w:p>
    <w:p w14:paraId="022BB11D" w14:textId="0A5E855D"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存款银行无法在存入</w:t>
      </w:r>
      <w:r w:rsidR="00203F42">
        <w:rPr>
          <w:rFonts w:ascii="宋体" w:hAnsi="宋体" w:hint="eastAsia"/>
          <w:szCs w:val="21"/>
        </w:rPr>
        <w:t>当日</w:t>
      </w:r>
      <w:r w:rsidRPr="00D8649A">
        <w:rPr>
          <w:rFonts w:ascii="宋体" w:hAnsi="宋体" w:hint="eastAsia"/>
          <w:szCs w:val="21"/>
        </w:rPr>
        <w:t>17点前向</w:t>
      </w:r>
      <w:r w:rsidR="007B53BD">
        <w:rPr>
          <w:rFonts w:ascii="宋体" w:hAnsi="宋体" w:hint="eastAsia"/>
          <w:szCs w:val="21"/>
        </w:rPr>
        <w:t>基金托管人</w:t>
      </w:r>
      <w:r w:rsidRPr="00D8649A">
        <w:rPr>
          <w:rFonts w:ascii="宋体" w:hAnsi="宋体" w:hint="eastAsia"/>
          <w:szCs w:val="21"/>
        </w:rPr>
        <w:t>送达存款证实书的，</w:t>
      </w:r>
      <w:r w:rsidR="007B53BD">
        <w:rPr>
          <w:rFonts w:ascii="宋体" w:hAnsi="宋体" w:hint="eastAsia"/>
          <w:szCs w:val="21"/>
        </w:rPr>
        <w:t>基金管理人</w:t>
      </w:r>
      <w:r w:rsidRPr="00D8649A">
        <w:rPr>
          <w:rFonts w:ascii="宋体" w:hAnsi="宋体" w:hint="eastAsia"/>
          <w:szCs w:val="21"/>
        </w:rPr>
        <w:t>应敦促存款银行将存款证实扫描件发送至</w:t>
      </w:r>
      <w:r w:rsidR="007B53BD">
        <w:rPr>
          <w:rFonts w:ascii="宋体" w:hAnsi="宋体" w:hint="eastAsia"/>
          <w:szCs w:val="21"/>
        </w:rPr>
        <w:t>基金托管人</w:t>
      </w:r>
      <w:r w:rsidRPr="00D8649A">
        <w:rPr>
          <w:rFonts w:ascii="宋体" w:hAnsi="宋体" w:hint="eastAsia"/>
          <w:szCs w:val="21"/>
        </w:rPr>
        <w:t>。存款证实书送达</w:t>
      </w:r>
      <w:r w:rsidR="007B53BD">
        <w:rPr>
          <w:rFonts w:ascii="宋体" w:hAnsi="宋体" w:hint="eastAsia"/>
          <w:szCs w:val="21"/>
        </w:rPr>
        <w:t>基金托管人</w:t>
      </w:r>
      <w:r w:rsidRPr="00D8649A">
        <w:rPr>
          <w:rFonts w:ascii="宋体" w:hAnsi="宋体" w:hint="eastAsia"/>
          <w:szCs w:val="21"/>
        </w:rPr>
        <w:t>后，</w:t>
      </w:r>
      <w:r w:rsidR="007B53BD">
        <w:rPr>
          <w:rFonts w:ascii="宋体" w:hAnsi="宋体" w:hint="eastAsia"/>
          <w:szCs w:val="21"/>
        </w:rPr>
        <w:t>基金托管人</w:t>
      </w:r>
      <w:r w:rsidRPr="00D8649A">
        <w:rPr>
          <w:rFonts w:ascii="宋体" w:hAnsi="宋体" w:hint="eastAsia"/>
          <w:szCs w:val="21"/>
        </w:rPr>
        <w:t>负责保管存款证实书原件。</w:t>
      </w:r>
      <w:r w:rsidR="007B53BD">
        <w:rPr>
          <w:rFonts w:ascii="宋体" w:hAnsi="宋体" w:hint="eastAsia"/>
          <w:szCs w:val="21"/>
        </w:rPr>
        <w:t>基金托管人</w:t>
      </w:r>
      <w:r w:rsidRPr="00D8649A">
        <w:rPr>
          <w:rFonts w:ascii="宋体" w:hAnsi="宋体" w:hint="eastAsia"/>
          <w:szCs w:val="21"/>
        </w:rPr>
        <w:t>仅对存款证实书进行形式审核，形式审核内容为账户名称、起息日、到期日、金额、利率。</w:t>
      </w:r>
      <w:r w:rsidR="007B53BD">
        <w:rPr>
          <w:rFonts w:ascii="宋体" w:hAnsi="宋体" w:hint="eastAsia"/>
          <w:szCs w:val="21"/>
        </w:rPr>
        <w:t>基金托管人</w:t>
      </w:r>
      <w:r w:rsidRPr="00D8649A">
        <w:rPr>
          <w:rFonts w:ascii="宋体" w:hAnsi="宋体" w:hint="eastAsia"/>
          <w:szCs w:val="21"/>
        </w:rPr>
        <w:t>不对存款证实书真实性承担审核职责。</w:t>
      </w:r>
    </w:p>
    <w:p w14:paraId="613656C3" w14:textId="672EEF04" w:rsidR="00D8649A" w:rsidRPr="00D8649A" w:rsidRDefault="007B53BD" w:rsidP="00D8649A">
      <w:pPr>
        <w:spacing w:line="360" w:lineRule="auto"/>
        <w:ind w:firstLineChars="200" w:firstLine="420"/>
        <w:rPr>
          <w:rFonts w:ascii="宋体" w:hAnsi="宋体"/>
          <w:szCs w:val="21"/>
        </w:rPr>
      </w:pPr>
      <w:r>
        <w:rPr>
          <w:rFonts w:ascii="宋体" w:hAnsi="宋体" w:hint="eastAsia"/>
          <w:szCs w:val="21"/>
        </w:rPr>
        <w:t>基金管理人</w:t>
      </w:r>
      <w:r w:rsidR="00D8649A" w:rsidRPr="00D8649A">
        <w:rPr>
          <w:rFonts w:ascii="宋体" w:hAnsi="宋体" w:hint="eastAsia"/>
          <w:szCs w:val="21"/>
        </w:rPr>
        <w:t>与存款银行签订的存款协议，应包括：</w:t>
      </w:r>
    </w:p>
    <w:p w14:paraId="7CAB5DA4" w14:textId="77777777"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（1）存款银行为托管资产办理定期存款业务的存款账户开立、资金存入和支取提供必要的支持和高效的结算服务；</w:t>
      </w:r>
    </w:p>
    <w:p w14:paraId="55345583" w14:textId="69C3D821"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（2）存款银行为托管资产所投资的定期存款的存款证明文件提供上门服务，即：定期存款资金到账当日，存款银行派授权代理人将“存款证实书”（以下简称“证实书”）妥善送至</w:t>
      </w:r>
      <w:r w:rsidR="007B53BD">
        <w:rPr>
          <w:rFonts w:ascii="宋体" w:hAnsi="宋体" w:hint="eastAsia"/>
          <w:szCs w:val="21"/>
        </w:rPr>
        <w:t>基金托管人</w:t>
      </w:r>
      <w:r w:rsidRPr="00D8649A">
        <w:rPr>
          <w:rFonts w:ascii="宋体" w:hAnsi="宋体" w:hint="eastAsia"/>
          <w:szCs w:val="21"/>
        </w:rPr>
        <w:t>处。“证实书”移交给</w:t>
      </w:r>
      <w:r w:rsidR="007B53BD">
        <w:rPr>
          <w:rFonts w:ascii="宋体" w:hAnsi="宋体" w:hint="eastAsia"/>
          <w:szCs w:val="21"/>
        </w:rPr>
        <w:t>基金托管人</w:t>
      </w:r>
      <w:r w:rsidRPr="00D8649A">
        <w:rPr>
          <w:rFonts w:ascii="宋体" w:hAnsi="宋体" w:hint="eastAsia"/>
          <w:szCs w:val="21"/>
        </w:rPr>
        <w:t>之前，因“证实书”丢失、损毁而造成的一切损失由存款银行承担。</w:t>
      </w:r>
    </w:p>
    <w:p w14:paraId="53C16306" w14:textId="19476AB8"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（3）定期存款到期日当日或提前支取日当日，存款银行应派授权代理人前往</w:t>
      </w:r>
      <w:r w:rsidR="007B53BD">
        <w:rPr>
          <w:rFonts w:ascii="宋体" w:hAnsi="宋体" w:hint="eastAsia"/>
          <w:szCs w:val="21"/>
        </w:rPr>
        <w:t>基金托管人</w:t>
      </w:r>
      <w:r w:rsidRPr="00D8649A">
        <w:rPr>
          <w:rFonts w:ascii="宋体" w:hAnsi="宋体" w:hint="eastAsia"/>
          <w:szCs w:val="21"/>
        </w:rPr>
        <w:t>处提取“证实书”。“证实书”移交给存款行授权代理人之后，因“证实书”丢失、损毁而造成的一切损失由存款银行承担。</w:t>
      </w:r>
    </w:p>
    <w:p w14:paraId="3D00AE41" w14:textId="63D5CA91"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存款银行应至少提前一个工作日向</w:t>
      </w:r>
      <w:r w:rsidR="007B53BD">
        <w:rPr>
          <w:rFonts w:ascii="宋体" w:hAnsi="宋体" w:hint="eastAsia"/>
          <w:szCs w:val="21"/>
        </w:rPr>
        <w:t>基金托管人</w:t>
      </w:r>
      <w:r w:rsidRPr="00D8649A">
        <w:rPr>
          <w:rFonts w:ascii="宋体" w:hAnsi="宋体" w:hint="eastAsia"/>
          <w:szCs w:val="21"/>
        </w:rPr>
        <w:t>提供对前述授权代理人办理相关事务的书面授权书。授权代理人提供上门服务时，应出示有效身份证或工作证。</w:t>
      </w:r>
    </w:p>
    <w:p w14:paraId="5E29BB9E" w14:textId="3F1A781D"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（4）存款银行应保证及时支付存款本金和利息，于支取当日将本息划付至</w:t>
      </w:r>
      <w:r w:rsidR="00F13BD9">
        <w:rPr>
          <w:rFonts w:ascii="宋体" w:hAnsi="宋体" w:hint="eastAsia"/>
          <w:szCs w:val="21"/>
        </w:rPr>
        <w:t>本基金</w:t>
      </w:r>
      <w:r w:rsidRPr="00D8649A">
        <w:rPr>
          <w:rFonts w:ascii="宋体" w:hAnsi="宋体" w:hint="eastAsia"/>
          <w:szCs w:val="21"/>
        </w:rPr>
        <w:t>开立在</w:t>
      </w:r>
      <w:r w:rsidR="007B53BD">
        <w:rPr>
          <w:rFonts w:ascii="宋体" w:hAnsi="宋体" w:hint="eastAsia"/>
          <w:szCs w:val="21"/>
        </w:rPr>
        <w:t>基金托管人</w:t>
      </w:r>
      <w:r w:rsidRPr="00D8649A">
        <w:rPr>
          <w:rFonts w:ascii="宋体" w:hAnsi="宋体" w:hint="eastAsia"/>
          <w:szCs w:val="21"/>
        </w:rPr>
        <w:t>（上海浦东发展银行）处的托管账户，并列明账户的开户行、账号、户名、大额支付号。存款银行应确认，定期存款的本息只能划入开立在</w:t>
      </w:r>
      <w:r w:rsidR="007B53BD">
        <w:rPr>
          <w:rFonts w:ascii="宋体" w:hAnsi="宋体" w:hint="eastAsia"/>
          <w:szCs w:val="21"/>
        </w:rPr>
        <w:t>基金托管人</w:t>
      </w:r>
      <w:r w:rsidRPr="00D8649A">
        <w:rPr>
          <w:rFonts w:ascii="宋体" w:hAnsi="宋体" w:hint="eastAsia"/>
          <w:szCs w:val="21"/>
        </w:rPr>
        <w:t>的相应托管账户或经</w:t>
      </w:r>
      <w:r w:rsidR="007B53BD">
        <w:rPr>
          <w:rFonts w:ascii="宋体" w:hAnsi="宋体" w:hint="eastAsia"/>
          <w:szCs w:val="21"/>
        </w:rPr>
        <w:t>基金托管人</w:t>
      </w:r>
      <w:r w:rsidRPr="00D8649A">
        <w:rPr>
          <w:rFonts w:ascii="宋体" w:hAnsi="宋体" w:hint="eastAsia"/>
          <w:szCs w:val="21"/>
        </w:rPr>
        <w:t>确认的指定账户。上述指定收款账户信息如需变更，必须经</w:t>
      </w:r>
      <w:r w:rsidR="007B53BD">
        <w:rPr>
          <w:rFonts w:ascii="宋体" w:hAnsi="宋体" w:hint="eastAsia"/>
          <w:szCs w:val="21"/>
        </w:rPr>
        <w:t>基金托管人</w:t>
      </w:r>
      <w:r w:rsidRPr="00D8649A">
        <w:rPr>
          <w:rFonts w:ascii="宋体" w:hAnsi="宋体" w:hint="eastAsia"/>
          <w:szCs w:val="21"/>
        </w:rPr>
        <w:t>书面同意。</w:t>
      </w:r>
    </w:p>
    <w:p w14:paraId="020F8B99" w14:textId="757EBCE2"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（5）存款银行应为定期存款业务提供定期对账服务。首次对账应不晚于存款资金存入后的一个自然月。除首次对账外，对账频率不少于每</w:t>
      </w:r>
      <w:r w:rsidR="0070524E">
        <w:rPr>
          <w:rFonts w:ascii="宋体" w:hAnsi="宋体" w:hint="eastAsia"/>
          <w:szCs w:val="21"/>
        </w:rPr>
        <w:t>半</w:t>
      </w:r>
      <w:r w:rsidRPr="00D8649A">
        <w:rPr>
          <w:rFonts w:ascii="宋体" w:hAnsi="宋体" w:hint="eastAsia"/>
          <w:szCs w:val="21"/>
        </w:rPr>
        <w:t>年一次。存款银行应配合</w:t>
      </w:r>
      <w:r w:rsidR="007B53BD">
        <w:rPr>
          <w:rFonts w:ascii="宋体" w:hAnsi="宋体" w:hint="eastAsia"/>
          <w:szCs w:val="21"/>
        </w:rPr>
        <w:t>基金托管人</w:t>
      </w:r>
      <w:r w:rsidRPr="00D8649A">
        <w:rPr>
          <w:rFonts w:ascii="宋体" w:hAnsi="宋体" w:hint="eastAsia"/>
          <w:szCs w:val="21"/>
        </w:rPr>
        <w:t>对“证实书”的书面征询。</w:t>
      </w:r>
    </w:p>
    <w:p w14:paraId="296B0EFA" w14:textId="77777777" w:rsidR="00F45B1E" w:rsidRDefault="00D8649A">
      <w:pPr>
        <w:spacing w:line="360" w:lineRule="auto"/>
        <w:ind w:firstLineChars="200" w:firstLine="420"/>
        <w:rPr>
          <w:rFonts w:ascii="宋体" w:hAnsi="宋体"/>
          <w:szCs w:val="21"/>
        </w:rPr>
      </w:pPr>
      <w:r w:rsidRPr="00D8649A">
        <w:rPr>
          <w:rFonts w:ascii="宋体" w:hAnsi="宋体" w:hint="eastAsia"/>
          <w:szCs w:val="21"/>
        </w:rPr>
        <w:t>（6）在存款存续期内， “证实书”的预留印鉴发生变更的，存款银行应配合办理变更手续。</w:t>
      </w:r>
    </w:p>
    <w:p w14:paraId="0B2A4E9D" w14:textId="77777777" w:rsidR="00E47959" w:rsidRDefault="00E47959" w:rsidP="00E47959">
      <w:pPr>
        <w:pStyle w:val="2"/>
        <w:keepNext w:val="0"/>
        <w:keepLines w:val="0"/>
        <w:spacing w:before="0" w:after="0"/>
        <w:ind w:firstLineChars="200" w:firstLine="422"/>
        <w:jc w:val="left"/>
        <w:rPr>
          <w:rFonts w:ascii="宋体" w:eastAsia="宋体" w:hAnsi="宋体"/>
          <w:sz w:val="21"/>
          <w:szCs w:val="21"/>
        </w:rPr>
      </w:pPr>
      <w:bookmarkStart w:id="44" w:name="_Toc382819102"/>
      <w:r>
        <w:rPr>
          <w:rFonts w:ascii="宋体" w:eastAsia="宋体" w:hAnsi="宋体" w:hint="eastAsia"/>
          <w:sz w:val="21"/>
          <w:szCs w:val="21"/>
        </w:rPr>
        <w:lastRenderedPageBreak/>
        <w:t>（三）可用资金余额的确认</w:t>
      </w:r>
      <w:bookmarkEnd w:id="44"/>
    </w:p>
    <w:p w14:paraId="71169395" w14:textId="05E7DE15" w:rsidR="00E47959" w:rsidRDefault="007B53BD" w:rsidP="00E47959">
      <w:pPr>
        <w:spacing w:line="360" w:lineRule="auto"/>
        <w:ind w:firstLineChars="200" w:firstLine="420"/>
      </w:pPr>
      <w:r>
        <w:rPr>
          <w:rFonts w:ascii="宋体" w:hAnsi="宋体" w:hint="eastAsia"/>
          <w:szCs w:val="21"/>
        </w:rPr>
        <w:t>基金托管人</w:t>
      </w:r>
      <w:r w:rsidR="00E47959">
        <w:rPr>
          <w:rFonts w:ascii="宋体" w:hAnsi="宋体" w:hint="eastAsia"/>
          <w:szCs w:val="21"/>
        </w:rPr>
        <w:t>应于每个工作日上午9：30 前将托管账户的可用资金余额以双方认可的方式提供给</w:t>
      </w:r>
      <w:r>
        <w:rPr>
          <w:rFonts w:ascii="宋体" w:hAnsi="宋体" w:hint="eastAsia"/>
          <w:szCs w:val="21"/>
        </w:rPr>
        <w:t>基金管理人</w:t>
      </w:r>
      <w:r w:rsidR="00E47959">
        <w:rPr>
          <w:rFonts w:ascii="宋体" w:hAnsi="宋体" w:hint="eastAsia"/>
          <w:szCs w:val="21"/>
        </w:rPr>
        <w:t>。</w:t>
      </w:r>
    </w:p>
    <w:p w14:paraId="0A289DF7" w14:textId="77777777" w:rsidR="00E47959" w:rsidRDefault="00E47959" w:rsidP="00E47959">
      <w:pPr>
        <w:tabs>
          <w:tab w:val="left" w:pos="4680"/>
        </w:tabs>
        <w:spacing w:line="360" w:lineRule="auto"/>
        <w:ind w:firstLineChars="200" w:firstLine="422"/>
        <w:jc w:val="left"/>
        <w:rPr>
          <w:rFonts w:ascii="宋体" w:hAnsi="宋体"/>
          <w:b/>
          <w:bCs/>
          <w:szCs w:val="21"/>
        </w:rPr>
      </w:pPr>
      <w:r>
        <w:rPr>
          <w:rFonts w:ascii="宋体" w:hAnsi="宋体" w:hint="eastAsia"/>
          <w:b/>
          <w:bCs/>
          <w:szCs w:val="21"/>
        </w:rPr>
        <w:t>（四）交易记录、资金、证券账目的核对</w:t>
      </w:r>
    </w:p>
    <w:p w14:paraId="5340B052"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1、交易记录的核对</w:t>
      </w:r>
    </w:p>
    <w:p w14:paraId="73B91E57" w14:textId="4C4D6520" w:rsidR="00E47959" w:rsidRDefault="007B53BD"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w:t>
      </w:r>
      <w:r w:rsidR="00E47959">
        <w:rPr>
          <w:rFonts w:ascii="宋体" w:hAnsi="宋体" w:hint="eastAsia"/>
          <w:szCs w:val="21"/>
        </w:rPr>
        <w:t>和</w:t>
      </w:r>
      <w:r>
        <w:rPr>
          <w:rFonts w:ascii="宋体" w:hAnsi="宋体" w:hint="eastAsia"/>
          <w:szCs w:val="21"/>
        </w:rPr>
        <w:t>基金托管人</w:t>
      </w:r>
      <w:r w:rsidR="00E47959">
        <w:rPr>
          <w:rFonts w:ascii="宋体" w:hAnsi="宋体" w:hint="eastAsia"/>
          <w:szCs w:val="21"/>
        </w:rPr>
        <w:t>按日进行交易记录的核对。</w:t>
      </w:r>
      <w:r w:rsidR="001B7917">
        <w:rPr>
          <w:rFonts w:ascii="宋体" w:hAnsi="宋体" w:hint="eastAsia"/>
          <w:szCs w:val="21"/>
        </w:rPr>
        <w:t>按规定</w:t>
      </w:r>
      <w:r w:rsidR="00E47959">
        <w:rPr>
          <w:rFonts w:ascii="宋体" w:hAnsi="宋体" w:hint="eastAsia"/>
          <w:szCs w:val="21"/>
        </w:rPr>
        <w:t>对外披露净值之前，必须保证当天所有实际交易记录与</w:t>
      </w:r>
      <w:r>
        <w:rPr>
          <w:rFonts w:ascii="宋体" w:hAnsi="宋体" w:hint="eastAsia"/>
          <w:szCs w:val="21"/>
        </w:rPr>
        <w:t>基金</w:t>
      </w:r>
      <w:r w:rsidR="00E47959">
        <w:rPr>
          <w:rFonts w:ascii="宋体" w:hAnsi="宋体" w:hint="eastAsia"/>
          <w:szCs w:val="21"/>
        </w:rPr>
        <w:t>会计账簿上的交易记录一致。</w:t>
      </w:r>
    </w:p>
    <w:p w14:paraId="1FCDE6AB"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2、资金账目的核对</w:t>
      </w:r>
    </w:p>
    <w:p w14:paraId="3916F9B9" w14:textId="0EE3B9E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资金账目包括</w:t>
      </w:r>
      <w:r w:rsidR="007B53BD">
        <w:rPr>
          <w:rFonts w:ascii="宋体" w:hAnsi="宋体" w:hint="eastAsia"/>
          <w:szCs w:val="21"/>
        </w:rPr>
        <w:t>基金</w:t>
      </w:r>
      <w:r>
        <w:rPr>
          <w:rFonts w:ascii="宋体" w:hAnsi="宋体" w:hint="eastAsia"/>
          <w:szCs w:val="21"/>
        </w:rPr>
        <w:t>的银行存款等会计资料。资金账目由</w:t>
      </w:r>
      <w:r w:rsidR="007B53BD">
        <w:rPr>
          <w:rFonts w:ascii="宋体" w:hAnsi="宋体" w:hint="eastAsia"/>
          <w:szCs w:val="21"/>
        </w:rPr>
        <w:t>基金托管人</w:t>
      </w:r>
      <w:r>
        <w:rPr>
          <w:rFonts w:ascii="宋体" w:hAnsi="宋体" w:hint="eastAsia"/>
          <w:szCs w:val="21"/>
        </w:rPr>
        <w:t>每日进行账实核对，</w:t>
      </w:r>
      <w:r w:rsidR="007B53BD">
        <w:rPr>
          <w:rFonts w:ascii="宋体" w:hAnsi="宋体" w:hint="eastAsia"/>
          <w:szCs w:val="21"/>
        </w:rPr>
        <w:t>基金管理人</w:t>
      </w:r>
      <w:r>
        <w:rPr>
          <w:rFonts w:ascii="宋体" w:hAnsi="宋体" w:hint="eastAsia"/>
          <w:szCs w:val="21"/>
        </w:rPr>
        <w:t>复核</w:t>
      </w:r>
      <w:r w:rsidR="007B53BD">
        <w:rPr>
          <w:rFonts w:ascii="宋体" w:hAnsi="宋体" w:hint="eastAsia"/>
          <w:szCs w:val="21"/>
        </w:rPr>
        <w:t>基金托管人</w:t>
      </w:r>
      <w:r>
        <w:rPr>
          <w:rFonts w:ascii="宋体" w:hAnsi="宋体" w:hint="eastAsia"/>
          <w:szCs w:val="21"/>
        </w:rPr>
        <w:t>提供的可用</w:t>
      </w:r>
      <w:proofErr w:type="gramStart"/>
      <w:r>
        <w:rPr>
          <w:rFonts w:ascii="宋体" w:hAnsi="宋体" w:hint="eastAsia"/>
          <w:szCs w:val="21"/>
        </w:rPr>
        <w:t>头寸表</w:t>
      </w:r>
      <w:proofErr w:type="gramEnd"/>
      <w:r>
        <w:rPr>
          <w:rFonts w:ascii="宋体" w:hAnsi="宋体" w:hint="eastAsia"/>
          <w:szCs w:val="21"/>
        </w:rPr>
        <w:t>核对资金余额。银行存款账户每日核对，做到账</w:t>
      </w:r>
      <w:proofErr w:type="gramStart"/>
      <w:r>
        <w:rPr>
          <w:rFonts w:ascii="宋体" w:hAnsi="宋体" w:hint="eastAsia"/>
          <w:szCs w:val="21"/>
        </w:rPr>
        <w:t>账</w:t>
      </w:r>
      <w:proofErr w:type="gramEnd"/>
      <w:r>
        <w:rPr>
          <w:rFonts w:ascii="宋体" w:hAnsi="宋体" w:hint="eastAsia"/>
          <w:szCs w:val="21"/>
        </w:rPr>
        <w:t>相符、账实相符。</w:t>
      </w:r>
    </w:p>
    <w:p w14:paraId="4177129C"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3、证券账目的核对</w:t>
      </w:r>
    </w:p>
    <w:p w14:paraId="1011D3CD" w14:textId="06618AC1"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证券账目是指以</w:t>
      </w:r>
      <w:r w:rsidR="007B53BD">
        <w:rPr>
          <w:rFonts w:ascii="宋体" w:hAnsi="宋体" w:hint="eastAsia"/>
          <w:szCs w:val="21"/>
        </w:rPr>
        <w:t>基金</w:t>
      </w:r>
      <w:r>
        <w:rPr>
          <w:rFonts w:ascii="宋体" w:hAnsi="宋体" w:hint="eastAsia"/>
          <w:szCs w:val="21"/>
        </w:rPr>
        <w:t>名义开立的证券交易账户和实物托管账户中的证券种类、数量和金额。</w:t>
      </w:r>
      <w:r w:rsidR="007B53BD">
        <w:rPr>
          <w:rFonts w:ascii="宋体" w:hAnsi="宋体" w:hint="eastAsia"/>
          <w:szCs w:val="21"/>
        </w:rPr>
        <w:t>基金管理人</w:t>
      </w:r>
      <w:r>
        <w:rPr>
          <w:rFonts w:ascii="宋体" w:hAnsi="宋体" w:hint="eastAsia"/>
          <w:szCs w:val="21"/>
        </w:rPr>
        <w:t>和</w:t>
      </w:r>
      <w:r w:rsidR="007B53BD">
        <w:rPr>
          <w:rFonts w:ascii="宋体" w:hAnsi="宋体" w:hint="eastAsia"/>
          <w:szCs w:val="21"/>
        </w:rPr>
        <w:t>基金托管人</w:t>
      </w:r>
      <w:r>
        <w:rPr>
          <w:rFonts w:ascii="宋体" w:hAnsi="宋体" w:hint="eastAsia"/>
          <w:szCs w:val="21"/>
        </w:rPr>
        <w:t>每日核对证券账目余额。证券交易所证券账目每交易日结束后核对一次，银行间市场证券账目每月末核对一次，确保账实相符。</w:t>
      </w:r>
    </w:p>
    <w:p w14:paraId="16F70CE2" w14:textId="6714C93B" w:rsidR="00E47959" w:rsidRDefault="00E47959" w:rsidP="00E47959">
      <w:pPr>
        <w:tabs>
          <w:tab w:val="left" w:pos="4680"/>
        </w:tabs>
        <w:spacing w:line="360" w:lineRule="auto"/>
        <w:ind w:firstLineChars="200" w:firstLine="422"/>
        <w:jc w:val="left"/>
        <w:rPr>
          <w:rFonts w:ascii="宋体" w:hAnsi="宋体"/>
          <w:b/>
          <w:szCs w:val="21"/>
        </w:rPr>
      </w:pPr>
      <w:r>
        <w:rPr>
          <w:rFonts w:ascii="宋体" w:hAnsi="宋体" w:hint="eastAsia"/>
          <w:b/>
          <w:szCs w:val="21"/>
        </w:rPr>
        <w:t>（五</w:t>
      </w:r>
      <w:r w:rsidRPr="00D5585F">
        <w:rPr>
          <w:rFonts w:ascii="宋体" w:hAnsi="宋体" w:hint="eastAsia"/>
          <w:b/>
          <w:szCs w:val="21"/>
        </w:rPr>
        <w:t>）</w:t>
      </w:r>
      <w:r w:rsidR="007B53BD">
        <w:rPr>
          <w:rFonts w:ascii="宋体" w:hAnsi="宋体" w:hint="eastAsia"/>
          <w:b/>
          <w:szCs w:val="21"/>
        </w:rPr>
        <w:t>基金</w:t>
      </w:r>
      <w:r w:rsidRPr="00D5585F">
        <w:rPr>
          <w:rFonts w:ascii="宋体" w:hAnsi="宋体" w:hint="eastAsia"/>
          <w:b/>
          <w:szCs w:val="21"/>
        </w:rPr>
        <w:t>申购、赎回的基本规定</w:t>
      </w:r>
    </w:p>
    <w:p w14:paraId="1EB5F06D" w14:textId="4E1EBA41" w:rsidR="00E47959" w:rsidRDefault="00E47959" w:rsidP="007B1C62">
      <w:pPr>
        <w:tabs>
          <w:tab w:val="left" w:pos="4680"/>
        </w:tabs>
        <w:spacing w:line="360" w:lineRule="auto"/>
        <w:ind w:firstLineChars="200" w:firstLine="420"/>
        <w:jc w:val="left"/>
        <w:rPr>
          <w:rFonts w:ascii="宋体" w:hAnsi="宋体"/>
          <w:szCs w:val="21"/>
        </w:rPr>
      </w:pPr>
      <w:r>
        <w:rPr>
          <w:rFonts w:ascii="宋体" w:hAnsi="宋体" w:hint="eastAsia"/>
          <w:szCs w:val="21"/>
        </w:rPr>
        <w:t>1、</w:t>
      </w:r>
      <w:r w:rsidR="007B1C62">
        <w:rPr>
          <w:rFonts w:ascii="宋体" w:hAnsi="宋体" w:hint="eastAsia"/>
          <w:bCs/>
          <w:szCs w:val="21"/>
        </w:rPr>
        <w:t>本</w:t>
      </w:r>
      <w:r w:rsidR="007B53BD">
        <w:rPr>
          <w:rFonts w:ascii="宋体" w:hAnsi="宋体" w:hint="eastAsia"/>
          <w:bCs/>
          <w:szCs w:val="21"/>
        </w:rPr>
        <w:t>基金</w:t>
      </w:r>
      <w:r w:rsidR="007B1C62">
        <w:rPr>
          <w:rFonts w:ascii="宋体" w:hAnsi="宋体" w:hint="eastAsia"/>
          <w:bCs/>
          <w:szCs w:val="21"/>
        </w:rPr>
        <w:t>在开放期内</w:t>
      </w:r>
      <w:r w:rsidR="007B1C62" w:rsidRPr="007B1C62">
        <w:rPr>
          <w:rFonts w:ascii="宋体" w:hAnsi="宋体" w:hint="eastAsia"/>
          <w:bCs/>
          <w:szCs w:val="21"/>
        </w:rPr>
        <w:t>办理</w:t>
      </w:r>
      <w:r w:rsidR="007B53BD">
        <w:rPr>
          <w:rFonts w:ascii="宋体" w:hAnsi="宋体" w:hint="eastAsia"/>
          <w:bCs/>
          <w:szCs w:val="21"/>
        </w:rPr>
        <w:t>基金</w:t>
      </w:r>
      <w:r w:rsidR="007B1C62" w:rsidRPr="007B1C62">
        <w:rPr>
          <w:rFonts w:ascii="宋体" w:hAnsi="宋体" w:hint="eastAsia"/>
          <w:bCs/>
          <w:szCs w:val="21"/>
        </w:rPr>
        <w:t>份额的申购和赎回</w:t>
      </w:r>
      <w:r w:rsidR="007B1C62">
        <w:rPr>
          <w:rFonts w:ascii="宋体" w:hAnsi="宋体" w:hint="eastAsia"/>
          <w:bCs/>
          <w:szCs w:val="21"/>
        </w:rPr>
        <w:t>，</w:t>
      </w:r>
      <w:r w:rsidR="007B1C62" w:rsidRPr="007B1C62">
        <w:rPr>
          <w:rFonts w:ascii="宋体" w:hAnsi="宋体" w:hint="eastAsia"/>
          <w:bCs/>
          <w:szCs w:val="21"/>
        </w:rPr>
        <w:t>在每个封闭期内，本</w:t>
      </w:r>
      <w:r w:rsidR="007B53BD">
        <w:rPr>
          <w:rFonts w:ascii="宋体" w:hAnsi="宋体" w:hint="eastAsia"/>
          <w:bCs/>
          <w:szCs w:val="21"/>
        </w:rPr>
        <w:t>基金</w:t>
      </w:r>
      <w:r w:rsidR="007B1C62" w:rsidRPr="007B1C62">
        <w:rPr>
          <w:rFonts w:ascii="宋体" w:hAnsi="宋体" w:hint="eastAsia"/>
          <w:bCs/>
          <w:szCs w:val="21"/>
        </w:rPr>
        <w:t>不办理申购、赎回或其他业务。</w:t>
      </w:r>
      <w:r>
        <w:rPr>
          <w:rFonts w:ascii="宋体" w:hAnsi="宋体" w:hint="eastAsia"/>
          <w:szCs w:val="21"/>
        </w:rPr>
        <w:t>具体办理时间以公告为准。</w:t>
      </w:r>
      <w:r w:rsidR="007B53BD">
        <w:rPr>
          <w:rFonts w:ascii="宋体" w:hAnsi="宋体" w:hint="eastAsia"/>
          <w:szCs w:val="21"/>
        </w:rPr>
        <w:t>基金</w:t>
      </w:r>
      <w:r>
        <w:rPr>
          <w:rFonts w:ascii="宋体" w:hAnsi="宋体" w:hint="eastAsia"/>
          <w:szCs w:val="21"/>
        </w:rPr>
        <w:t>份额申购、赎回的确认、清算由</w:t>
      </w:r>
      <w:r w:rsidR="007B53BD">
        <w:rPr>
          <w:rFonts w:ascii="宋体" w:hAnsi="宋体" w:hint="eastAsia"/>
          <w:szCs w:val="21"/>
        </w:rPr>
        <w:t>基金管理人</w:t>
      </w:r>
      <w:r>
        <w:rPr>
          <w:rFonts w:ascii="宋体" w:hAnsi="宋体" w:hint="eastAsia"/>
          <w:szCs w:val="21"/>
        </w:rPr>
        <w:t>或其委托的登记机构负责。</w:t>
      </w:r>
    </w:p>
    <w:p w14:paraId="44D55386" w14:textId="1A4A1D66"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2、</w:t>
      </w:r>
      <w:r w:rsidR="007B53BD">
        <w:rPr>
          <w:rFonts w:ascii="宋体" w:hAnsi="宋体" w:hint="eastAsia"/>
          <w:szCs w:val="21"/>
        </w:rPr>
        <w:t>基金管理人</w:t>
      </w:r>
      <w:r>
        <w:rPr>
          <w:rFonts w:ascii="宋体" w:hAnsi="宋体" w:hint="eastAsia"/>
          <w:szCs w:val="21"/>
        </w:rPr>
        <w:t>应在</w:t>
      </w:r>
      <w:r w:rsidR="001B7917">
        <w:rPr>
          <w:rFonts w:ascii="宋体" w:hAnsi="宋体" w:hint="eastAsia"/>
          <w:szCs w:val="21"/>
        </w:rPr>
        <w:t>开放期内</w:t>
      </w:r>
      <w:r>
        <w:rPr>
          <w:rFonts w:ascii="宋体" w:hAnsi="宋体" w:hint="eastAsia"/>
          <w:szCs w:val="21"/>
        </w:rPr>
        <w:t>每个交易日按本协议相关规定向</w:t>
      </w:r>
      <w:r w:rsidR="007B53BD">
        <w:rPr>
          <w:rFonts w:ascii="宋体" w:hAnsi="宋体" w:hint="eastAsia"/>
          <w:szCs w:val="21"/>
        </w:rPr>
        <w:t>基金托管人</w:t>
      </w:r>
      <w:r>
        <w:rPr>
          <w:rFonts w:ascii="宋体" w:hAnsi="宋体" w:hint="eastAsia"/>
          <w:szCs w:val="21"/>
        </w:rPr>
        <w:t>发送</w:t>
      </w:r>
      <w:r w:rsidR="007B53BD">
        <w:rPr>
          <w:rFonts w:ascii="宋体" w:hAnsi="宋体" w:hint="eastAsia"/>
          <w:szCs w:val="21"/>
        </w:rPr>
        <w:t>基金管理人</w:t>
      </w:r>
      <w:r>
        <w:rPr>
          <w:rFonts w:ascii="宋体" w:hAnsi="宋体" w:hint="eastAsia"/>
          <w:szCs w:val="21"/>
        </w:rPr>
        <w:t>确认的申购、赎回的有关数据，并对上述数据的真实、准确、完整性负责。</w:t>
      </w:r>
      <w:r w:rsidR="007B53BD">
        <w:rPr>
          <w:rFonts w:ascii="宋体" w:hAnsi="宋体" w:hint="eastAsia"/>
          <w:szCs w:val="21"/>
        </w:rPr>
        <w:t>基金托管人</w:t>
      </w:r>
      <w:r>
        <w:rPr>
          <w:rFonts w:ascii="宋体" w:hAnsi="宋体" w:hint="eastAsia"/>
          <w:szCs w:val="21"/>
        </w:rPr>
        <w:t>应及时查收申购及转入资金的到账情况并根据</w:t>
      </w:r>
      <w:r w:rsidR="007B53BD">
        <w:rPr>
          <w:rFonts w:ascii="宋体" w:hAnsi="宋体" w:hint="eastAsia"/>
          <w:szCs w:val="21"/>
        </w:rPr>
        <w:t>基金管理人</w:t>
      </w:r>
      <w:r>
        <w:rPr>
          <w:rFonts w:ascii="宋体" w:hAnsi="宋体" w:hint="eastAsia"/>
          <w:szCs w:val="21"/>
        </w:rPr>
        <w:t>指令及时划付赎回及转出款项。</w:t>
      </w:r>
      <w:r w:rsidR="007B53BD">
        <w:rPr>
          <w:rFonts w:ascii="宋体" w:hAnsi="宋体" w:hint="eastAsia"/>
          <w:szCs w:val="21"/>
        </w:rPr>
        <w:t>基金管理人</w:t>
      </w:r>
      <w:r>
        <w:rPr>
          <w:rFonts w:ascii="宋体" w:hAnsi="宋体" w:hint="eastAsia"/>
          <w:szCs w:val="21"/>
        </w:rPr>
        <w:t>应保证本</w:t>
      </w:r>
      <w:r w:rsidR="007B53BD">
        <w:rPr>
          <w:rFonts w:ascii="宋体" w:hAnsi="宋体" w:hint="eastAsia"/>
          <w:szCs w:val="21"/>
        </w:rPr>
        <w:t>基金</w:t>
      </w:r>
      <w:r>
        <w:rPr>
          <w:rFonts w:ascii="宋体" w:hAnsi="宋体" w:hint="eastAsia"/>
          <w:szCs w:val="21"/>
        </w:rPr>
        <w:t>（或本</w:t>
      </w:r>
      <w:r w:rsidR="007B53BD">
        <w:rPr>
          <w:rFonts w:ascii="宋体" w:hAnsi="宋体" w:hint="eastAsia"/>
          <w:szCs w:val="21"/>
        </w:rPr>
        <w:t>基金管理人</w:t>
      </w:r>
      <w:r>
        <w:rPr>
          <w:rFonts w:ascii="宋体" w:hAnsi="宋体" w:hint="eastAsia"/>
          <w:szCs w:val="21"/>
        </w:rPr>
        <w:t>委托）的登记机构每个工作日15:00 前向</w:t>
      </w:r>
      <w:r w:rsidR="007B53BD">
        <w:rPr>
          <w:rFonts w:ascii="宋体" w:hAnsi="宋体" w:hint="eastAsia"/>
          <w:szCs w:val="21"/>
        </w:rPr>
        <w:t>基金托管人</w:t>
      </w:r>
      <w:r>
        <w:rPr>
          <w:rFonts w:ascii="宋体" w:hAnsi="宋体" w:hint="eastAsia"/>
          <w:szCs w:val="21"/>
        </w:rPr>
        <w:t>发送前一开放日的上述有关数据，并保证相关数据的准确、完整。</w:t>
      </w:r>
    </w:p>
    <w:p w14:paraId="46F211EC" w14:textId="35460AFA"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3、</w:t>
      </w:r>
      <w:r w:rsidR="007B53BD">
        <w:rPr>
          <w:rFonts w:ascii="宋体" w:hAnsi="宋体" w:hint="eastAsia"/>
          <w:szCs w:val="21"/>
        </w:rPr>
        <w:t>基金管理人</w:t>
      </w:r>
      <w:r>
        <w:rPr>
          <w:rFonts w:ascii="宋体" w:hAnsi="宋体" w:hint="eastAsia"/>
          <w:szCs w:val="21"/>
        </w:rPr>
        <w:t>通过与</w:t>
      </w:r>
      <w:r w:rsidR="007B53BD">
        <w:rPr>
          <w:rFonts w:ascii="宋体" w:hAnsi="宋体" w:hint="eastAsia"/>
          <w:szCs w:val="21"/>
        </w:rPr>
        <w:t>基金托管人</w:t>
      </w:r>
      <w:r>
        <w:rPr>
          <w:rFonts w:ascii="宋体" w:hAnsi="宋体" w:hint="eastAsia"/>
          <w:szCs w:val="21"/>
        </w:rPr>
        <w:t>建立的共同约定的数据传送系统发送申购赎回等有关数据，如因各种原因，该系统无法正常发送，双方可协商解决处理方式。由此引起</w:t>
      </w:r>
      <w:r w:rsidR="007B53BD">
        <w:rPr>
          <w:rFonts w:ascii="宋体" w:hAnsi="宋体" w:hint="eastAsia"/>
          <w:szCs w:val="21"/>
        </w:rPr>
        <w:t>基金</w:t>
      </w:r>
      <w:r>
        <w:rPr>
          <w:rFonts w:ascii="宋体" w:hAnsi="宋体" w:hint="eastAsia"/>
          <w:szCs w:val="21"/>
        </w:rPr>
        <w:t>或本协议一方损失的，由系统无法正常传送数据的一方承担赔偿责任，但不可抗力导致的情形除外；若由双方共同引起，根据各自过错程度承担相应责任。</w:t>
      </w:r>
      <w:r w:rsidR="007B53BD">
        <w:rPr>
          <w:rFonts w:ascii="宋体" w:hAnsi="宋体" w:hint="eastAsia"/>
          <w:szCs w:val="21"/>
        </w:rPr>
        <w:t>基金管理人</w:t>
      </w:r>
      <w:r>
        <w:rPr>
          <w:rFonts w:ascii="宋体" w:hAnsi="宋体" w:hint="eastAsia"/>
          <w:szCs w:val="21"/>
        </w:rPr>
        <w:t>向</w:t>
      </w:r>
      <w:r w:rsidR="007B53BD">
        <w:rPr>
          <w:rFonts w:ascii="宋体" w:hAnsi="宋体" w:hint="eastAsia"/>
          <w:szCs w:val="21"/>
        </w:rPr>
        <w:t>基金托管人</w:t>
      </w:r>
      <w:r>
        <w:rPr>
          <w:rFonts w:ascii="宋体" w:hAnsi="宋体" w:hint="eastAsia"/>
          <w:szCs w:val="21"/>
        </w:rPr>
        <w:t>发送的数据，双方各自按有关规定保存。</w:t>
      </w:r>
    </w:p>
    <w:p w14:paraId="4FA66732" w14:textId="728D9BFF"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lastRenderedPageBreak/>
        <w:t>4、</w:t>
      </w:r>
      <w:r w:rsidR="007B53BD">
        <w:rPr>
          <w:rFonts w:ascii="宋体" w:hAnsi="宋体" w:hint="eastAsia"/>
          <w:szCs w:val="21"/>
        </w:rPr>
        <w:t>基金管理人</w:t>
      </w:r>
      <w:r>
        <w:rPr>
          <w:rFonts w:ascii="宋体" w:hAnsi="宋体" w:hint="eastAsia"/>
          <w:szCs w:val="21"/>
        </w:rPr>
        <w:t>应保证其发送的注册登记数据的接口规范与</w:t>
      </w:r>
      <w:r w:rsidR="007B53BD">
        <w:rPr>
          <w:rFonts w:ascii="宋体" w:hAnsi="宋体" w:hint="eastAsia"/>
          <w:szCs w:val="21"/>
        </w:rPr>
        <w:t>基金托管人</w:t>
      </w:r>
      <w:r>
        <w:rPr>
          <w:rFonts w:ascii="宋体" w:hAnsi="宋体" w:hint="eastAsia"/>
          <w:szCs w:val="21"/>
        </w:rPr>
        <w:t>的接口规范保持一致。</w:t>
      </w:r>
    </w:p>
    <w:p w14:paraId="3DD1C88C" w14:textId="3DA67B80"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5、</w:t>
      </w:r>
      <w:r w:rsidR="007B53BD">
        <w:rPr>
          <w:rFonts w:ascii="宋体" w:hAnsi="宋体" w:hint="eastAsia"/>
          <w:szCs w:val="21"/>
        </w:rPr>
        <w:t>基金</w:t>
      </w:r>
      <w:r>
        <w:rPr>
          <w:rFonts w:ascii="宋体" w:hAnsi="宋体" w:hint="eastAsia"/>
          <w:szCs w:val="21"/>
        </w:rPr>
        <w:t>注册登记清算专用账户的开立和管理</w:t>
      </w:r>
    </w:p>
    <w:p w14:paraId="34078577" w14:textId="2E55FEB6"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为满足申购、赎回等资金汇划的需要，</w:t>
      </w:r>
      <w:r w:rsidR="007B53BD">
        <w:rPr>
          <w:rFonts w:ascii="宋体" w:hAnsi="宋体" w:hint="eastAsia"/>
          <w:szCs w:val="21"/>
        </w:rPr>
        <w:t>基金管理人</w:t>
      </w:r>
      <w:r>
        <w:rPr>
          <w:rFonts w:ascii="宋体" w:hAnsi="宋体" w:hint="eastAsia"/>
          <w:szCs w:val="21"/>
        </w:rPr>
        <w:t>应开立用于</w:t>
      </w:r>
      <w:r w:rsidR="007B53BD">
        <w:rPr>
          <w:rFonts w:ascii="宋体" w:hAnsi="宋体" w:hint="eastAsia"/>
          <w:szCs w:val="21"/>
        </w:rPr>
        <w:t>基金</w:t>
      </w:r>
      <w:r>
        <w:rPr>
          <w:rFonts w:ascii="宋体" w:hAnsi="宋体" w:hint="eastAsia"/>
          <w:szCs w:val="21"/>
        </w:rPr>
        <w:t>申购、赎回等资金清算的</w:t>
      </w:r>
      <w:r w:rsidR="007B53BD">
        <w:rPr>
          <w:rFonts w:ascii="宋体" w:hAnsi="宋体" w:hint="eastAsia"/>
          <w:szCs w:val="21"/>
        </w:rPr>
        <w:t>基金</w:t>
      </w:r>
      <w:r>
        <w:rPr>
          <w:rFonts w:ascii="宋体" w:hAnsi="宋体" w:hint="eastAsia"/>
          <w:szCs w:val="21"/>
        </w:rPr>
        <w:t>注册登记清算专用账户。</w:t>
      </w:r>
    </w:p>
    <w:p w14:paraId="1F980192" w14:textId="7F6D17BA" w:rsidR="00E47959" w:rsidRDefault="00E47959" w:rsidP="00E47959">
      <w:pPr>
        <w:tabs>
          <w:tab w:val="left" w:pos="4680"/>
        </w:tabs>
        <w:spacing w:line="360" w:lineRule="auto"/>
        <w:ind w:firstLineChars="200" w:firstLine="420"/>
        <w:jc w:val="left"/>
        <w:rPr>
          <w:rFonts w:ascii="宋体" w:hAnsi="宋体"/>
          <w:kern w:val="21"/>
          <w:szCs w:val="21"/>
        </w:rPr>
      </w:pPr>
      <w:r>
        <w:rPr>
          <w:rFonts w:ascii="宋体" w:hAnsi="宋体" w:hint="eastAsia"/>
          <w:szCs w:val="21"/>
        </w:rPr>
        <w:t>6、</w:t>
      </w:r>
      <w:r>
        <w:rPr>
          <w:rFonts w:ascii="宋体" w:hAnsi="宋体" w:hint="eastAsia"/>
          <w:kern w:val="21"/>
          <w:szCs w:val="21"/>
        </w:rPr>
        <w:t>对于</w:t>
      </w:r>
      <w:r w:rsidR="007B53BD">
        <w:rPr>
          <w:rFonts w:ascii="宋体" w:hAnsi="宋体" w:hint="eastAsia"/>
          <w:szCs w:val="21"/>
        </w:rPr>
        <w:t>基金</w:t>
      </w:r>
      <w:r>
        <w:rPr>
          <w:rFonts w:ascii="宋体" w:hAnsi="宋体" w:hint="eastAsia"/>
          <w:kern w:val="21"/>
          <w:szCs w:val="21"/>
        </w:rPr>
        <w:t>申购过程中产生的应收资产，应由</w:t>
      </w:r>
      <w:r w:rsidR="007B53BD">
        <w:rPr>
          <w:rFonts w:ascii="宋体" w:hAnsi="宋体" w:hint="eastAsia"/>
          <w:kern w:val="21"/>
          <w:szCs w:val="21"/>
        </w:rPr>
        <w:t>基金管理人</w:t>
      </w:r>
      <w:r>
        <w:rPr>
          <w:rFonts w:ascii="宋体" w:hAnsi="宋体" w:hint="eastAsia"/>
          <w:kern w:val="21"/>
          <w:szCs w:val="21"/>
        </w:rPr>
        <w:t>负责与有关当事人确定到账日期并通知</w:t>
      </w:r>
      <w:r w:rsidR="007B53BD">
        <w:rPr>
          <w:rFonts w:ascii="宋体" w:hAnsi="宋体" w:hint="eastAsia"/>
          <w:kern w:val="21"/>
          <w:szCs w:val="21"/>
        </w:rPr>
        <w:t>基金托管人</w:t>
      </w:r>
      <w:r>
        <w:rPr>
          <w:rFonts w:ascii="宋体" w:hAnsi="宋体" w:hint="eastAsia"/>
          <w:kern w:val="21"/>
          <w:szCs w:val="21"/>
        </w:rPr>
        <w:t>，到账日</w:t>
      </w:r>
      <w:r w:rsidR="007B53BD">
        <w:rPr>
          <w:rFonts w:ascii="宋体" w:hAnsi="宋体"/>
          <w:kern w:val="21"/>
          <w:szCs w:val="21"/>
        </w:rPr>
        <w:t>基金</w:t>
      </w:r>
      <w:r>
        <w:rPr>
          <w:rFonts w:ascii="宋体" w:hAnsi="宋体" w:hint="eastAsia"/>
          <w:kern w:val="21"/>
          <w:szCs w:val="21"/>
        </w:rPr>
        <w:t>资产没有到达</w:t>
      </w:r>
      <w:r w:rsidR="007B53BD">
        <w:rPr>
          <w:rFonts w:ascii="宋体" w:hAnsi="宋体" w:hint="eastAsia"/>
          <w:kern w:val="21"/>
          <w:szCs w:val="21"/>
        </w:rPr>
        <w:t>基金托管人</w:t>
      </w:r>
      <w:r>
        <w:rPr>
          <w:rFonts w:ascii="宋体" w:hAnsi="宋体" w:hint="eastAsia"/>
          <w:kern w:val="21"/>
          <w:szCs w:val="21"/>
        </w:rPr>
        <w:t>处的，</w:t>
      </w:r>
      <w:r w:rsidR="007B53BD">
        <w:rPr>
          <w:rFonts w:ascii="宋体" w:hAnsi="宋体" w:hint="eastAsia"/>
          <w:kern w:val="21"/>
          <w:szCs w:val="21"/>
        </w:rPr>
        <w:t>基金托管人</w:t>
      </w:r>
      <w:r>
        <w:rPr>
          <w:rFonts w:ascii="宋体" w:hAnsi="宋体" w:hint="eastAsia"/>
          <w:kern w:val="21"/>
          <w:szCs w:val="21"/>
        </w:rPr>
        <w:t>应及时通知</w:t>
      </w:r>
      <w:r w:rsidR="007B53BD">
        <w:rPr>
          <w:rFonts w:ascii="宋体" w:hAnsi="宋体" w:hint="eastAsia"/>
          <w:kern w:val="21"/>
          <w:szCs w:val="21"/>
        </w:rPr>
        <w:t>基金管理人</w:t>
      </w:r>
      <w:r>
        <w:rPr>
          <w:rFonts w:ascii="宋体" w:hAnsi="宋体" w:hint="eastAsia"/>
          <w:kern w:val="21"/>
          <w:szCs w:val="21"/>
        </w:rPr>
        <w:t>采取措施进行催收，由此给</w:t>
      </w:r>
      <w:r w:rsidR="007B53BD">
        <w:rPr>
          <w:rFonts w:ascii="宋体" w:hAnsi="宋体" w:hint="eastAsia"/>
          <w:szCs w:val="21"/>
        </w:rPr>
        <w:t>基金</w:t>
      </w:r>
      <w:r>
        <w:rPr>
          <w:rFonts w:ascii="宋体" w:hAnsi="宋体" w:hint="eastAsia"/>
          <w:kern w:val="21"/>
          <w:szCs w:val="21"/>
        </w:rPr>
        <w:t>造成损失的，</w:t>
      </w:r>
      <w:r w:rsidR="007B53BD">
        <w:rPr>
          <w:rFonts w:ascii="宋体" w:hAnsi="宋体" w:hint="eastAsia"/>
          <w:kern w:val="21"/>
          <w:szCs w:val="21"/>
        </w:rPr>
        <w:t>基金管理人</w:t>
      </w:r>
      <w:r>
        <w:rPr>
          <w:rFonts w:ascii="宋体" w:hAnsi="宋体" w:hint="eastAsia"/>
          <w:kern w:val="21"/>
          <w:szCs w:val="21"/>
        </w:rPr>
        <w:t>应负责向有关当事人追偿</w:t>
      </w:r>
      <w:r w:rsidR="007B53BD">
        <w:rPr>
          <w:rFonts w:ascii="宋体" w:hAnsi="宋体" w:hint="eastAsia"/>
          <w:szCs w:val="21"/>
        </w:rPr>
        <w:t>基金</w:t>
      </w:r>
      <w:r>
        <w:rPr>
          <w:rFonts w:ascii="宋体" w:hAnsi="宋体" w:hint="eastAsia"/>
          <w:kern w:val="21"/>
          <w:szCs w:val="21"/>
        </w:rPr>
        <w:t>的损失，</w:t>
      </w:r>
      <w:r w:rsidR="007B53BD">
        <w:rPr>
          <w:rFonts w:ascii="宋体" w:hAnsi="宋体" w:hint="eastAsia"/>
          <w:szCs w:val="21"/>
        </w:rPr>
        <w:t>基金托管人</w:t>
      </w:r>
      <w:r>
        <w:rPr>
          <w:rFonts w:ascii="宋体" w:hAnsi="宋体" w:hint="eastAsia"/>
          <w:szCs w:val="21"/>
        </w:rPr>
        <w:t>不承担任何责任</w:t>
      </w:r>
      <w:r>
        <w:rPr>
          <w:rFonts w:ascii="宋体" w:hAnsi="宋体" w:hint="eastAsia"/>
          <w:kern w:val="21"/>
          <w:szCs w:val="21"/>
        </w:rPr>
        <w:t>。</w:t>
      </w:r>
    </w:p>
    <w:p w14:paraId="258101A0"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7、赎回资金的支付</w:t>
      </w:r>
    </w:p>
    <w:p w14:paraId="61282AD1" w14:textId="03B8A64E" w:rsidR="00E47959" w:rsidRDefault="007B53BD"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基金托管人</w:t>
      </w:r>
      <w:r w:rsidR="00E47959">
        <w:rPr>
          <w:rFonts w:ascii="宋体" w:hAnsi="宋体" w:hint="eastAsia"/>
          <w:szCs w:val="21"/>
        </w:rPr>
        <w:t>在根据</w:t>
      </w:r>
      <w:r>
        <w:rPr>
          <w:rFonts w:ascii="宋体" w:hAnsi="宋体" w:hint="eastAsia"/>
          <w:szCs w:val="21"/>
        </w:rPr>
        <w:t>基金管理人</w:t>
      </w:r>
      <w:r w:rsidR="00E47959">
        <w:rPr>
          <w:rFonts w:ascii="宋体" w:hAnsi="宋体" w:hint="eastAsia"/>
          <w:szCs w:val="21"/>
        </w:rPr>
        <w:t>指令支付</w:t>
      </w:r>
      <w:proofErr w:type="gramStart"/>
      <w:r w:rsidR="00E47959">
        <w:rPr>
          <w:rFonts w:ascii="宋体" w:hAnsi="宋体" w:hint="eastAsia"/>
          <w:szCs w:val="21"/>
        </w:rPr>
        <w:t>赎回款</w:t>
      </w:r>
      <w:proofErr w:type="gramEnd"/>
      <w:r w:rsidR="00E47959">
        <w:rPr>
          <w:rFonts w:ascii="宋体" w:hAnsi="宋体" w:hint="eastAsia"/>
          <w:szCs w:val="21"/>
        </w:rPr>
        <w:t>时，如托管专户中本</w:t>
      </w:r>
      <w:r>
        <w:rPr>
          <w:rFonts w:ascii="宋体" w:hAnsi="宋体" w:hint="eastAsia"/>
          <w:szCs w:val="21"/>
        </w:rPr>
        <w:t>基金</w:t>
      </w:r>
      <w:r w:rsidR="00E47959">
        <w:rPr>
          <w:rFonts w:ascii="宋体" w:hAnsi="宋体" w:hint="eastAsia"/>
          <w:szCs w:val="21"/>
        </w:rPr>
        <w:t>有足够的资金，</w:t>
      </w:r>
      <w:r>
        <w:rPr>
          <w:rFonts w:ascii="宋体" w:hAnsi="宋体" w:hint="eastAsia"/>
          <w:szCs w:val="21"/>
        </w:rPr>
        <w:t>基金托管人</w:t>
      </w:r>
      <w:r w:rsidR="00E47959">
        <w:rPr>
          <w:rFonts w:ascii="宋体" w:hAnsi="宋体" w:hint="eastAsia"/>
          <w:szCs w:val="21"/>
        </w:rPr>
        <w:t>应按《</w:t>
      </w:r>
      <w:r>
        <w:rPr>
          <w:rFonts w:ascii="宋体" w:hAnsi="宋体" w:hint="eastAsia"/>
          <w:szCs w:val="21"/>
        </w:rPr>
        <w:t>基金合同</w:t>
      </w:r>
      <w:r w:rsidR="00E47959">
        <w:rPr>
          <w:rFonts w:ascii="宋体" w:hAnsi="宋体" w:hint="eastAsia"/>
          <w:szCs w:val="21"/>
        </w:rPr>
        <w:t>》和本协议的规定支付；如托管专户中本</w:t>
      </w:r>
      <w:r>
        <w:rPr>
          <w:rFonts w:ascii="宋体" w:hAnsi="宋体" w:hint="eastAsia"/>
          <w:szCs w:val="21"/>
        </w:rPr>
        <w:t>基金</w:t>
      </w:r>
      <w:r w:rsidR="00E47959">
        <w:rPr>
          <w:rFonts w:ascii="宋体" w:hAnsi="宋体" w:hint="eastAsia"/>
          <w:szCs w:val="21"/>
        </w:rPr>
        <w:t>有足额的资金</w:t>
      </w:r>
      <w:proofErr w:type="gramStart"/>
      <w:r w:rsidR="00E47959">
        <w:rPr>
          <w:rFonts w:ascii="宋体" w:hAnsi="宋体" w:hint="eastAsia"/>
          <w:szCs w:val="21"/>
        </w:rPr>
        <w:t>且</w:t>
      </w:r>
      <w:r>
        <w:rPr>
          <w:rFonts w:ascii="宋体" w:hAnsi="宋体" w:hint="eastAsia"/>
          <w:szCs w:val="21"/>
        </w:rPr>
        <w:t>基金</w:t>
      </w:r>
      <w:proofErr w:type="gramEnd"/>
      <w:r>
        <w:rPr>
          <w:rFonts w:ascii="宋体" w:hAnsi="宋体" w:hint="eastAsia"/>
          <w:szCs w:val="21"/>
        </w:rPr>
        <w:t>托管人</w:t>
      </w:r>
      <w:r w:rsidR="00E47959">
        <w:rPr>
          <w:rFonts w:ascii="宋体" w:hAnsi="宋体" w:hint="eastAsia"/>
          <w:szCs w:val="21"/>
        </w:rPr>
        <w:t>有足够合理的时间进行划款，而</w:t>
      </w:r>
      <w:r>
        <w:rPr>
          <w:rFonts w:ascii="宋体" w:hAnsi="宋体" w:hint="eastAsia"/>
          <w:szCs w:val="21"/>
        </w:rPr>
        <w:t>基金托管人</w:t>
      </w:r>
      <w:r w:rsidR="00E47959">
        <w:rPr>
          <w:rFonts w:ascii="宋体" w:hAnsi="宋体" w:hint="eastAsia"/>
          <w:szCs w:val="21"/>
        </w:rPr>
        <w:t>未及时执行合法合规的指令的，责任由</w:t>
      </w:r>
      <w:r>
        <w:rPr>
          <w:rFonts w:ascii="宋体" w:hAnsi="宋体" w:hint="eastAsia"/>
          <w:szCs w:val="21"/>
        </w:rPr>
        <w:t>基金托管人</w:t>
      </w:r>
      <w:r w:rsidR="00E47959">
        <w:rPr>
          <w:rFonts w:ascii="宋体" w:hAnsi="宋体" w:hint="eastAsia"/>
          <w:szCs w:val="21"/>
        </w:rPr>
        <w:t>承担，但不可抗力导致的情形除外。因托管专户中本</w:t>
      </w:r>
      <w:r>
        <w:rPr>
          <w:rFonts w:ascii="宋体" w:hAnsi="宋体" w:hint="eastAsia"/>
          <w:szCs w:val="21"/>
        </w:rPr>
        <w:t>基金</w:t>
      </w:r>
      <w:r w:rsidR="00E47959">
        <w:rPr>
          <w:rFonts w:ascii="宋体" w:hAnsi="宋体" w:hint="eastAsia"/>
          <w:szCs w:val="21"/>
        </w:rPr>
        <w:t>没有足够的资金，导致</w:t>
      </w:r>
      <w:r>
        <w:rPr>
          <w:rFonts w:ascii="宋体" w:hAnsi="宋体" w:hint="eastAsia"/>
          <w:szCs w:val="21"/>
        </w:rPr>
        <w:t>基金托管人</w:t>
      </w:r>
      <w:r w:rsidR="00E47959">
        <w:rPr>
          <w:rFonts w:ascii="宋体" w:hAnsi="宋体" w:hint="eastAsia"/>
          <w:szCs w:val="21"/>
        </w:rPr>
        <w:t>不能按时支付，如是</w:t>
      </w:r>
      <w:r>
        <w:rPr>
          <w:rFonts w:ascii="宋体" w:hAnsi="宋体" w:hint="eastAsia"/>
          <w:szCs w:val="21"/>
        </w:rPr>
        <w:t>基金管理人</w:t>
      </w:r>
      <w:r w:rsidR="00E47959">
        <w:rPr>
          <w:rFonts w:ascii="宋体" w:hAnsi="宋体" w:hint="eastAsia"/>
          <w:szCs w:val="21"/>
        </w:rPr>
        <w:t>的原因造成，责任由</w:t>
      </w:r>
      <w:r>
        <w:rPr>
          <w:rFonts w:ascii="宋体" w:hAnsi="宋体" w:hint="eastAsia"/>
          <w:szCs w:val="21"/>
        </w:rPr>
        <w:t>基金管理人</w:t>
      </w:r>
      <w:r w:rsidR="00E47959">
        <w:rPr>
          <w:rFonts w:ascii="宋体" w:hAnsi="宋体" w:hint="eastAsia"/>
          <w:szCs w:val="21"/>
        </w:rPr>
        <w:t>承担，</w:t>
      </w:r>
      <w:r>
        <w:rPr>
          <w:rFonts w:ascii="宋体" w:hAnsi="宋体" w:hint="eastAsia"/>
          <w:szCs w:val="21"/>
        </w:rPr>
        <w:t>基金托管人</w:t>
      </w:r>
      <w:r w:rsidR="00E47959">
        <w:rPr>
          <w:rFonts w:ascii="宋体" w:hAnsi="宋体" w:hint="eastAsia"/>
          <w:szCs w:val="21"/>
        </w:rPr>
        <w:t>不承担垫款义务；</w:t>
      </w:r>
      <w:proofErr w:type="gramStart"/>
      <w:r w:rsidR="00E47959">
        <w:rPr>
          <w:rFonts w:ascii="宋体" w:hAnsi="宋体" w:hint="eastAsia"/>
          <w:szCs w:val="21"/>
        </w:rPr>
        <w:t>如是除</w:t>
      </w:r>
      <w:proofErr w:type="gramEnd"/>
      <w:r>
        <w:rPr>
          <w:rFonts w:ascii="宋体" w:hAnsi="宋体" w:hint="eastAsia"/>
          <w:szCs w:val="21"/>
        </w:rPr>
        <w:t>基金管理人</w:t>
      </w:r>
      <w:r w:rsidR="00E47959">
        <w:rPr>
          <w:rFonts w:ascii="宋体" w:hAnsi="宋体" w:hint="eastAsia"/>
          <w:szCs w:val="21"/>
        </w:rPr>
        <w:t>、</w:t>
      </w:r>
      <w:r>
        <w:rPr>
          <w:rFonts w:ascii="宋体" w:hAnsi="宋体" w:hint="eastAsia"/>
          <w:szCs w:val="21"/>
        </w:rPr>
        <w:t>基金托管人</w:t>
      </w:r>
      <w:r w:rsidR="00E47959">
        <w:rPr>
          <w:rFonts w:ascii="宋体" w:hAnsi="宋体" w:hint="eastAsia"/>
          <w:szCs w:val="21"/>
        </w:rPr>
        <w:t>外的第三方原因造成的，责任由第三方承担，</w:t>
      </w:r>
      <w:r>
        <w:rPr>
          <w:rFonts w:ascii="宋体" w:hAnsi="宋体" w:hint="eastAsia"/>
          <w:szCs w:val="21"/>
        </w:rPr>
        <w:t>基金托管人</w:t>
      </w:r>
      <w:r w:rsidR="00E47959">
        <w:rPr>
          <w:rFonts w:ascii="宋体" w:hAnsi="宋体" w:hint="eastAsia"/>
          <w:szCs w:val="21"/>
        </w:rPr>
        <w:t>不承担垫款义务，若给</w:t>
      </w:r>
      <w:r>
        <w:rPr>
          <w:rFonts w:ascii="宋体" w:hAnsi="宋体" w:hint="eastAsia"/>
          <w:szCs w:val="21"/>
        </w:rPr>
        <w:t>基金</w:t>
      </w:r>
      <w:r w:rsidR="00E47959">
        <w:rPr>
          <w:rFonts w:ascii="宋体" w:hAnsi="宋体" w:hint="eastAsia"/>
          <w:szCs w:val="21"/>
        </w:rPr>
        <w:t>份额持有人造成损失的，</w:t>
      </w:r>
      <w:r>
        <w:rPr>
          <w:rFonts w:ascii="宋体" w:hAnsi="宋体" w:hint="eastAsia"/>
          <w:szCs w:val="21"/>
        </w:rPr>
        <w:t>基金托管人</w:t>
      </w:r>
      <w:r w:rsidR="00E47959">
        <w:rPr>
          <w:rFonts w:ascii="宋体" w:hAnsi="宋体" w:hint="eastAsia"/>
          <w:szCs w:val="21"/>
        </w:rPr>
        <w:t>负有配合</w:t>
      </w:r>
      <w:r>
        <w:rPr>
          <w:rFonts w:ascii="宋体" w:hAnsi="宋体" w:hint="eastAsia"/>
          <w:szCs w:val="21"/>
        </w:rPr>
        <w:t>基金管理人</w:t>
      </w:r>
      <w:r w:rsidR="00E47959">
        <w:rPr>
          <w:rFonts w:ascii="宋体" w:hAnsi="宋体" w:hint="eastAsia"/>
          <w:szCs w:val="21"/>
        </w:rPr>
        <w:t>向第三方追偿的义务。</w:t>
      </w:r>
    </w:p>
    <w:p w14:paraId="5CFF9001"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8、资金支付执行和责任界定</w:t>
      </w:r>
    </w:p>
    <w:p w14:paraId="53446EC6" w14:textId="2A144C4E"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除申购款项到达</w:t>
      </w:r>
      <w:r w:rsidR="007B53BD">
        <w:rPr>
          <w:rFonts w:ascii="宋体" w:hAnsi="宋体" w:hint="eastAsia"/>
          <w:szCs w:val="21"/>
        </w:rPr>
        <w:t>基金托管人</w:t>
      </w:r>
      <w:r>
        <w:rPr>
          <w:rFonts w:ascii="宋体" w:hAnsi="宋体" w:hint="eastAsia"/>
          <w:szCs w:val="21"/>
        </w:rPr>
        <w:t>处的</w:t>
      </w:r>
      <w:r w:rsidR="007B53BD">
        <w:rPr>
          <w:rFonts w:ascii="宋体" w:hAnsi="宋体" w:hint="eastAsia"/>
          <w:szCs w:val="21"/>
        </w:rPr>
        <w:t>基金</w:t>
      </w:r>
      <w:r>
        <w:rPr>
          <w:rFonts w:ascii="宋体" w:hAnsi="宋体" w:hint="eastAsia"/>
          <w:szCs w:val="21"/>
        </w:rPr>
        <w:t>账户需双方按约定方式对账外，净额划出、赎回资金支付时，应按照本协议</w:t>
      </w:r>
      <w:r w:rsidR="00203F42">
        <w:rPr>
          <w:rFonts w:ascii="宋体" w:hAnsi="宋体" w:hint="eastAsia"/>
          <w:szCs w:val="21"/>
        </w:rPr>
        <w:t>相关</w:t>
      </w:r>
      <w:r>
        <w:rPr>
          <w:rFonts w:ascii="宋体" w:hAnsi="宋体" w:hint="eastAsia"/>
          <w:szCs w:val="21"/>
        </w:rPr>
        <w:t>规定执行。若本协议没有规定的按双方协商一致内容执行。</w:t>
      </w:r>
    </w:p>
    <w:p w14:paraId="035A77CD" w14:textId="4051F8FF" w:rsidR="00E47959" w:rsidRDefault="007B53BD"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w:t>
      </w:r>
      <w:r w:rsidR="00E47959">
        <w:rPr>
          <w:rFonts w:ascii="宋体" w:hAnsi="宋体" w:hint="eastAsia"/>
          <w:szCs w:val="21"/>
        </w:rPr>
        <w:t>和</w:t>
      </w:r>
      <w:r>
        <w:rPr>
          <w:rFonts w:ascii="宋体" w:hAnsi="宋体" w:hint="eastAsia"/>
          <w:szCs w:val="21"/>
        </w:rPr>
        <w:t>基金托管人</w:t>
      </w:r>
      <w:r w:rsidR="00E47959">
        <w:rPr>
          <w:rFonts w:ascii="宋体" w:hAnsi="宋体" w:hint="eastAsia"/>
          <w:szCs w:val="21"/>
        </w:rPr>
        <w:t>应采取所有必要措施确保申购和赎回等资金在本协议</w:t>
      </w:r>
      <w:r w:rsidR="00203F42">
        <w:rPr>
          <w:rFonts w:ascii="宋体" w:hAnsi="宋体" w:hint="eastAsia"/>
          <w:szCs w:val="21"/>
        </w:rPr>
        <w:t>相关</w:t>
      </w:r>
      <w:r w:rsidR="00E47959">
        <w:rPr>
          <w:rFonts w:ascii="宋体" w:hAnsi="宋体" w:hint="eastAsia"/>
          <w:szCs w:val="21"/>
        </w:rPr>
        <w:t>规定的时间内划到指定账户。但由于</w:t>
      </w:r>
      <w:r>
        <w:rPr>
          <w:rFonts w:ascii="宋体" w:hAnsi="宋体" w:hint="eastAsia"/>
          <w:szCs w:val="21"/>
        </w:rPr>
        <w:t>基金管理人</w:t>
      </w:r>
      <w:r w:rsidR="00E47959">
        <w:rPr>
          <w:rFonts w:ascii="宋体" w:hAnsi="宋体" w:hint="eastAsia"/>
          <w:szCs w:val="21"/>
        </w:rPr>
        <w:t>和</w:t>
      </w:r>
      <w:r>
        <w:rPr>
          <w:rFonts w:ascii="宋体" w:hAnsi="宋体" w:hint="eastAsia"/>
          <w:szCs w:val="21"/>
        </w:rPr>
        <w:t>基金托管人</w:t>
      </w:r>
      <w:r w:rsidR="00E47959">
        <w:rPr>
          <w:rFonts w:ascii="宋体" w:hAnsi="宋体" w:hint="eastAsia"/>
          <w:szCs w:val="21"/>
        </w:rPr>
        <w:t>之外的第三方原因、不可抗力原因导致资金不能按时到账的，</w:t>
      </w:r>
      <w:r>
        <w:rPr>
          <w:rFonts w:ascii="宋体" w:hAnsi="宋体" w:hint="eastAsia"/>
          <w:szCs w:val="21"/>
        </w:rPr>
        <w:t>基金管理人</w:t>
      </w:r>
      <w:r w:rsidR="00E47959">
        <w:rPr>
          <w:rFonts w:ascii="宋体" w:hAnsi="宋体" w:hint="eastAsia"/>
          <w:szCs w:val="21"/>
        </w:rPr>
        <w:t>和</w:t>
      </w:r>
      <w:r>
        <w:rPr>
          <w:rFonts w:ascii="宋体" w:hAnsi="宋体" w:hint="eastAsia"/>
          <w:szCs w:val="21"/>
        </w:rPr>
        <w:t>基金托管人</w:t>
      </w:r>
      <w:r w:rsidR="00E47959">
        <w:rPr>
          <w:rFonts w:ascii="宋体" w:hAnsi="宋体" w:hint="eastAsia"/>
          <w:szCs w:val="21"/>
        </w:rPr>
        <w:t>不承担由此产生的责任。如因此给</w:t>
      </w:r>
      <w:r>
        <w:rPr>
          <w:rFonts w:ascii="宋体" w:hAnsi="宋体" w:hint="eastAsia"/>
          <w:szCs w:val="21"/>
        </w:rPr>
        <w:t>基金</w:t>
      </w:r>
      <w:r w:rsidR="00E47959">
        <w:rPr>
          <w:rFonts w:ascii="宋体" w:hAnsi="宋体" w:hint="eastAsia"/>
          <w:szCs w:val="21"/>
        </w:rPr>
        <w:t>造成损失的，</w:t>
      </w:r>
      <w:r>
        <w:rPr>
          <w:rFonts w:ascii="宋体" w:hAnsi="宋体" w:hint="eastAsia"/>
          <w:szCs w:val="21"/>
        </w:rPr>
        <w:t>基金管理人</w:t>
      </w:r>
      <w:r w:rsidR="00E47959">
        <w:rPr>
          <w:rFonts w:ascii="宋体" w:hAnsi="宋体" w:hint="eastAsia"/>
          <w:szCs w:val="21"/>
        </w:rPr>
        <w:t>应负责向第三方追偿，</w:t>
      </w:r>
      <w:r>
        <w:rPr>
          <w:rFonts w:ascii="宋体" w:hAnsi="宋体" w:hint="eastAsia"/>
          <w:szCs w:val="21"/>
        </w:rPr>
        <w:t>基金托管人</w:t>
      </w:r>
      <w:r w:rsidR="00E47959">
        <w:rPr>
          <w:rFonts w:ascii="宋体" w:hAnsi="宋体" w:hint="eastAsia"/>
          <w:szCs w:val="21"/>
        </w:rPr>
        <w:t>有义务协助追偿。</w:t>
      </w:r>
    </w:p>
    <w:p w14:paraId="40B2AD18" w14:textId="7777777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9、暂停赎回和巨额赎回处理</w:t>
      </w:r>
    </w:p>
    <w:p w14:paraId="21A73F59" w14:textId="208A6E96" w:rsidR="00E47959" w:rsidRDefault="007B53BD"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w:t>
      </w:r>
      <w:r w:rsidR="00E47959">
        <w:rPr>
          <w:rFonts w:ascii="宋体" w:hAnsi="宋体" w:hint="eastAsia"/>
          <w:szCs w:val="21"/>
        </w:rPr>
        <w:t>应严格按照相关法律法规以及《</w:t>
      </w:r>
      <w:r>
        <w:rPr>
          <w:rFonts w:ascii="宋体" w:hAnsi="宋体" w:hint="eastAsia"/>
          <w:szCs w:val="21"/>
        </w:rPr>
        <w:t>基金合同</w:t>
      </w:r>
      <w:r w:rsidR="00E47959">
        <w:rPr>
          <w:rFonts w:ascii="宋体" w:hAnsi="宋体" w:hint="eastAsia"/>
          <w:szCs w:val="21"/>
        </w:rPr>
        <w:t>》的规定，对暂停赎回的情形进行相应处理，并在发生暂停赎回的当日及时以双方认可的形式通知</w:t>
      </w:r>
      <w:r>
        <w:rPr>
          <w:rFonts w:ascii="宋体" w:hAnsi="宋体" w:hint="eastAsia"/>
          <w:szCs w:val="21"/>
        </w:rPr>
        <w:t>基金托管人</w:t>
      </w:r>
      <w:r w:rsidR="00E47959">
        <w:rPr>
          <w:rFonts w:ascii="宋体" w:hAnsi="宋体" w:hint="eastAsia"/>
          <w:szCs w:val="21"/>
        </w:rPr>
        <w:t>。</w:t>
      </w:r>
      <w:r>
        <w:rPr>
          <w:rFonts w:ascii="宋体" w:hAnsi="宋体" w:hint="eastAsia"/>
          <w:szCs w:val="21"/>
        </w:rPr>
        <w:t>基金管理人</w:t>
      </w:r>
      <w:r w:rsidR="00E47959">
        <w:rPr>
          <w:rFonts w:ascii="宋体" w:hAnsi="宋体" w:hint="eastAsia"/>
          <w:szCs w:val="21"/>
        </w:rPr>
        <w:t>应严格按照相关法律法规以及《</w:t>
      </w:r>
      <w:r>
        <w:rPr>
          <w:rFonts w:ascii="宋体" w:hAnsi="宋体" w:hint="eastAsia"/>
          <w:szCs w:val="21"/>
        </w:rPr>
        <w:t>基金合同</w:t>
      </w:r>
      <w:r w:rsidR="00E47959">
        <w:rPr>
          <w:rFonts w:ascii="宋体" w:hAnsi="宋体" w:hint="eastAsia"/>
          <w:szCs w:val="21"/>
        </w:rPr>
        <w:t>》的规定，对巨额赎回的情形进行相应处理，并在决定</w:t>
      </w:r>
      <w:r w:rsidR="003B4230" w:rsidRPr="003B4230">
        <w:rPr>
          <w:rFonts w:ascii="宋体" w:hAnsi="宋体" w:hint="eastAsia"/>
          <w:szCs w:val="21"/>
        </w:rPr>
        <w:t>延缓支付赎回款项</w:t>
      </w:r>
      <w:r w:rsidR="00E47959">
        <w:rPr>
          <w:rFonts w:ascii="宋体" w:hAnsi="宋体" w:hint="eastAsia"/>
          <w:szCs w:val="21"/>
        </w:rPr>
        <w:t>的当日及时以双方认可的形式通知</w:t>
      </w:r>
      <w:r>
        <w:rPr>
          <w:rFonts w:ascii="宋体" w:hAnsi="宋体" w:hint="eastAsia"/>
          <w:szCs w:val="21"/>
        </w:rPr>
        <w:t>基金托管人</w:t>
      </w:r>
      <w:r w:rsidR="00E47959">
        <w:rPr>
          <w:rFonts w:ascii="宋体" w:hAnsi="宋体" w:hint="eastAsia"/>
          <w:szCs w:val="21"/>
        </w:rPr>
        <w:t>。</w:t>
      </w:r>
    </w:p>
    <w:p w14:paraId="2835F3B4" w14:textId="77777777" w:rsidR="00E47959" w:rsidRDefault="00E47959" w:rsidP="00E47959">
      <w:pPr>
        <w:tabs>
          <w:tab w:val="left" w:pos="4680"/>
        </w:tabs>
        <w:spacing w:line="360" w:lineRule="auto"/>
        <w:ind w:firstLineChars="200" w:firstLine="422"/>
        <w:jc w:val="left"/>
        <w:rPr>
          <w:rFonts w:ascii="宋体" w:hAnsi="宋体"/>
          <w:b/>
          <w:szCs w:val="21"/>
        </w:rPr>
      </w:pPr>
      <w:r>
        <w:rPr>
          <w:rFonts w:ascii="宋体" w:hAnsi="宋体" w:hint="eastAsia"/>
          <w:b/>
          <w:szCs w:val="21"/>
        </w:rPr>
        <w:lastRenderedPageBreak/>
        <w:t>（六）申购赎回资金结算</w:t>
      </w:r>
    </w:p>
    <w:p w14:paraId="38D306F9" w14:textId="5BE056C4"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1、T+1日前（含T＋1日，T日为申请日），</w:t>
      </w:r>
      <w:r w:rsidR="007B53BD">
        <w:rPr>
          <w:rFonts w:ascii="宋体" w:hAnsi="宋体" w:hint="eastAsia"/>
          <w:szCs w:val="21"/>
        </w:rPr>
        <w:t>基金管理人</w:t>
      </w:r>
      <w:r>
        <w:rPr>
          <w:rFonts w:ascii="宋体" w:hAnsi="宋体" w:hint="eastAsia"/>
          <w:szCs w:val="21"/>
        </w:rPr>
        <w:t>负责根据T日投资人申购、赎回</w:t>
      </w:r>
      <w:r w:rsidR="007B53BD">
        <w:rPr>
          <w:rFonts w:ascii="宋体" w:hAnsi="宋体"/>
          <w:szCs w:val="21"/>
        </w:rPr>
        <w:t>基金</w:t>
      </w:r>
      <w:r>
        <w:rPr>
          <w:rFonts w:ascii="宋体" w:hAnsi="宋体" w:hint="eastAsia"/>
          <w:szCs w:val="21"/>
        </w:rPr>
        <w:t>的确认数据汇总传输给</w:t>
      </w:r>
      <w:r w:rsidR="007B53BD">
        <w:rPr>
          <w:rFonts w:ascii="宋体" w:hAnsi="宋体" w:hint="eastAsia"/>
          <w:szCs w:val="21"/>
        </w:rPr>
        <w:t>基金托管人</w:t>
      </w:r>
      <w:r>
        <w:rPr>
          <w:rFonts w:ascii="宋体" w:hAnsi="宋体" w:hint="eastAsia"/>
          <w:szCs w:val="21"/>
        </w:rPr>
        <w:t>。</w:t>
      </w:r>
      <w:r w:rsidR="007B53BD">
        <w:rPr>
          <w:rFonts w:ascii="宋体" w:hAnsi="宋体" w:hint="eastAsia"/>
          <w:szCs w:val="21"/>
        </w:rPr>
        <w:t>基金管理人</w:t>
      </w:r>
      <w:r>
        <w:rPr>
          <w:rFonts w:ascii="宋体" w:hAnsi="宋体" w:hint="eastAsia"/>
          <w:szCs w:val="21"/>
        </w:rPr>
        <w:t>和</w:t>
      </w:r>
      <w:r w:rsidR="007B53BD">
        <w:rPr>
          <w:rFonts w:ascii="宋体" w:hAnsi="宋体" w:hint="eastAsia"/>
          <w:szCs w:val="21"/>
        </w:rPr>
        <w:t>基金托管人</w:t>
      </w:r>
      <w:r>
        <w:rPr>
          <w:rFonts w:ascii="宋体" w:hAnsi="宋体" w:hint="eastAsia"/>
          <w:szCs w:val="21"/>
        </w:rPr>
        <w:t>据此进行申购的</w:t>
      </w:r>
      <w:r w:rsidR="007B53BD">
        <w:rPr>
          <w:rFonts w:ascii="宋体" w:hAnsi="宋体"/>
          <w:szCs w:val="21"/>
        </w:rPr>
        <w:t>基金</w:t>
      </w:r>
      <w:r>
        <w:rPr>
          <w:rFonts w:ascii="宋体" w:hAnsi="宋体" w:hint="eastAsia"/>
          <w:szCs w:val="21"/>
        </w:rPr>
        <w:t>会计处理。</w:t>
      </w:r>
    </w:p>
    <w:p w14:paraId="12BF5C58" w14:textId="0C44D09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T日申购申请的对应款项均在T＋2日进行交收</w:t>
      </w:r>
      <w:r w:rsidR="00D31153">
        <w:rPr>
          <w:rFonts w:ascii="宋体" w:hAnsi="宋体" w:hint="eastAsia"/>
          <w:szCs w:val="21"/>
        </w:rPr>
        <w:t>，T日赎回申请的对应款项均在T＋3日进行交收</w:t>
      </w:r>
      <w:r>
        <w:rPr>
          <w:rFonts w:ascii="宋体" w:hAnsi="宋体" w:hint="eastAsia"/>
          <w:szCs w:val="21"/>
        </w:rPr>
        <w:t>。</w:t>
      </w:r>
      <w:r w:rsidR="007B53BD">
        <w:rPr>
          <w:rFonts w:ascii="宋体" w:hAnsi="宋体" w:hint="eastAsia"/>
          <w:szCs w:val="21"/>
        </w:rPr>
        <w:t>基金</w:t>
      </w:r>
      <w:r>
        <w:rPr>
          <w:rFonts w:ascii="宋体" w:hAnsi="宋体" w:hint="eastAsia"/>
          <w:szCs w:val="21"/>
        </w:rPr>
        <w:t>托管账户与</w:t>
      </w:r>
      <w:r w:rsidR="00D31153">
        <w:rPr>
          <w:rFonts w:ascii="宋体" w:hAnsi="宋体" w:hint="eastAsia"/>
          <w:szCs w:val="21"/>
        </w:rPr>
        <w:t>“</w:t>
      </w:r>
      <w:r w:rsidR="007B53BD">
        <w:rPr>
          <w:rFonts w:ascii="宋体" w:hAnsi="宋体" w:hint="eastAsia"/>
          <w:szCs w:val="21"/>
        </w:rPr>
        <w:t>基金</w:t>
      </w:r>
      <w:r w:rsidR="00D31153">
        <w:rPr>
          <w:rFonts w:ascii="宋体" w:hAnsi="宋体" w:hint="eastAsia"/>
          <w:szCs w:val="21"/>
        </w:rPr>
        <w:t>清算账户”</w:t>
      </w:r>
      <w:r>
        <w:rPr>
          <w:rFonts w:ascii="宋体" w:hAnsi="宋体" w:hint="eastAsia"/>
          <w:szCs w:val="21"/>
        </w:rPr>
        <w:t>间的资金结算遵循“全额清算、净额交收”的原则，每日按照托管账户应收资金与应付资金的差额来确定当日托管账户净应收额或净应付额，以此确定资金交收额。如存在托管账户净应收额时，</w:t>
      </w:r>
      <w:r w:rsidR="007B53BD">
        <w:rPr>
          <w:rFonts w:ascii="宋体" w:hAnsi="宋体" w:hint="eastAsia"/>
          <w:szCs w:val="21"/>
        </w:rPr>
        <w:t>基金管理人</w:t>
      </w:r>
      <w:r>
        <w:rPr>
          <w:rFonts w:ascii="宋体" w:hAnsi="宋体" w:hint="eastAsia"/>
          <w:szCs w:val="21"/>
        </w:rPr>
        <w:t>应在T+2日 15:00 之前从</w:t>
      </w:r>
      <w:r w:rsidR="007B53BD">
        <w:rPr>
          <w:rFonts w:ascii="宋体" w:hAnsi="宋体" w:hint="eastAsia"/>
          <w:szCs w:val="21"/>
        </w:rPr>
        <w:t>基金</w:t>
      </w:r>
      <w:r>
        <w:rPr>
          <w:rFonts w:ascii="宋体" w:hAnsi="宋体" w:hint="eastAsia"/>
          <w:szCs w:val="21"/>
        </w:rPr>
        <w:t>清算账户</w:t>
      </w:r>
      <w:proofErr w:type="gramStart"/>
      <w:r>
        <w:rPr>
          <w:rFonts w:ascii="宋体" w:hAnsi="宋体" w:hint="eastAsia"/>
          <w:szCs w:val="21"/>
        </w:rPr>
        <w:t>划</w:t>
      </w:r>
      <w:r w:rsidR="00F736B2">
        <w:rPr>
          <w:rFonts w:ascii="宋体" w:hAnsi="宋体" w:hint="eastAsia"/>
          <w:szCs w:val="21"/>
        </w:rPr>
        <w:t>往</w:t>
      </w:r>
      <w:r w:rsidR="007B53BD">
        <w:rPr>
          <w:rFonts w:ascii="宋体" w:hAnsi="宋体" w:hint="eastAsia"/>
          <w:szCs w:val="21"/>
        </w:rPr>
        <w:t>基金</w:t>
      </w:r>
      <w:proofErr w:type="gramEnd"/>
      <w:r>
        <w:rPr>
          <w:rFonts w:ascii="宋体" w:hAnsi="宋体" w:hint="eastAsia"/>
          <w:szCs w:val="21"/>
        </w:rPr>
        <w:t>托管账户，</w:t>
      </w:r>
      <w:r w:rsidR="007B53BD">
        <w:rPr>
          <w:rFonts w:ascii="宋体" w:hAnsi="宋体" w:hint="eastAsia"/>
          <w:szCs w:val="21"/>
        </w:rPr>
        <w:t>基金托管人</w:t>
      </w:r>
      <w:r>
        <w:rPr>
          <w:rFonts w:ascii="宋体" w:hAnsi="宋体" w:hint="eastAsia"/>
          <w:szCs w:val="21"/>
        </w:rPr>
        <w:t>在资金到账后应立即通知</w:t>
      </w:r>
      <w:r w:rsidR="007B53BD">
        <w:rPr>
          <w:rFonts w:ascii="宋体" w:hAnsi="宋体" w:hint="eastAsia"/>
          <w:szCs w:val="21"/>
        </w:rPr>
        <w:t>基金管理人</w:t>
      </w:r>
      <w:r>
        <w:rPr>
          <w:rFonts w:ascii="宋体" w:hAnsi="宋体" w:hint="eastAsia"/>
          <w:szCs w:val="21"/>
        </w:rPr>
        <w:t>，并将有关书面凭证传真给</w:t>
      </w:r>
      <w:r w:rsidR="007B53BD">
        <w:rPr>
          <w:rFonts w:ascii="宋体" w:hAnsi="宋体" w:hint="eastAsia"/>
          <w:szCs w:val="21"/>
        </w:rPr>
        <w:t>基金管理人</w:t>
      </w:r>
      <w:r>
        <w:rPr>
          <w:rFonts w:ascii="宋体" w:hAnsi="宋体" w:hint="eastAsia"/>
          <w:szCs w:val="21"/>
        </w:rPr>
        <w:t>进行账务管理；如存在托管账户净应付额时，</w:t>
      </w:r>
      <w:r w:rsidR="007B53BD">
        <w:rPr>
          <w:rFonts w:ascii="宋体" w:hAnsi="宋体" w:hint="eastAsia"/>
          <w:szCs w:val="21"/>
        </w:rPr>
        <w:t>基金管理人</w:t>
      </w:r>
      <w:r>
        <w:rPr>
          <w:rFonts w:ascii="宋体" w:hAnsi="宋体" w:hint="eastAsia"/>
          <w:szCs w:val="21"/>
        </w:rPr>
        <w:t>应在前一工作日将划款指令发送给</w:t>
      </w:r>
      <w:r w:rsidR="007B53BD">
        <w:rPr>
          <w:rFonts w:ascii="宋体" w:hAnsi="宋体" w:hint="eastAsia"/>
          <w:szCs w:val="21"/>
        </w:rPr>
        <w:t>基金托管人</w:t>
      </w:r>
      <w:r>
        <w:rPr>
          <w:rFonts w:ascii="宋体" w:hAnsi="宋体" w:hint="eastAsia"/>
          <w:szCs w:val="21"/>
        </w:rPr>
        <w:t>，</w:t>
      </w:r>
      <w:r w:rsidR="007B53BD">
        <w:rPr>
          <w:rFonts w:ascii="宋体" w:hAnsi="宋体" w:hint="eastAsia"/>
          <w:szCs w:val="21"/>
        </w:rPr>
        <w:t>基金托管人</w:t>
      </w:r>
      <w:r>
        <w:rPr>
          <w:rFonts w:ascii="宋体" w:hAnsi="宋体" w:hint="eastAsia"/>
          <w:szCs w:val="21"/>
        </w:rPr>
        <w:t>按</w:t>
      </w:r>
      <w:r w:rsidR="007B53BD">
        <w:rPr>
          <w:rFonts w:ascii="宋体" w:hAnsi="宋体" w:hint="eastAsia"/>
          <w:szCs w:val="21"/>
        </w:rPr>
        <w:t>基金管理人</w:t>
      </w:r>
      <w:r>
        <w:rPr>
          <w:rFonts w:ascii="宋体" w:hAnsi="宋体" w:hint="eastAsia"/>
          <w:szCs w:val="21"/>
        </w:rPr>
        <w:t>的划款指令将托管账户净应付额在T+</w:t>
      </w:r>
      <w:r w:rsidR="00D31153">
        <w:rPr>
          <w:rFonts w:ascii="宋体" w:hAnsi="宋体" w:hint="eastAsia"/>
          <w:szCs w:val="21"/>
        </w:rPr>
        <w:t>3</w:t>
      </w:r>
      <w:r>
        <w:rPr>
          <w:rFonts w:ascii="宋体" w:hAnsi="宋体" w:hint="eastAsia"/>
          <w:szCs w:val="21"/>
        </w:rPr>
        <w:t>日12:00 之前</w:t>
      </w:r>
      <w:proofErr w:type="gramStart"/>
      <w:r>
        <w:rPr>
          <w:rFonts w:ascii="宋体" w:hAnsi="宋体" w:hint="eastAsia"/>
          <w:szCs w:val="21"/>
        </w:rPr>
        <w:t>划往</w:t>
      </w:r>
      <w:r w:rsidR="007B53BD">
        <w:rPr>
          <w:rFonts w:ascii="宋体" w:hAnsi="宋体" w:hint="eastAsia"/>
          <w:szCs w:val="21"/>
        </w:rPr>
        <w:t>基金</w:t>
      </w:r>
      <w:proofErr w:type="gramEnd"/>
      <w:r>
        <w:rPr>
          <w:rFonts w:ascii="宋体" w:hAnsi="宋体" w:hint="eastAsia"/>
          <w:szCs w:val="21"/>
        </w:rPr>
        <w:t>清算账户，</w:t>
      </w:r>
      <w:r w:rsidR="007B53BD">
        <w:rPr>
          <w:rFonts w:ascii="宋体" w:hAnsi="宋体" w:hint="eastAsia"/>
          <w:szCs w:val="21"/>
        </w:rPr>
        <w:t>基金托管人</w:t>
      </w:r>
      <w:r>
        <w:rPr>
          <w:rFonts w:ascii="宋体" w:hAnsi="宋体" w:hint="eastAsia"/>
          <w:szCs w:val="21"/>
        </w:rPr>
        <w:t>在资金划出后立即通知</w:t>
      </w:r>
      <w:r w:rsidR="007B53BD">
        <w:rPr>
          <w:rFonts w:ascii="宋体" w:hAnsi="宋体" w:hint="eastAsia"/>
          <w:szCs w:val="21"/>
        </w:rPr>
        <w:t>基金管理人</w:t>
      </w:r>
      <w:r>
        <w:rPr>
          <w:rFonts w:ascii="宋体" w:hAnsi="宋体" w:hint="eastAsia"/>
          <w:szCs w:val="21"/>
        </w:rPr>
        <w:t>，并将有关书面凭证交给</w:t>
      </w:r>
      <w:r w:rsidR="007B53BD">
        <w:rPr>
          <w:rFonts w:ascii="宋体" w:hAnsi="宋体" w:hint="eastAsia"/>
          <w:szCs w:val="21"/>
        </w:rPr>
        <w:t>基金管理人</w:t>
      </w:r>
      <w:r>
        <w:rPr>
          <w:rFonts w:ascii="宋体" w:hAnsi="宋体" w:hint="eastAsia"/>
          <w:szCs w:val="21"/>
        </w:rPr>
        <w:t>进行账务管理。</w:t>
      </w:r>
    </w:p>
    <w:p w14:paraId="5246664C" w14:textId="49B6B6D7"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当存在托管账户净应付额时，如</w:t>
      </w:r>
      <w:r w:rsidR="007B53BD">
        <w:rPr>
          <w:rFonts w:ascii="宋体" w:hAnsi="宋体" w:hint="eastAsia"/>
          <w:szCs w:val="21"/>
        </w:rPr>
        <w:t>基金</w:t>
      </w:r>
      <w:r>
        <w:rPr>
          <w:rFonts w:ascii="宋体" w:hAnsi="宋体" w:hint="eastAsia"/>
          <w:szCs w:val="21"/>
        </w:rPr>
        <w:t>银行账户有足够的资金，</w:t>
      </w:r>
      <w:r w:rsidR="007B53BD">
        <w:rPr>
          <w:rFonts w:ascii="宋体" w:hAnsi="宋体" w:hint="eastAsia"/>
          <w:szCs w:val="21"/>
        </w:rPr>
        <w:t>基金托管人</w:t>
      </w:r>
      <w:r>
        <w:rPr>
          <w:rFonts w:ascii="宋体" w:hAnsi="宋体" w:hint="eastAsia"/>
          <w:szCs w:val="21"/>
        </w:rPr>
        <w:t>应按时拨付；因</w:t>
      </w:r>
      <w:r w:rsidR="007B53BD">
        <w:rPr>
          <w:rFonts w:ascii="宋体" w:hAnsi="宋体" w:hint="eastAsia"/>
          <w:szCs w:val="21"/>
        </w:rPr>
        <w:t>基金</w:t>
      </w:r>
      <w:r>
        <w:rPr>
          <w:rFonts w:ascii="宋体" w:hAnsi="宋体" w:hint="eastAsia"/>
          <w:szCs w:val="21"/>
        </w:rPr>
        <w:t>银行账户没有足够的资金，导致</w:t>
      </w:r>
      <w:r w:rsidR="007B53BD">
        <w:rPr>
          <w:rFonts w:ascii="宋体" w:hAnsi="宋体" w:hint="eastAsia"/>
          <w:szCs w:val="21"/>
        </w:rPr>
        <w:t>基金托管人</w:t>
      </w:r>
      <w:r>
        <w:rPr>
          <w:rFonts w:ascii="宋体" w:hAnsi="宋体" w:hint="eastAsia"/>
          <w:szCs w:val="21"/>
        </w:rPr>
        <w:t>不能按时拨付，</w:t>
      </w:r>
      <w:r w:rsidR="007B53BD">
        <w:rPr>
          <w:rFonts w:ascii="宋体" w:hAnsi="宋体" w:hint="eastAsia"/>
          <w:szCs w:val="21"/>
        </w:rPr>
        <w:t>基金托管人</w:t>
      </w:r>
      <w:r>
        <w:rPr>
          <w:rFonts w:ascii="宋体" w:hAnsi="宋体" w:hint="eastAsia"/>
          <w:szCs w:val="21"/>
        </w:rPr>
        <w:t>应及时通知</w:t>
      </w:r>
      <w:r w:rsidR="007B53BD">
        <w:rPr>
          <w:rFonts w:ascii="宋体" w:hAnsi="宋体" w:hint="eastAsia"/>
          <w:szCs w:val="21"/>
        </w:rPr>
        <w:t>基金管理人</w:t>
      </w:r>
      <w:r>
        <w:rPr>
          <w:rFonts w:ascii="宋体" w:hAnsi="宋体" w:hint="eastAsia"/>
          <w:szCs w:val="21"/>
        </w:rPr>
        <w:t>，如</w:t>
      </w:r>
      <w:proofErr w:type="gramStart"/>
      <w:r>
        <w:rPr>
          <w:rFonts w:ascii="宋体" w:hAnsi="宋体" w:hint="eastAsia"/>
          <w:szCs w:val="21"/>
        </w:rPr>
        <w:t>系</w:t>
      </w:r>
      <w:r w:rsidR="007B53BD">
        <w:rPr>
          <w:rFonts w:ascii="宋体" w:hAnsi="宋体" w:hint="eastAsia"/>
          <w:szCs w:val="21"/>
        </w:rPr>
        <w:t>基金</w:t>
      </w:r>
      <w:proofErr w:type="gramEnd"/>
      <w:r w:rsidR="007B53BD">
        <w:rPr>
          <w:rFonts w:ascii="宋体" w:hAnsi="宋体" w:hint="eastAsia"/>
          <w:szCs w:val="21"/>
        </w:rPr>
        <w:t>管理人</w:t>
      </w:r>
      <w:r>
        <w:rPr>
          <w:rFonts w:ascii="宋体" w:hAnsi="宋体" w:hint="eastAsia"/>
          <w:szCs w:val="21"/>
        </w:rPr>
        <w:t>的原因造成，责任由</w:t>
      </w:r>
      <w:r w:rsidR="007B53BD">
        <w:rPr>
          <w:rFonts w:ascii="宋体" w:hAnsi="宋体" w:hint="eastAsia"/>
          <w:szCs w:val="21"/>
        </w:rPr>
        <w:t>基金管理人</w:t>
      </w:r>
      <w:r>
        <w:rPr>
          <w:rFonts w:ascii="宋体" w:hAnsi="宋体" w:hint="eastAsia"/>
          <w:szCs w:val="21"/>
        </w:rPr>
        <w:t>承担，</w:t>
      </w:r>
      <w:r w:rsidR="007B53BD">
        <w:rPr>
          <w:rFonts w:ascii="宋体" w:hAnsi="宋体" w:hint="eastAsia"/>
          <w:szCs w:val="21"/>
        </w:rPr>
        <w:t>基金托管人</w:t>
      </w:r>
      <w:r>
        <w:rPr>
          <w:rFonts w:ascii="宋体" w:hAnsi="宋体" w:hint="eastAsia"/>
          <w:szCs w:val="21"/>
        </w:rPr>
        <w:t>不承担垫款义务。</w:t>
      </w:r>
    </w:p>
    <w:p w14:paraId="71CF52A4" w14:textId="019139FD" w:rsidR="00E47959" w:rsidRDefault="00E47959" w:rsidP="00E47959">
      <w:pPr>
        <w:tabs>
          <w:tab w:val="left" w:pos="4680"/>
        </w:tabs>
        <w:spacing w:line="360" w:lineRule="auto"/>
        <w:ind w:firstLineChars="200" w:firstLine="422"/>
        <w:jc w:val="left"/>
        <w:rPr>
          <w:rFonts w:ascii="宋体" w:hAnsi="宋体"/>
          <w:b/>
          <w:bCs/>
          <w:szCs w:val="21"/>
        </w:rPr>
      </w:pPr>
      <w:r>
        <w:rPr>
          <w:rFonts w:ascii="宋体" w:hAnsi="宋体" w:hint="eastAsia"/>
          <w:b/>
          <w:bCs/>
          <w:szCs w:val="21"/>
        </w:rPr>
        <w:t>（七）</w:t>
      </w:r>
      <w:r w:rsidR="007B53BD">
        <w:rPr>
          <w:rFonts w:ascii="宋体" w:hAnsi="宋体" w:hint="eastAsia"/>
          <w:b/>
          <w:bCs/>
          <w:szCs w:val="21"/>
        </w:rPr>
        <w:t>基金</w:t>
      </w:r>
      <w:r>
        <w:rPr>
          <w:rFonts w:ascii="宋体" w:hAnsi="宋体" w:hint="eastAsia"/>
          <w:b/>
          <w:bCs/>
          <w:szCs w:val="21"/>
        </w:rPr>
        <w:t>转换</w:t>
      </w:r>
    </w:p>
    <w:p w14:paraId="39A24009" w14:textId="734F5900" w:rsidR="00E47959" w:rsidRDefault="007B53BD"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w:t>
      </w:r>
      <w:r w:rsidR="00E47959">
        <w:rPr>
          <w:rFonts w:ascii="宋体" w:hAnsi="宋体" w:hint="eastAsia"/>
          <w:szCs w:val="21"/>
        </w:rPr>
        <w:t>与</w:t>
      </w:r>
      <w:r>
        <w:rPr>
          <w:rFonts w:ascii="宋体" w:hAnsi="宋体" w:hint="eastAsia"/>
          <w:szCs w:val="21"/>
        </w:rPr>
        <w:t>基金托管人</w:t>
      </w:r>
      <w:r w:rsidR="00E47959">
        <w:rPr>
          <w:rFonts w:ascii="宋体" w:hAnsi="宋体" w:hint="eastAsia"/>
          <w:szCs w:val="21"/>
        </w:rPr>
        <w:t>按照相关法律法规、《</w:t>
      </w:r>
      <w:r>
        <w:rPr>
          <w:rFonts w:ascii="宋体" w:hAnsi="宋体" w:hint="eastAsia"/>
          <w:szCs w:val="21"/>
        </w:rPr>
        <w:t>基金合同</w:t>
      </w:r>
      <w:r w:rsidR="00E47959">
        <w:rPr>
          <w:rFonts w:ascii="宋体" w:hAnsi="宋体" w:hint="eastAsia"/>
          <w:szCs w:val="21"/>
        </w:rPr>
        <w:t>》、以及本协议的规定办理</w:t>
      </w:r>
      <w:r>
        <w:rPr>
          <w:rFonts w:ascii="宋体" w:hAnsi="宋体" w:hint="eastAsia"/>
          <w:szCs w:val="21"/>
        </w:rPr>
        <w:t>基金</w:t>
      </w:r>
      <w:r w:rsidR="00E47959">
        <w:rPr>
          <w:rFonts w:ascii="宋体" w:hAnsi="宋体" w:hint="eastAsia"/>
          <w:szCs w:val="21"/>
        </w:rPr>
        <w:t>转换。</w:t>
      </w:r>
    </w:p>
    <w:p w14:paraId="207F66D3" w14:textId="46163EA6" w:rsidR="00E47959" w:rsidRPr="003B4230" w:rsidRDefault="009B69DE" w:rsidP="00E47959">
      <w:pPr>
        <w:spacing w:line="360" w:lineRule="auto"/>
        <w:ind w:firstLineChars="200" w:firstLine="420"/>
        <w:rPr>
          <w:rFonts w:ascii="宋体" w:hAnsi="宋体"/>
          <w:szCs w:val="21"/>
        </w:rPr>
      </w:pPr>
      <w:r>
        <w:rPr>
          <w:rFonts w:ascii="宋体" w:hAnsi="宋体"/>
          <w:szCs w:val="21"/>
        </w:rPr>
        <w:t xml:space="preserve">(八) </w:t>
      </w:r>
      <w:r w:rsidR="007B53BD">
        <w:rPr>
          <w:rFonts w:ascii="宋体" w:hAnsi="宋体"/>
          <w:szCs w:val="21"/>
        </w:rPr>
        <w:t>基金</w:t>
      </w:r>
      <w:r>
        <w:rPr>
          <w:rFonts w:ascii="宋体" w:hAnsi="宋体" w:hint="eastAsia"/>
          <w:szCs w:val="21"/>
        </w:rPr>
        <w:t>出现超买或超卖的责任认定及处理程序</w:t>
      </w:r>
    </w:p>
    <w:p w14:paraId="5298600D" w14:textId="55232F90" w:rsidR="00E47959" w:rsidRDefault="007B53BD" w:rsidP="00E47959">
      <w:pPr>
        <w:spacing w:line="360" w:lineRule="auto"/>
        <w:ind w:firstLineChars="200" w:firstLine="420"/>
        <w:rPr>
          <w:rFonts w:ascii="宋体" w:hAnsi="宋体"/>
          <w:szCs w:val="21"/>
        </w:rPr>
      </w:pPr>
      <w:r>
        <w:rPr>
          <w:rFonts w:ascii="宋体" w:hAnsi="宋体" w:hint="eastAsia"/>
          <w:szCs w:val="21"/>
        </w:rPr>
        <w:t>基金托管人</w:t>
      </w:r>
      <w:r w:rsidR="00E47959">
        <w:rPr>
          <w:rFonts w:ascii="宋体" w:hAnsi="宋体" w:hint="eastAsia"/>
          <w:szCs w:val="21"/>
        </w:rPr>
        <w:t>在履行监督职能时，如果发现</w:t>
      </w:r>
      <w:r>
        <w:rPr>
          <w:rFonts w:ascii="宋体" w:hAnsi="宋体" w:hint="eastAsia"/>
          <w:szCs w:val="21"/>
        </w:rPr>
        <w:t>基金</w:t>
      </w:r>
      <w:r w:rsidR="00E47959">
        <w:rPr>
          <w:rFonts w:ascii="宋体" w:hAnsi="宋体" w:hint="eastAsia"/>
          <w:szCs w:val="21"/>
        </w:rPr>
        <w:t>投资证券过程中出现超买或超卖现象，应立即提醒</w:t>
      </w:r>
      <w:r>
        <w:rPr>
          <w:rFonts w:ascii="宋体" w:hAnsi="宋体" w:hint="eastAsia"/>
          <w:szCs w:val="21"/>
        </w:rPr>
        <w:t>基金管理人</w:t>
      </w:r>
      <w:r w:rsidR="00E47959">
        <w:rPr>
          <w:rFonts w:ascii="宋体" w:hAnsi="宋体" w:hint="eastAsia"/>
          <w:szCs w:val="21"/>
        </w:rPr>
        <w:t>，由</w:t>
      </w:r>
      <w:r>
        <w:rPr>
          <w:rFonts w:ascii="宋体" w:hAnsi="宋体" w:hint="eastAsia"/>
          <w:szCs w:val="21"/>
        </w:rPr>
        <w:t>基金管理人</w:t>
      </w:r>
      <w:r w:rsidR="00E47959">
        <w:rPr>
          <w:rFonts w:ascii="宋体" w:hAnsi="宋体" w:hint="eastAsia"/>
          <w:szCs w:val="21"/>
        </w:rPr>
        <w:t>负责解决，由此给</w:t>
      </w:r>
      <w:r>
        <w:rPr>
          <w:rFonts w:ascii="宋体" w:hAnsi="宋体" w:hint="eastAsia"/>
          <w:szCs w:val="21"/>
        </w:rPr>
        <w:t>基金</w:t>
      </w:r>
      <w:r w:rsidR="00E47959">
        <w:rPr>
          <w:rFonts w:ascii="宋体" w:hAnsi="宋体" w:hint="eastAsia"/>
          <w:szCs w:val="21"/>
        </w:rPr>
        <w:t>及</w:t>
      </w:r>
      <w:r>
        <w:rPr>
          <w:rFonts w:ascii="宋体" w:hAnsi="宋体" w:hint="eastAsia"/>
          <w:szCs w:val="21"/>
        </w:rPr>
        <w:t>基金托管人</w:t>
      </w:r>
      <w:r w:rsidR="00E47959">
        <w:rPr>
          <w:rFonts w:ascii="宋体" w:hAnsi="宋体" w:hint="eastAsia"/>
          <w:szCs w:val="21"/>
        </w:rPr>
        <w:t>造成的损失由</w:t>
      </w:r>
      <w:r>
        <w:rPr>
          <w:rFonts w:ascii="宋体" w:hAnsi="宋体" w:hint="eastAsia"/>
          <w:szCs w:val="21"/>
        </w:rPr>
        <w:t>基金管理人</w:t>
      </w:r>
      <w:r w:rsidR="00E47959" w:rsidRPr="001E0DC6">
        <w:rPr>
          <w:rFonts w:ascii="宋体" w:hAnsi="宋体" w:hint="eastAsia"/>
          <w:szCs w:val="21"/>
        </w:rPr>
        <w:t>承担。如果非因</w:t>
      </w:r>
      <w:r>
        <w:rPr>
          <w:rFonts w:ascii="宋体" w:hAnsi="宋体" w:hint="eastAsia"/>
          <w:szCs w:val="21"/>
        </w:rPr>
        <w:t>基金托管</w:t>
      </w:r>
      <w:proofErr w:type="gramStart"/>
      <w:r>
        <w:rPr>
          <w:rFonts w:ascii="宋体" w:hAnsi="宋体" w:hint="eastAsia"/>
          <w:szCs w:val="21"/>
        </w:rPr>
        <w:t>人</w:t>
      </w:r>
      <w:r w:rsidR="00E47959" w:rsidRPr="001E0DC6">
        <w:rPr>
          <w:rFonts w:ascii="宋体" w:hAnsi="宋体" w:hint="eastAsia"/>
          <w:szCs w:val="21"/>
        </w:rPr>
        <w:t>原因</w:t>
      </w:r>
      <w:proofErr w:type="gramEnd"/>
      <w:r w:rsidR="00E47959" w:rsidRPr="001E0DC6">
        <w:rPr>
          <w:rFonts w:ascii="宋体" w:hAnsi="宋体" w:hint="eastAsia"/>
          <w:szCs w:val="21"/>
        </w:rPr>
        <w:t>发生超买行为，</w:t>
      </w:r>
      <w:r>
        <w:rPr>
          <w:rFonts w:ascii="宋体" w:hAnsi="宋体" w:hint="eastAsia"/>
          <w:szCs w:val="21"/>
        </w:rPr>
        <w:t>基金管理人</w:t>
      </w:r>
      <w:r w:rsidR="00E47959" w:rsidRPr="001E0DC6">
        <w:rPr>
          <w:rFonts w:ascii="宋体" w:hAnsi="宋体" w:hint="eastAsia"/>
          <w:szCs w:val="21"/>
        </w:rPr>
        <w:t>必须于</w:t>
      </w:r>
      <w:r w:rsidR="00E47959" w:rsidRPr="00FC336C">
        <w:rPr>
          <w:rFonts w:ascii="宋体" w:hAnsi="宋体" w:hint="eastAsia"/>
          <w:szCs w:val="21"/>
        </w:rPr>
        <w:t>T+1</w:t>
      </w:r>
      <w:r w:rsidR="00E47959" w:rsidRPr="003C270F">
        <w:rPr>
          <w:rFonts w:ascii="宋体" w:hAnsi="宋体" w:hint="eastAsia"/>
          <w:szCs w:val="21"/>
        </w:rPr>
        <w:t>日上午</w:t>
      </w:r>
      <w:r w:rsidR="00E47959" w:rsidRPr="009C45B0">
        <w:rPr>
          <w:rFonts w:ascii="宋体" w:hAnsi="宋体" w:hint="eastAsia"/>
          <w:szCs w:val="21"/>
        </w:rPr>
        <w:t>12时</w:t>
      </w:r>
      <w:r w:rsidR="00E47959" w:rsidRPr="001E0DC6">
        <w:rPr>
          <w:rFonts w:ascii="宋体" w:hAnsi="宋体" w:hint="eastAsia"/>
          <w:szCs w:val="21"/>
        </w:rPr>
        <w:t>之前划拨资金，用以完成清算交收。</w:t>
      </w:r>
    </w:p>
    <w:p w14:paraId="3AA9C3CA" w14:textId="41E48B44" w:rsidR="00E47959" w:rsidRPr="00302845" w:rsidRDefault="007B53BD"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45" w:name="_Toc382819103"/>
      <w:r>
        <w:rPr>
          <w:rFonts w:ascii="宋体" w:eastAsia="宋体" w:hAnsi="宋体" w:cs="Arial"/>
          <w:sz w:val="21"/>
          <w:szCs w:val="21"/>
        </w:rPr>
        <w:t>基金</w:t>
      </w:r>
      <w:r w:rsidR="00E47959" w:rsidRPr="00302845">
        <w:rPr>
          <w:rFonts w:ascii="宋体" w:eastAsia="宋体" w:hAnsi="宋体" w:cs="Arial" w:hint="eastAsia"/>
          <w:sz w:val="21"/>
          <w:szCs w:val="21"/>
        </w:rPr>
        <w:t>资产净值计算和会计核算</w:t>
      </w:r>
      <w:bookmarkEnd w:id="45"/>
    </w:p>
    <w:p w14:paraId="1DC8F9E5" w14:textId="2D4DFF3A"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6" w:name="_Toc382819104"/>
      <w:r>
        <w:rPr>
          <w:rFonts w:ascii="宋体" w:eastAsia="宋体" w:hAnsi="宋体" w:hint="eastAsia"/>
          <w:b w:val="0"/>
          <w:bCs w:val="0"/>
          <w:sz w:val="21"/>
          <w:szCs w:val="21"/>
        </w:rPr>
        <w:t>（一）</w:t>
      </w:r>
      <w:r w:rsidR="007B53BD">
        <w:rPr>
          <w:rFonts w:ascii="宋体" w:eastAsia="宋体" w:hAnsi="宋体" w:hint="eastAsia"/>
          <w:b w:val="0"/>
          <w:bCs w:val="0"/>
          <w:sz w:val="21"/>
          <w:szCs w:val="21"/>
        </w:rPr>
        <w:t>基金</w:t>
      </w:r>
      <w:r>
        <w:rPr>
          <w:rFonts w:ascii="宋体" w:eastAsia="宋体" w:hAnsi="宋体" w:hint="eastAsia"/>
          <w:b w:val="0"/>
          <w:bCs w:val="0"/>
          <w:sz w:val="21"/>
          <w:szCs w:val="21"/>
        </w:rPr>
        <w:t>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6"/>
    </w:p>
    <w:p w14:paraId="4227940B" w14:textId="4CA00900" w:rsidR="00F45B1E" w:rsidRDefault="007B53BD" w:rsidP="00117011">
      <w:pPr>
        <w:spacing w:line="440" w:lineRule="atLeast"/>
        <w:ind w:right="28" w:firstLineChars="200" w:firstLine="420"/>
        <w:rPr>
          <w:rFonts w:ascii="宋体" w:hAnsi="宋体"/>
          <w:szCs w:val="21"/>
        </w:rPr>
      </w:pPr>
      <w:r>
        <w:rPr>
          <w:rFonts w:ascii="宋体" w:hAnsi="宋体" w:hint="eastAsia"/>
          <w:bCs/>
          <w:szCs w:val="21"/>
        </w:rPr>
        <w:t>基金</w:t>
      </w:r>
      <w:r w:rsidR="00E47959">
        <w:rPr>
          <w:rFonts w:ascii="宋体" w:hAnsi="宋体" w:hint="eastAsia"/>
          <w:szCs w:val="21"/>
        </w:rPr>
        <w:t>资产净值是指</w:t>
      </w:r>
      <w:r>
        <w:rPr>
          <w:rFonts w:ascii="宋体" w:hAnsi="宋体" w:hint="eastAsia"/>
          <w:szCs w:val="21"/>
        </w:rPr>
        <w:t>基金</w:t>
      </w:r>
      <w:r w:rsidR="00E47959">
        <w:rPr>
          <w:rFonts w:ascii="宋体" w:hAnsi="宋体" w:hint="eastAsia"/>
          <w:szCs w:val="21"/>
        </w:rPr>
        <w:t>资产总值减去</w:t>
      </w:r>
      <w:r>
        <w:rPr>
          <w:rFonts w:ascii="宋体" w:hAnsi="宋体" w:hint="eastAsia"/>
          <w:szCs w:val="21"/>
        </w:rPr>
        <w:t>基金</w:t>
      </w:r>
      <w:r w:rsidR="00E47959">
        <w:rPr>
          <w:rFonts w:ascii="宋体" w:hAnsi="宋体" w:hint="eastAsia"/>
          <w:szCs w:val="21"/>
        </w:rPr>
        <w:t>负债后的价值。</w:t>
      </w:r>
      <w:r>
        <w:rPr>
          <w:rFonts w:ascii="宋体" w:hAnsi="宋体" w:hint="eastAsia"/>
          <w:bCs/>
          <w:szCs w:val="21"/>
        </w:rPr>
        <w:t>基金</w:t>
      </w:r>
      <w:r w:rsidR="00E47959">
        <w:rPr>
          <w:rFonts w:ascii="宋体" w:hAnsi="宋体" w:hint="eastAsia"/>
          <w:szCs w:val="21"/>
        </w:rPr>
        <w:t>份额净值是指计算日</w:t>
      </w:r>
      <w:r>
        <w:rPr>
          <w:rFonts w:ascii="宋体" w:hAnsi="宋体" w:hint="eastAsia"/>
          <w:bCs/>
          <w:szCs w:val="21"/>
        </w:rPr>
        <w:t>基</w:t>
      </w:r>
      <w:r>
        <w:rPr>
          <w:rFonts w:ascii="宋体" w:hAnsi="宋体" w:hint="eastAsia"/>
          <w:bCs/>
          <w:szCs w:val="21"/>
        </w:rPr>
        <w:lastRenderedPageBreak/>
        <w:t>金</w:t>
      </w:r>
      <w:r w:rsidR="00E47959">
        <w:rPr>
          <w:rFonts w:ascii="宋体" w:hAnsi="宋体" w:hint="eastAsia"/>
          <w:szCs w:val="21"/>
        </w:rPr>
        <w:t>资产净值除以该计算日</w:t>
      </w:r>
      <w:r>
        <w:rPr>
          <w:rFonts w:ascii="宋体" w:hAnsi="宋体" w:hint="eastAsia"/>
          <w:bCs/>
          <w:szCs w:val="21"/>
        </w:rPr>
        <w:t>基金</w:t>
      </w:r>
      <w:r w:rsidR="00E47959">
        <w:rPr>
          <w:rFonts w:ascii="宋体" w:hAnsi="宋体" w:hint="eastAsia"/>
          <w:szCs w:val="21"/>
        </w:rPr>
        <w:t>份额</w:t>
      </w:r>
      <w:r w:rsidR="00732C77">
        <w:rPr>
          <w:rFonts w:ascii="宋体" w:hAnsi="宋体" w:hint="eastAsia"/>
          <w:szCs w:val="21"/>
        </w:rPr>
        <w:t>的余</w:t>
      </w:r>
      <w:r w:rsidR="00E47959">
        <w:rPr>
          <w:rFonts w:ascii="宋体" w:hAnsi="宋体" w:hint="eastAsia"/>
          <w:szCs w:val="21"/>
        </w:rPr>
        <w:t>额</w:t>
      </w:r>
      <w:r w:rsidR="00732C77">
        <w:rPr>
          <w:rFonts w:ascii="宋体" w:hAnsi="宋体" w:hint="eastAsia"/>
          <w:szCs w:val="21"/>
        </w:rPr>
        <w:t>数量</w:t>
      </w:r>
      <w:r w:rsidR="00E47959">
        <w:rPr>
          <w:rFonts w:ascii="宋体" w:hAnsi="宋体" w:hint="eastAsia"/>
          <w:szCs w:val="21"/>
        </w:rPr>
        <w:t>后的数值。</w:t>
      </w:r>
      <w:r>
        <w:rPr>
          <w:rFonts w:ascii="宋体" w:hAnsi="宋体" w:hint="eastAsia"/>
          <w:bCs/>
          <w:szCs w:val="21"/>
        </w:rPr>
        <w:t>基金</w:t>
      </w:r>
      <w:r w:rsidR="00E47959">
        <w:rPr>
          <w:rFonts w:ascii="宋体" w:hAnsi="宋体" w:hint="eastAsia"/>
          <w:szCs w:val="21"/>
        </w:rPr>
        <w:t>份额净值的计算保留到小数点后4位，小数点后第5位四舍五入，由此产生的误差计入</w:t>
      </w:r>
      <w:r>
        <w:rPr>
          <w:rFonts w:ascii="宋体" w:hAnsi="宋体" w:hint="eastAsia"/>
          <w:szCs w:val="21"/>
        </w:rPr>
        <w:t>基金</w:t>
      </w:r>
      <w:r w:rsidR="00E4682C">
        <w:rPr>
          <w:rFonts w:ascii="宋体" w:hAnsi="宋体" w:hint="eastAsia"/>
          <w:szCs w:val="21"/>
        </w:rPr>
        <w:t>财产</w:t>
      </w:r>
      <w:r w:rsidR="00E47959">
        <w:rPr>
          <w:rFonts w:ascii="宋体" w:hAnsi="宋体" w:hint="eastAsia"/>
          <w:szCs w:val="21"/>
        </w:rPr>
        <w:t>。</w:t>
      </w:r>
      <w:r>
        <w:rPr>
          <w:rFonts w:ascii="宋体" w:hAnsi="宋体" w:hint="eastAsia"/>
          <w:szCs w:val="21"/>
        </w:rPr>
        <w:t>基金管理人</w:t>
      </w:r>
      <w:r w:rsidR="003B4230" w:rsidRPr="003B4230">
        <w:rPr>
          <w:rFonts w:ascii="宋体" w:hAnsi="宋体" w:hint="eastAsia"/>
          <w:szCs w:val="21"/>
        </w:rPr>
        <w:t>可以设立大额赎回情形下的净值精度应急调整机制。国家另有规定的，从其规定。</w:t>
      </w:r>
    </w:p>
    <w:p w14:paraId="03673946" w14:textId="50F66DFC" w:rsidR="00E47959" w:rsidRDefault="000F1EB1" w:rsidP="00E47959">
      <w:pPr>
        <w:spacing w:line="440" w:lineRule="atLeast"/>
        <w:ind w:right="28" w:firstLineChars="200" w:firstLine="420"/>
        <w:rPr>
          <w:rFonts w:ascii="宋体" w:hAnsi="宋体"/>
          <w:szCs w:val="21"/>
        </w:rPr>
      </w:pPr>
      <w:r w:rsidRPr="000F1EB1">
        <w:rPr>
          <w:rFonts w:ascii="宋体" w:hAnsi="宋体" w:hint="eastAsia"/>
          <w:szCs w:val="21"/>
        </w:rPr>
        <w:t>根据有关法律法规，</w:t>
      </w:r>
      <w:r w:rsidR="007B53BD">
        <w:rPr>
          <w:rFonts w:ascii="宋体" w:hAnsi="宋体" w:hint="eastAsia"/>
          <w:bCs/>
          <w:szCs w:val="21"/>
        </w:rPr>
        <w:t>基金</w:t>
      </w:r>
      <w:r w:rsidRPr="000F1EB1">
        <w:rPr>
          <w:rFonts w:ascii="宋体" w:hAnsi="宋体" w:hint="eastAsia"/>
          <w:szCs w:val="21"/>
        </w:rPr>
        <w:t>资产净值计算和</w:t>
      </w:r>
      <w:r w:rsidR="007B53BD">
        <w:rPr>
          <w:rFonts w:ascii="宋体" w:hAnsi="宋体" w:hint="eastAsia"/>
          <w:bCs/>
          <w:szCs w:val="21"/>
        </w:rPr>
        <w:t>基金</w:t>
      </w:r>
      <w:r w:rsidRPr="000F1EB1">
        <w:rPr>
          <w:rFonts w:ascii="宋体" w:hAnsi="宋体" w:hint="eastAsia"/>
          <w:szCs w:val="21"/>
        </w:rPr>
        <w:t>会计核算的义务由</w:t>
      </w:r>
      <w:r w:rsidR="007B53BD">
        <w:rPr>
          <w:rFonts w:ascii="宋体" w:hAnsi="宋体" w:hint="eastAsia"/>
          <w:szCs w:val="21"/>
        </w:rPr>
        <w:t>基金管理人</w:t>
      </w:r>
      <w:r w:rsidRPr="000F1EB1">
        <w:rPr>
          <w:rFonts w:ascii="宋体" w:hAnsi="宋体" w:hint="eastAsia"/>
          <w:szCs w:val="21"/>
        </w:rPr>
        <w:t>承担。本</w:t>
      </w:r>
      <w:r w:rsidR="007B53BD">
        <w:rPr>
          <w:rFonts w:ascii="宋体" w:hAnsi="宋体" w:hint="eastAsia"/>
          <w:bCs/>
          <w:szCs w:val="21"/>
        </w:rPr>
        <w:t>基金</w:t>
      </w:r>
      <w:r w:rsidRPr="000F1EB1">
        <w:rPr>
          <w:rFonts w:ascii="宋体" w:hAnsi="宋体" w:hint="eastAsia"/>
          <w:szCs w:val="21"/>
        </w:rPr>
        <w:t>的</w:t>
      </w:r>
      <w:r w:rsidR="007B53BD">
        <w:rPr>
          <w:rFonts w:ascii="宋体" w:hAnsi="宋体" w:hint="eastAsia"/>
          <w:bCs/>
          <w:szCs w:val="21"/>
        </w:rPr>
        <w:t>基金</w:t>
      </w:r>
      <w:r w:rsidRPr="000F1EB1">
        <w:rPr>
          <w:rFonts w:ascii="宋体" w:hAnsi="宋体" w:hint="eastAsia"/>
          <w:szCs w:val="21"/>
        </w:rPr>
        <w:t>会计责任方由</w:t>
      </w:r>
      <w:r w:rsidR="007B53BD">
        <w:rPr>
          <w:rFonts w:ascii="宋体" w:hAnsi="宋体" w:hint="eastAsia"/>
          <w:szCs w:val="21"/>
        </w:rPr>
        <w:t>基金管理人</w:t>
      </w:r>
      <w:r w:rsidRPr="000F1EB1">
        <w:rPr>
          <w:rFonts w:ascii="宋体" w:hAnsi="宋体" w:hint="eastAsia"/>
          <w:szCs w:val="21"/>
        </w:rPr>
        <w:t>担任，因此，就与本</w:t>
      </w:r>
      <w:r w:rsidR="007B53BD">
        <w:rPr>
          <w:rFonts w:ascii="宋体" w:hAnsi="宋体" w:hint="eastAsia"/>
          <w:bCs/>
          <w:szCs w:val="21"/>
        </w:rPr>
        <w:t>基金</w:t>
      </w:r>
      <w:r w:rsidRPr="000F1EB1">
        <w:rPr>
          <w:rFonts w:ascii="宋体" w:hAnsi="宋体" w:hint="eastAsia"/>
          <w:szCs w:val="21"/>
        </w:rPr>
        <w:t>有关的会计问题，如经相关各方在平等基础上充分讨论后，仍无法达成一致意见的，按照</w:t>
      </w:r>
      <w:r w:rsidR="007B53BD">
        <w:rPr>
          <w:rFonts w:ascii="宋体" w:hAnsi="宋体" w:hint="eastAsia"/>
          <w:szCs w:val="21"/>
        </w:rPr>
        <w:t>基金管理人</w:t>
      </w:r>
      <w:r w:rsidRPr="000F1EB1">
        <w:rPr>
          <w:rFonts w:ascii="宋体" w:hAnsi="宋体" w:hint="eastAsia"/>
          <w:szCs w:val="21"/>
        </w:rPr>
        <w:t>对</w:t>
      </w:r>
      <w:r w:rsidR="007B53BD">
        <w:rPr>
          <w:rFonts w:ascii="宋体" w:hAnsi="宋体" w:hint="eastAsia"/>
          <w:bCs/>
          <w:szCs w:val="21"/>
        </w:rPr>
        <w:t>基金</w:t>
      </w:r>
      <w:r w:rsidRPr="000F1EB1">
        <w:rPr>
          <w:rFonts w:ascii="宋体" w:hAnsi="宋体" w:hint="eastAsia"/>
          <w:szCs w:val="21"/>
        </w:rPr>
        <w:t>净值</w:t>
      </w:r>
      <w:r w:rsidR="003B4230">
        <w:rPr>
          <w:rFonts w:ascii="宋体" w:hAnsi="宋体" w:hint="eastAsia"/>
          <w:szCs w:val="21"/>
        </w:rPr>
        <w:t>信息</w:t>
      </w:r>
      <w:r w:rsidRPr="000F1EB1">
        <w:rPr>
          <w:rFonts w:ascii="宋体" w:hAnsi="宋体" w:hint="eastAsia"/>
          <w:szCs w:val="21"/>
        </w:rPr>
        <w:t>的计算结果对外予以公布。</w:t>
      </w:r>
      <w:r w:rsidR="00E47959">
        <w:rPr>
          <w:rFonts w:ascii="宋体" w:hAnsi="宋体" w:hint="eastAsia"/>
          <w:szCs w:val="21"/>
        </w:rPr>
        <w:t>每个工作日，</w:t>
      </w:r>
      <w:r w:rsidR="007B53BD">
        <w:rPr>
          <w:rFonts w:ascii="宋体" w:hAnsi="宋体" w:hint="eastAsia"/>
          <w:szCs w:val="21"/>
        </w:rPr>
        <w:t>基金管理人</w:t>
      </w:r>
      <w:r w:rsidR="00E47959">
        <w:rPr>
          <w:rFonts w:ascii="宋体" w:hAnsi="宋体" w:hint="eastAsia"/>
          <w:szCs w:val="21"/>
        </w:rPr>
        <w:t>应对</w:t>
      </w:r>
      <w:r w:rsidR="007B53BD">
        <w:rPr>
          <w:rFonts w:ascii="宋体" w:hAnsi="宋体" w:hint="eastAsia"/>
          <w:bCs/>
          <w:szCs w:val="21"/>
        </w:rPr>
        <w:t>基金</w:t>
      </w:r>
      <w:r w:rsidR="00E47959">
        <w:rPr>
          <w:rFonts w:ascii="宋体" w:hAnsi="宋体" w:hint="eastAsia"/>
          <w:szCs w:val="21"/>
        </w:rPr>
        <w:t>资产估值。</w:t>
      </w:r>
      <w:r w:rsidR="00203F42" w:rsidRPr="00203F42">
        <w:rPr>
          <w:rFonts w:ascii="宋体" w:hAnsi="宋体" w:hint="eastAsia"/>
          <w:szCs w:val="21"/>
        </w:rPr>
        <w:t>但</w:t>
      </w:r>
      <w:r w:rsidR="007B53BD">
        <w:rPr>
          <w:rFonts w:ascii="宋体" w:hAnsi="宋体" w:hint="eastAsia"/>
          <w:szCs w:val="21"/>
        </w:rPr>
        <w:t>基金管理人</w:t>
      </w:r>
      <w:r w:rsidR="00203F42" w:rsidRPr="00203F42">
        <w:rPr>
          <w:rFonts w:ascii="宋体" w:hAnsi="宋体" w:hint="eastAsia"/>
          <w:szCs w:val="21"/>
        </w:rPr>
        <w:t>根据法律法规或</w:t>
      </w:r>
      <w:r w:rsidR="007B53BD">
        <w:rPr>
          <w:rFonts w:ascii="宋体" w:hAnsi="宋体" w:hint="eastAsia"/>
          <w:szCs w:val="21"/>
        </w:rPr>
        <w:t>基金合同</w:t>
      </w:r>
      <w:r w:rsidR="00203F42" w:rsidRPr="00203F42">
        <w:rPr>
          <w:rFonts w:ascii="宋体" w:hAnsi="宋体" w:hint="eastAsia"/>
          <w:szCs w:val="21"/>
        </w:rPr>
        <w:t>的规定暂停估值时除外。</w:t>
      </w:r>
      <w:r w:rsidR="00E47959">
        <w:rPr>
          <w:rFonts w:ascii="宋体" w:hAnsi="宋体" w:hint="eastAsia"/>
          <w:szCs w:val="21"/>
        </w:rPr>
        <w:t>估值原则应符合《</w:t>
      </w:r>
      <w:r w:rsidR="007B53BD">
        <w:rPr>
          <w:rFonts w:ascii="宋体" w:hAnsi="宋体" w:hint="eastAsia"/>
          <w:szCs w:val="21"/>
        </w:rPr>
        <w:t>基金合同</w:t>
      </w:r>
      <w:r w:rsidR="00E47959">
        <w:rPr>
          <w:rFonts w:ascii="宋体" w:hAnsi="宋体" w:hint="eastAsia"/>
          <w:szCs w:val="21"/>
        </w:rPr>
        <w:t>》、《证券投资基金会计核算</w:t>
      </w:r>
      <w:r w:rsidR="00203F42" w:rsidRPr="00203F42">
        <w:rPr>
          <w:rFonts w:ascii="宋体" w:hAnsi="宋体" w:hint="eastAsia"/>
          <w:szCs w:val="21"/>
        </w:rPr>
        <w:t>业务指引</w:t>
      </w:r>
      <w:r w:rsidR="00E47959">
        <w:rPr>
          <w:rFonts w:ascii="宋体" w:hAnsi="宋体" w:hint="eastAsia"/>
          <w:szCs w:val="21"/>
        </w:rPr>
        <w:t>》及其他法律、法规的规定。</w:t>
      </w:r>
      <w:r w:rsidR="007B53BD">
        <w:rPr>
          <w:rFonts w:ascii="宋体" w:hAnsi="宋体" w:cs="宋体" w:hint="eastAsia"/>
          <w:color w:val="000000"/>
          <w:kern w:val="0"/>
          <w:szCs w:val="21"/>
        </w:rPr>
        <w:t>基金管理人</w:t>
      </w:r>
      <w:r w:rsidR="00E47959">
        <w:rPr>
          <w:rFonts w:ascii="宋体" w:hAnsi="宋体" w:cs="宋体" w:hint="eastAsia"/>
          <w:color w:val="000000"/>
          <w:kern w:val="0"/>
          <w:szCs w:val="21"/>
        </w:rPr>
        <w:t>应于每个工作日交易结束后计算当日的</w:t>
      </w:r>
      <w:r w:rsidR="007B53BD">
        <w:rPr>
          <w:rFonts w:ascii="宋体" w:hAnsi="宋体" w:hint="eastAsia"/>
          <w:bCs/>
          <w:szCs w:val="21"/>
        </w:rPr>
        <w:t>基金</w:t>
      </w:r>
      <w:r w:rsidR="00E47959">
        <w:rPr>
          <w:rFonts w:ascii="宋体" w:hAnsi="宋体" w:cs="宋体" w:hint="eastAsia"/>
          <w:color w:val="000000"/>
          <w:kern w:val="0"/>
          <w:szCs w:val="21"/>
        </w:rPr>
        <w:t>份额</w:t>
      </w:r>
      <w:r w:rsidR="00203F42" w:rsidRPr="00203F42">
        <w:rPr>
          <w:rFonts w:ascii="宋体" w:hAnsi="宋体" w:cs="宋体" w:hint="eastAsia"/>
          <w:color w:val="000000"/>
          <w:kern w:val="0"/>
          <w:szCs w:val="21"/>
        </w:rPr>
        <w:t>净值和</w:t>
      </w:r>
      <w:r w:rsidR="007B53BD">
        <w:rPr>
          <w:rFonts w:ascii="宋体" w:hAnsi="宋体" w:hint="eastAsia"/>
          <w:bCs/>
          <w:szCs w:val="21"/>
        </w:rPr>
        <w:t>基金</w:t>
      </w:r>
      <w:r w:rsidR="00E47959">
        <w:rPr>
          <w:rFonts w:ascii="宋体" w:hAnsi="宋体" w:cs="宋体" w:hint="eastAsia"/>
          <w:color w:val="000000"/>
          <w:kern w:val="0"/>
          <w:szCs w:val="21"/>
        </w:rPr>
        <w:t>资产净值并以双方认可的方式发送给</w:t>
      </w:r>
      <w:r w:rsidR="007B53BD">
        <w:rPr>
          <w:rFonts w:ascii="宋体" w:hAnsi="宋体" w:cs="宋体" w:hint="eastAsia"/>
          <w:color w:val="000000"/>
          <w:kern w:val="0"/>
          <w:szCs w:val="21"/>
        </w:rPr>
        <w:t>基金托管人</w:t>
      </w:r>
      <w:r w:rsidR="00E47959">
        <w:rPr>
          <w:rFonts w:ascii="宋体" w:hAnsi="宋体" w:cs="宋体" w:hint="eastAsia"/>
          <w:color w:val="000000"/>
          <w:kern w:val="0"/>
          <w:szCs w:val="21"/>
        </w:rPr>
        <w:t>。</w:t>
      </w:r>
      <w:r w:rsidR="007B53BD">
        <w:rPr>
          <w:rFonts w:ascii="宋体" w:hAnsi="宋体" w:cs="宋体" w:hint="eastAsia"/>
          <w:color w:val="000000"/>
          <w:kern w:val="0"/>
          <w:szCs w:val="21"/>
        </w:rPr>
        <w:t>基金托管人</w:t>
      </w:r>
      <w:r w:rsidR="00E47959">
        <w:rPr>
          <w:rFonts w:ascii="宋体" w:hAnsi="宋体" w:cs="宋体" w:hint="eastAsia"/>
          <w:color w:val="000000"/>
          <w:kern w:val="0"/>
          <w:szCs w:val="21"/>
        </w:rPr>
        <w:t>对净值计算结果复核后以双方认可的方式发送给</w:t>
      </w:r>
      <w:r w:rsidR="007B53BD">
        <w:rPr>
          <w:rFonts w:ascii="宋体" w:hAnsi="宋体" w:cs="宋体" w:hint="eastAsia"/>
          <w:color w:val="000000"/>
          <w:kern w:val="0"/>
          <w:szCs w:val="21"/>
        </w:rPr>
        <w:t>基金管理人</w:t>
      </w:r>
      <w:r w:rsidR="00E47959">
        <w:rPr>
          <w:rFonts w:ascii="宋体" w:hAnsi="宋体" w:cs="宋体" w:hint="eastAsia"/>
          <w:color w:val="000000"/>
          <w:kern w:val="0"/>
          <w:szCs w:val="21"/>
        </w:rPr>
        <w:t>，由</w:t>
      </w:r>
      <w:r w:rsidR="007B53BD">
        <w:rPr>
          <w:rFonts w:ascii="宋体" w:hAnsi="宋体" w:cs="宋体" w:hint="eastAsia"/>
          <w:color w:val="000000"/>
          <w:kern w:val="0"/>
          <w:szCs w:val="21"/>
        </w:rPr>
        <w:t>基金管理人</w:t>
      </w:r>
      <w:r w:rsidR="00CF3683">
        <w:rPr>
          <w:rFonts w:ascii="宋体" w:hAnsi="宋体" w:cs="宋体" w:hint="eastAsia"/>
          <w:color w:val="000000"/>
          <w:kern w:val="0"/>
          <w:szCs w:val="21"/>
        </w:rPr>
        <w:t>按</w:t>
      </w:r>
      <w:r w:rsidRPr="000F1EB1">
        <w:rPr>
          <w:rFonts w:ascii="宋体" w:hAnsi="宋体" w:cs="宋体" w:hint="eastAsia"/>
          <w:color w:val="000000"/>
          <w:kern w:val="0"/>
          <w:szCs w:val="21"/>
        </w:rPr>
        <w:t>约定对外</w:t>
      </w:r>
      <w:r w:rsidR="00E47959">
        <w:rPr>
          <w:rFonts w:ascii="宋体" w:hAnsi="宋体" w:cs="宋体" w:hint="eastAsia"/>
          <w:color w:val="000000"/>
          <w:kern w:val="0"/>
          <w:szCs w:val="21"/>
        </w:rPr>
        <w:t>公布。</w:t>
      </w:r>
    </w:p>
    <w:p w14:paraId="2A0CECA7" w14:textId="7A6A7100" w:rsidR="00E47959" w:rsidRDefault="00E47959" w:rsidP="00080622">
      <w:pPr>
        <w:tabs>
          <w:tab w:val="num" w:pos="900"/>
        </w:tabs>
        <w:spacing w:line="360" w:lineRule="auto"/>
        <w:ind w:right="28" w:firstLineChars="200" w:firstLine="420"/>
        <w:rPr>
          <w:rFonts w:ascii="宋体" w:hAnsi="宋体"/>
          <w:szCs w:val="21"/>
        </w:rPr>
      </w:pPr>
      <w:r>
        <w:rPr>
          <w:rFonts w:ascii="宋体" w:hAnsi="宋体" w:hint="eastAsia"/>
          <w:szCs w:val="21"/>
        </w:rPr>
        <w:t>根据《基金法》，</w:t>
      </w:r>
      <w:r w:rsidR="007B53BD">
        <w:rPr>
          <w:rFonts w:ascii="宋体" w:hAnsi="宋体" w:hint="eastAsia"/>
          <w:szCs w:val="21"/>
        </w:rPr>
        <w:t>基金管理人</w:t>
      </w:r>
      <w:r>
        <w:rPr>
          <w:rFonts w:ascii="宋体" w:hAnsi="宋体" w:hint="eastAsia"/>
          <w:szCs w:val="21"/>
        </w:rPr>
        <w:t>计算并公告</w:t>
      </w:r>
      <w:r w:rsidR="007B53BD">
        <w:rPr>
          <w:rFonts w:ascii="宋体" w:hAnsi="宋体" w:hint="eastAsia"/>
          <w:bCs/>
          <w:szCs w:val="21"/>
        </w:rPr>
        <w:t>基金</w:t>
      </w:r>
      <w:r>
        <w:rPr>
          <w:rFonts w:ascii="宋体" w:hAnsi="宋体" w:hint="eastAsia"/>
          <w:szCs w:val="21"/>
        </w:rPr>
        <w:t>净值</w:t>
      </w:r>
      <w:r w:rsidR="004C368C">
        <w:rPr>
          <w:rFonts w:ascii="宋体" w:hAnsi="宋体" w:hint="eastAsia"/>
          <w:szCs w:val="21"/>
        </w:rPr>
        <w:t>信息</w:t>
      </w:r>
      <w:r>
        <w:rPr>
          <w:rFonts w:ascii="宋体" w:hAnsi="宋体" w:hint="eastAsia"/>
          <w:szCs w:val="21"/>
        </w:rPr>
        <w:t>，</w:t>
      </w:r>
      <w:r w:rsidR="007B53BD">
        <w:rPr>
          <w:rFonts w:ascii="宋体" w:hAnsi="宋体" w:hint="eastAsia"/>
          <w:szCs w:val="21"/>
        </w:rPr>
        <w:t>基金托管人</w:t>
      </w:r>
      <w:r>
        <w:rPr>
          <w:rFonts w:ascii="宋体" w:hAnsi="宋体" w:hint="eastAsia"/>
          <w:szCs w:val="21"/>
        </w:rPr>
        <w:t>复核、审查</w:t>
      </w:r>
      <w:r w:rsidR="007B53BD">
        <w:rPr>
          <w:rFonts w:ascii="宋体" w:hAnsi="宋体" w:hint="eastAsia"/>
          <w:szCs w:val="21"/>
        </w:rPr>
        <w:t>基金管理人</w:t>
      </w:r>
      <w:r>
        <w:rPr>
          <w:rFonts w:ascii="宋体" w:hAnsi="宋体" w:hint="eastAsia"/>
          <w:szCs w:val="21"/>
        </w:rPr>
        <w:t>计算的</w:t>
      </w:r>
      <w:r w:rsidR="007B53BD">
        <w:rPr>
          <w:rFonts w:ascii="宋体" w:hAnsi="宋体" w:hint="eastAsia"/>
          <w:bCs/>
          <w:szCs w:val="21"/>
        </w:rPr>
        <w:t>基金</w:t>
      </w:r>
      <w:r>
        <w:rPr>
          <w:rFonts w:ascii="宋体" w:hAnsi="宋体" w:hint="eastAsia"/>
          <w:szCs w:val="21"/>
        </w:rPr>
        <w:t>净值</w:t>
      </w:r>
      <w:r w:rsidR="004C368C">
        <w:rPr>
          <w:rFonts w:ascii="宋体" w:hAnsi="宋体" w:hint="eastAsia"/>
          <w:szCs w:val="21"/>
        </w:rPr>
        <w:t>信息</w:t>
      </w:r>
      <w:r>
        <w:rPr>
          <w:rFonts w:ascii="宋体" w:hAnsi="宋体" w:hint="eastAsia"/>
          <w:szCs w:val="21"/>
        </w:rPr>
        <w:t>。本</w:t>
      </w:r>
      <w:r w:rsidR="007B53BD">
        <w:rPr>
          <w:rFonts w:ascii="宋体" w:hAnsi="宋体" w:hint="eastAsia"/>
          <w:bCs/>
          <w:szCs w:val="21"/>
        </w:rPr>
        <w:t>基金</w:t>
      </w:r>
      <w:r>
        <w:rPr>
          <w:rFonts w:ascii="宋体" w:hAnsi="宋体" w:hint="eastAsia"/>
          <w:szCs w:val="21"/>
        </w:rPr>
        <w:t>的会计责任方是</w:t>
      </w:r>
      <w:r w:rsidR="007B53BD">
        <w:rPr>
          <w:rFonts w:ascii="宋体" w:hAnsi="宋体" w:hint="eastAsia"/>
          <w:szCs w:val="21"/>
        </w:rPr>
        <w:t>基金管理人</w:t>
      </w:r>
      <w:r>
        <w:rPr>
          <w:rFonts w:ascii="宋体" w:hAnsi="宋体" w:hint="eastAsia"/>
          <w:szCs w:val="21"/>
        </w:rPr>
        <w:t>，就与本</w:t>
      </w:r>
      <w:r w:rsidR="007B53BD">
        <w:rPr>
          <w:rFonts w:ascii="宋体" w:hAnsi="宋体" w:hint="eastAsia"/>
          <w:bCs/>
          <w:szCs w:val="21"/>
        </w:rPr>
        <w:t>基金</w:t>
      </w:r>
      <w:r>
        <w:rPr>
          <w:rFonts w:ascii="宋体" w:hAnsi="宋体" w:hint="eastAsia"/>
          <w:szCs w:val="21"/>
        </w:rPr>
        <w:t>有关的会计问题，如经相关各方在平等基础上充分讨论后，仍无法达成一致的意见，按照</w:t>
      </w:r>
      <w:r w:rsidR="007B53BD">
        <w:rPr>
          <w:rFonts w:ascii="宋体" w:hAnsi="宋体" w:hint="eastAsia"/>
          <w:szCs w:val="21"/>
        </w:rPr>
        <w:t>基金管理人</w:t>
      </w:r>
      <w:r>
        <w:rPr>
          <w:rFonts w:ascii="宋体" w:hAnsi="宋体" w:hint="eastAsia"/>
          <w:szCs w:val="21"/>
        </w:rPr>
        <w:t>对</w:t>
      </w:r>
      <w:r w:rsidR="007B53BD">
        <w:rPr>
          <w:rFonts w:ascii="宋体" w:hAnsi="宋体" w:hint="eastAsia"/>
          <w:bCs/>
          <w:szCs w:val="21"/>
        </w:rPr>
        <w:t>基金</w:t>
      </w:r>
      <w:r>
        <w:rPr>
          <w:rFonts w:ascii="宋体" w:hAnsi="宋体" w:hint="eastAsia"/>
          <w:szCs w:val="21"/>
        </w:rPr>
        <w:t>净值</w:t>
      </w:r>
      <w:r w:rsidR="003B4230">
        <w:rPr>
          <w:rFonts w:ascii="宋体" w:hAnsi="宋体" w:hint="eastAsia"/>
          <w:szCs w:val="21"/>
        </w:rPr>
        <w:t>信息</w:t>
      </w:r>
      <w:r>
        <w:rPr>
          <w:rFonts w:ascii="宋体" w:hAnsi="宋体" w:hint="eastAsia"/>
          <w:szCs w:val="21"/>
        </w:rPr>
        <w:t>的计算结果对外予以公布。法律法规以及监管部门有强制规定的，从其规定。如有新增事项，按国家最新规定估值。</w:t>
      </w:r>
    </w:p>
    <w:p w14:paraId="4CDF7B50" w14:textId="5FCD2A0D" w:rsidR="00E47959" w:rsidRDefault="00E47959" w:rsidP="00E47959">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7" w:name="_Toc382819105"/>
      <w:r>
        <w:rPr>
          <w:rFonts w:ascii="宋体" w:eastAsia="宋体" w:hAnsi="宋体" w:hint="eastAsia"/>
          <w:b w:val="0"/>
          <w:bCs w:val="0"/>
          <w:sz w:val="21"/>
          <w:szCs w:val="21"/>
        </w:rPr>
        <w:t>（二）</w:t>
      </w:r>
      <w:r w:rsidR="007B53BD">
        <w:rPr>
          <w:rFonts w:ascii="宋体" w:eastAsia="宋体" w:hAnsi="宋体" w:hint="eastAsia"/>
          <w:b w:val="0"/>
          <w:bCs w:val="0"/>
          <w:sz w:val="21"/>
          <w:szCs w:val="21"/>
        </w:rPr>
        <w:t>基金</w:t>
      </w:r>
      <w:r>
        <w:rPr>
          <w:rFonts w:ascii="宋体" w:eastAsia="宋体" w:hAnsi="宋体" w:hint="eastAsia"/>
          <w:b w:val="0"/>
          <w:bCs w:val="0"/>
          <w:sz w:val="21"/>
          <w:szCs w:val="21"/>
        </w:rPr>
        <w:t>资产估值</w:t>
      </w:r>
      <w:bookmarkEnd w:id="47"/>
    </w:p>
    <w:p w14:paraId="348A9231" w14:textId="53D4D622" w:rsidR="00CF6712" w:rsidRDefault="00A90925" w:rsidP="00CF6712">
      <w:pPr>
        <w:spacing w:line="440" w:lineRule="atLeast"/>
        <w:ind w:right="28" w:firstLineChars="200" w:firstLine="420"/>
        <w:rPr>
          <w:rFonts w:ascii="宋体" w:hAnsi="宋体"/>
          <w:szCs w:val="21"/>
        </w:rPr>
      </w:pPr>
      <w:r w:rsidRPr="00A90925">
        <w:rPr>
          <w:rFonts w:ascii="宋体" w:hAnsi="宋体" w:hint="eastAsia"/>
          <w:szCs w:val="21"/>
        </w:rPr>
        <w:t>估值原则应符合《</w:t>
      </w:r>
      <w:r w:rsidR="007B53BD">
        <w:rPr>
          <w:rFonts w:ascii="宋体" w:hAnsi="宋体" w:hint="eastAsia"/>
          <w:szCs w:val="21"/>
        </w:rPr>
        <w:t>基金合同</w:t>
      </w:r>
      <w:r w:rsidRPr="00A90925">
        <w:rPr>
          <w:rFonts w:ascii="宋体" w:hAnsi="宋体" w:hint="eastAsia"/>
          <w:szCs w:val="21"/>
        </w:rPr>
        <w:t>》、《证券投资基金会计核算业务指引》及其他法律法规的规定</w:t>
      </w:r>
      <w:r w:rsidR="00CF6712" w:rsidRPr="00CF6712">
        <w:rPr>
          <w:rFonts w:ascii="宋体" w:hAnsi="宋体" w:hint="eastAsia"/>
          <w:szCs w:val="21"/>
        </w:rPr>
        <w:t>的约定。</w:t>
      </w:r>
    </w:p>
    <w:p w14:paraId="43172B61" w14:textId="6474183E" w:rsidR="00A90925" w:rsidRDefault="00A90925" w:rsidP="00A90925">
      <w:pPr>
        <w:spacing w:line="440" w:lineRule="atLeast"/>
        <w:ind w:right="28" w:firstLineChars="200" w:firstLine="420"/>
        <w:rPr>
          <w:rFonts w:ascii="宋体" w:hAnsi="宋体"/>
          <w:szCs w:val="21"/>
        </w:rPr>
      </w:pPr>
      <w:proofErr w:type="gramStart"/>
      <w:r w:rsidRPr="00A90925">
        <w:rPr>
          <w:rFonts w:ascii="宋体" w:hAnsi="宋体" w:hint="eastAsia"/>
          <w:szCs w:val="21"/>
        </w:rPr>
        <w:t>当相关</w:t>
      </w:r>
      <w:proofErr w:type="gramEnd"/>
      <w:r w:rsidRPr="00A90925">
        <w:rPr>
          <w:rFonts w:ascii="宋体" w:hAnsi="宋体" w:hint="eastAsia"/>
          <w:szCs w:val="21"/>
        </w:rPr>
        <w:t>法律法规或《</w:t>
      </w:r>
      <w:r w:rsidR="007B53BD">
        <w:rPr>
          <w:rFonts w:ascii="宋体" w:hAnsi="宋体" w:hint="eastAsia"/>
          <w:szCs w:val="21"/>
        </w:rPr>
        <w:t>基金合同</w:t>
      </w:r>
      <w:r w:rsidRPr="00A90925">
        <w:rPr>
          <w:rFonts w:ascii="宋体" w:hAnsi="宋体" w:hint="eastAsia"/>
          <w:szCs w:val="21"/>
        </w:rPr>
        <w:t>》规定的估值方法不能客观反映</w:t>
      </w:r>
      <w:r w:rsidR="007B53BD">
        <w:rPr>
          <w:rFonts w:ascii="宋体" w:hAnsi="宋体" w:hint="eastAsia"/>
          <w:szCs w:val="21"/>
        </w:rPr>
        <w:t>基金</w:t>
      </w:r>
      <w:r w:rsidR="00E4682C">
        <w:rPr>
          <w:rFonts w:ascii="宋体" w:hAnsi="宋体" w:hint="eastAsia"/>
          <w:szCs w:val="21"/>
        </w:rPr>
        <w:t>财产</w:t>
      </w:r>
      <w:r w:rsidRPr="00A90925">
        <w:rPr>
          <w:rFonts w:ascii="宋体" w:hAnsi="宋体" w:hint="eastAsia"/>
          <w:szCs w:val="21"/>
        </w:rPr>
        <w:t>公允价值时，</w:t>
      </w:r>
      <w:r w:rsidR="007B53BD">
        <w:rPr>
          <w:rFonts w:ascii="宋体" w:hAnsi="宋体" w:hint="eastAsia"/>
          <w:szCs w:val="21"/>
        </w:rPr>
        <w:t>基金管理人</w:t>
      </w:r>
      <w:r w:rsidRPr="00A90925">
        <w:rPr>
          <w:rFonts w:ascii="宋体" w:hAnsi="宋体" w:hint="eastAsia"/>
          <w:szCs w:val="21"/>
        </w:rPr>
        <w:t>可根据具体情况，并与</w:t>
      </w:r>
      <w:r w:rsidR="007B53BD">
        <w:rPr>
          <w:rFonts w:ascii="宋体" w:hAnsi="宋体" w:hint="eastAsia"/>
          <w:szCs w:val="21"/>
        </w:rPr>
        <w:t>基金托管人</w:t>
      </w:r>
      <w:r w:rsidRPr="00A90925">
        <w:rPr>
          <w:rFonts w:ascii="宋体" w:hAnsi="宋体" w:hint="eastAsia"/>
          <w:szCs w:val="21"/>
        </w:rPr>
        <w:t>商定后，按最能反映公允价值的价格估值。</w:t>
      </w:r>
    </w:p>
    <w:p w14:paraId="6AE81050" w14:textId="77777777"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8" w:name="_Toc382819106"/>
      <w:r>
        <w:rPr>
          <w:rFonts w:ascii="宋体" w:eastAsia="宋体" w:hAnsi="宋体" w:hint="eastAsia"/>
          <w:b w:val="0"/>
          <w:bCs w:val="0"/>
          <w:sz w:val="21"/>
          <w:szCs w:val="21"/>
        </w:rPr>
        <w:t>（三）估值</w:t>
      </w:r>
      <w:r w:rsidR="00CF6712">
        <w:rPr>
          <w:rFonts w:ascii="宋体" w:eastAsia="宋体" w:hAnsi="宋体" w:hint="eastAsia"/>
          <w:b w:val="0"/>
          <w:bCs w:val="0"/>
          <w:sz w:val="21"/>
          <w:szCs w:val="21"/>
        </w:rPr>
        <w:t>错误</w:t>
      </w:r>
      <w:r>
        <w:rPr>
          <w:rFonts w:ascii="宋体" w:eastAsia="宋体" w:hAnsi="宋体" w:hint="eastAsia"/>
          <w:b w:val="0"/>
          <w:bCs w:val="0"/>
          <w:sz w:val="21"/>
          <w:szCs w:val="21"/>
        </w:rPr>
        <w:t>处理</w:t>
      </w:r>
      <w:bookmarkEnd w:id="48"/>
    </w:p>
    <w:p w14:paraId="63C6B25D" w14:textId="72C1AA90" w:rsidR="00E47959" w:rsidRPr="00D93B39" w:rsidRDefault="00E47959" w:rsidP="00D93B39">
      <w:pPr>
        <w:spacing w:line="440" w:lineRule="atLeast"/>
        <w:ind w:right="28" w:firstLineChars="200" w:firstLine="420"/>
        <w:rPr>
          <w:rFonts w:ascii="宋体" w:hAnsi="宋体"/>
          <w:szCs w:val="21"/>
        </w:rPr>
      </w:pPr>
      <w:bookmarkStart w:id="49" w:name="_Toc382819107"/>
      <w:r>
        <w:rPr>
          <w:rFonts w:ascii="宋体" w:hAnsi="宋体" w:hint="eastAsia"/>
          <w:szCs w:val="21"/>
        </w:rPr>
        <w:t>1.当</w:t>
      </w:r>
      <w:r w:rsidR="007B53BD">
        <w:rPr>
          <w:rFonts w:ascii="宋体" w:hAnsi="宋体" w:hint="eastAsia"/>
          <w:szCs w:val="21"/>
        </w:rPr>
        <w:t>基金</w:t>
      </w:r>
      <w:r>
        <w:rPr>
          <w:rFonts w:ascii="宋体" w:hAnsi="宋体" w:hint="eastAsia"/>
          <w:szCs w:val="21"/>
        </w:rPr>
        <w:t>份额净值小数点后</w:t>
      </w:r>
      <w:r w:rsidR="00014998" w:rsidRPr="008D5899">
        <w:rPr>
          <w:rFonts w:ascii="宋体" w:hAnsi="宋体"/>
          <w:szCs w:val="21"/>
        </w:rPr>
        <w:t>4位以内(含第4位)</w:t>
      </w:r>
      <w:r>
        <w:rPr>
          <w:rFonts w:ascii="宋体" w:hAnsi="宋体" w:hint="eastAsia"/>
          <w:szCs w:val="21"/>
        </w:rPr>
        <w:t>发生</w:t>
      </w:r>
      <w:r w:rsidR="00732C77">
        <w:rPr>
          <w:rFonts w:ascii="宋体" w:hAnsi="宋体"/>
          <w:szCs w:val="21"/>
        </w:rPr>
        <w:t>估值错误</w:t>
      </w:r>
      <w:r>
        <w:rPr>
          <w:rFonts w:ascii="宋体" w:hAnsi="宋体" w:hint="eastAsia"/>
          <w:szCs w:val="21"/>
        </w:rPr>
        <w:t>时，视为</w:t>
      </w:r>
      <w:r w:rsidR="007B53BD">
        <w:rPr>
          <w:rFonts w:ascii="宋体" w:hAnsi="宋体" w:hint="eastAsia"/>
          <w:szCs w:val="21"/>
        </w:rPr>
        <w:t>基金</w:t>
      </w:r>
      <w:r>
        <w:rPr>
          <w:rFonts w:ascii="宋体" w:hAnsi="宋体" w:hint="eastAsia"/>
          <w:szCs w:val="21"/>
        </w:rPr>
        <w:t>份额净值错误；</w:t>
      </w:r>
      <w:r w:rsidR="007B53BD">
        <w:rPr>
          <w:rFonts w:ascii="宋体" w:hAnsi="宋体" w:hint="eastAsia"/>
          <w:szCs w:val="21"/>
        </w:rPr>
        <w:t>基金</w:t>
      </w:r>
      <w:r>
        <w:rPr>
          <w:rFonts w:ascii="宋体" w:hAnsi="宋体" w:hint="eastAsia"/>
          <w:szCs w:val="21"/>
        </w:rPr>
        <w:t>份额净值出现错误时，</w:t>
      </w:r>
      <w:r w:rsidR="007B53BD">
        <w:rPr>
          <w:rFonts w:ascii="宋体" w:hAnsi="宋体" w:hint="eastAsia"/>
          <w:szCs w:val="21"/>
        </w:rPr>
        <w:t>基金管理人</w:t>
      </w:r>
      <w:r>
        <w:rPr>
          <w:rFonts w:ascii="宋体" w:hAnsi="宋体" w:hint="eastAsia"/>
          <w:szCs w:val="21"/>
        </w:rPr>
        <w:t>应当立即予以纠正，通报</w:t>
      </w:r>
      <w:r w:rsidR="007B53BD">
        <w:rPr>
          <w:rFonts w:ascii="宋体" w:hAnsi="宋体" w:hint="eastAsia"/>
          <w:szCs w:val="21"/>
        </w:rPr>
        <w:t>基金托管人</w:t>
      </w:r>
      <w:r>
        <w:rPr>
          <w:rFonts w:ascii="宋体" w:hAnsi="宋体" w:hint="eastAsia"/>
          <w:szCs w:val="21"/>
        </w:rPr>
        <w:t>，并采取合理的措施防止损失进一步扩大；错误偏差达到</w:t>
      </w:r>
      <w:r w:rsidR="003B6BCB">
        <w:rPr>
          <w:rFonts w:ascii="宋体" w:hAnsi="宋体" w:hint="eastAsia"/>
          <w:szCs w:val="21"/>
        </w:rPr>
        <w:t>或超过</w:t>
      </w:r>
      <w:r w:rsidR="007B53BD">
        <w:rPr>
          <w:rFonts w:ascii="宋体" w:hAnsi="宋体" w:hint="eastAsia"/>
          <w:szCs w:val="21"/>
        </w:rPr>
        <w:t>基金</w:t>
      </w:r>
      <w:r>
        <w:rPr>
          <w:rFonts w:ascii="宋体" w:hAnsi="宋体" w:hint="eastAsia"/>
          <w:szCs w:val="21"/>
        </w:rPr>
        <w:t>份额净值的0.25%时，</w:t>
      </w:r>
      <w:r w:rsidR="007B53BD">
        <w:rPr>
          <w:rFonts w:ascii="宋体" w:hAnsi="宋体" w:hint="eastAsia"/>
          <w:szCs w:val="21"/>
        </w:rPr>
        <w:t>基金管理人</w:t>
      </w:r>
      <w:r>
        <w:rPr>
          <w:rFonts w:ascii="宋体" w:hAnsi="宋体" w:hint="eastAsia"/>
          <w:szCs w:val="21"/>
        </w:rPr>
        <w:t>应当通报</w:t>
      </w:r>
      <w:r w:rsidR="007B53BD">
        <w:rPr>
          <w:rFonts w:ascii="宋体" w:hAnsi="宋体" w:hint="eastAsia"/>
          <w:szCs w:val="21"/>
        </w:rPr>
        <w:t>基金托管人</w:t>
      </w:r>
      <w:r>
        <w:rPr>
          <w:rFonts w:ascii="宋体" w:hAnsi="宋体" w:hint="eastAsia"/>
          <w:szCs w:val="21"/>
        </w:rPr>
        <w:t>并报中国证监会备案；错误偏差达到</w:t>
      </w:r>
      <w:r w:rsidR="003B6BCB">
        <w:rPr>
          <w:rFonts w:ascii="宋体" w:hAnsi="宋体" w:hint="eastAsia"/>
          <w:szCs w:val="21"/>
        </w:rPr>
        <w:t>或超过</w:t>
      </w:r>
      <w:r w:rsidR="007B53BD">
        <w:rPr>
          <w:rFonts w:ascii="宋体" w:hAnsi="宋体" w:hint="eastAsia"/>
          <w:szCs w:val="21"/>
        </w:rPr>
        <w:t>基金</w:t>
      </w:r>
      <w:r>
        <w:rPr>
          <w:rFonts w:ascii="宋体" w:hAnsi="宋体" w:hint="eastAsia"/>
          <w:szCs w:val="21"/>
        </w:rPr>
        <w:t>份额净值的0.5%时，</w:t>
      </w:r>
      <w:r w:rsidR="007B53BD">
        <w:rPr>
          <w:rFonts w:ascii="宋体" w:hAnsi="宋体" w:hint="eastAsia"/>
          <w:szCs w:val="21"/>
        </w:rPr>
        <w:t>基金管理人</w:t>
      </w:r>
      <w:r>
        <w:rPr>
          <w:rFonts w:ascii="宋体" w:hAnsi="宋体" w:hint="eastAsia"/>
          <w:szCs w:val="21"/>
        </w:rPr>
        <w:t>应当公告</w:t>
      </w:r>
      <w:r w:rsidR="003B6BCB">
        <w:rPr>
          <w:rFonts w:ascii="宋体" w:hAnsi="宋体" w:hint="eastAsia"/>
          <w:szCs w:val="21"/>
        </w:rPr>
        <w:t>，并报中国证监会备案</w:t>
      </w:r>
      <w:r>
        <w:rPr>
          <w:rFonts w:ascii="宋体" w:hAnsi="宋体" w:hint="eastAsia"/>
          <w:szCs w:val="21"/>
        </w:rPr>
        <w:t>。</w:t>
      </w:r>
      <w:bookmarkEnd w:id="49"/>
    </w:p>
    <w:p w14:paraId="58B589CD" w14:textId="33CF8836" w:rsidR="00E47959" w:rsidRPr="00D93B39" w:rsidRDefault="00E47959" w:rsidP="00D93B39">
      <w:pPr>
        <w:spacing w:line="440" w:lineRule="atLeast"/>
        <w:ind w:right="28" w:firstLineChars="200" w:firstLine="420"/>
        <w:rPr>
          <w:rFonts w:ascii="宋体" w:hAnsi="宋体"/>
          <w:szCs w:val="21"/>
        </w:rPr>
      </w:pPr>
      <w:bookmarkStart w:id="50" w:name="_Toc382819108"/>
      <w:r>
        <w:rPr>
          <w:rFonts w:ascii="宋体" w:hAnsi="宋体" w:hint="eastAsia"/>
          <w:szCs w:val="21"/>
        </w:rPr>
        <w:t>2.当因</w:t>
      </w:r>
      <w:r w:rsidR="007B53BD">
        <w:rPr>
          <w:rFonts w:ascii="宋体" w:hAnsi="宋体" w:hint="eastAsia"/>
          <w:szCs w:val="21"/>
        </w:rPr>
        <w:t>基金管理人</w:t>
      </w:r>
      <w:r>
        <w:rPr>
          <w:rFonts w:ascii="宋体" w:hAnsi="宋体" w:hint="eastAsia"/>
          <w:szCs w:val="21"/>
        </w:rPr>
        <w:t>和</w:t>
      </w:r>
      <w:r w:rsidR="007B53BD">
        <w:rPr>
          <w:rFonts w:ascii="宋体" w:hAnsi="宋体" w:hint="eastAsia"/>
          <w:szCs w:val="21"/>
        </w:rPr>
        <w:t>基金托管</w:t>
      </w:r>
      <w:proofErr w:type="gramStart"/>
      <w:r w:rsidR="007B53BD">
        <w:rPr>
          <w:rFonts w:ascii="宋体" w:hAnsi="宋体" w:hint="eastAsia"/>
          <w:szCs w:val="21"/>
        </w:rPr>
        <w:t>人</w:t>
      </w:r>
      <w:r>
        <w:rPr>
          <w:rFonts w:ascii="宋体" w:hAnsi="宋体" w:hint="eastAsia"/>
          <w:szCs w:val="21"/>
        </w:rPr>
        <w:t>原因</w:t>
      </w:r>
      <w:proofErr w:type="gramEnd"/>
      <w:r>
        <w:rPr>
          <w:rFonts w:ascii="宋体" w:hAnsi="宋体" w:hint="eastAsia"/>
          <w:szCs w:val="21"/>
        </w:rPr>
        <w:t>致使</w:t>
      </w:r>
      <w:r w:rsidR="007B53BD">
        <w:rPr>
          <w:rFonts w:ascii="宋体" w:hAnsi="宋体" w:hint="eastAsia"/>
          <w:szCs w:val="21"/>
        </w:rPr>
        <w:t>基金</w:t>
      </w:r>
      <w:r>
        <w:rPr>
          <w:rFonts w:ascii="宋体" w:hAnsi="宋体" w:hint="eastAsia"/>
          <w:szCs w:val="21"/>
        </w:rPr>
        <w:t>份额净值计算差错给</w:t>
      </w:r>
      <w:r w:rsidR="007B53BD">
        <w:rPr>
          <w:rFonts w:ascii="宋体" w:hAnsi="宋体" w:hint="eastAsia"/>
          <w:szCs w:val="21"/>
        </w:rPr>
        <w:t>基金</w:t>
      </w:r>
      <w:r>
        <w:rPr>
          <w:rFonts w:ascii="宋体" w:hAnsi="宋体" w:hint="eastAsia"/>
          <w:szCs w:val="21"/>
        </w:rPr>
        <w:t>和</w:t>
      </w:r>
      <w:r w:rsidR="007B53BD">
        <w:rPr>
          <w:rFonts w:ascii="宋体" w:hAnsi="宋体" w:hint="eastAsia"/>
          <w:szCs w:val="21"/>
        </w:rPr>
        <w:t>基金</w:t>
      </w:r>
      <w:r>
        <w:rPr>
          <w:rFonts w:ascii="宋体" w:hAnsi="宋体" w:hint="eastAsia"/>
          <w:szCs w:val="21"/>
        </w:rPr>
        <w:t>份额持有人造成损失需要进行赔偿时，</w:t>
      </w:r>
      <w:r w:rsidR="007B53BD">
        <w:rPr>
          <w:rFonts w:ascii="宋体" w:hAnsi="宋体" w:hint="eastAsia"/>
          <w:szCs w:val="21"/>
        </w:rPr>
        <w:t>基金管理人</w:t>
      </w:r>
      <w:r>
        <w:rPr>
          <w:rFonts w:ascii="宋体" w:hAnsi="宋体" w:hint="eastAsia"/>
          <w:szCs w:val="21"/>
        </w:rPr>
        <w:t>和</w:t>
      </w:r>
      <w:r w:rsidR="007B53BD">
        <w:rPr>
          <w:rFonts w:ascii="宋体" w:hAnsi="宋体" w:hint="eastAsia"/>
          <w:szCs w:val="21"/>
        </w:rPr>
        <w:t>基金托管人</w:t>
      </w:r>
      <w:r>
        <w:rPr>
          <w:rFonts w:ascii="宋体" w:hAnsi="宋体" w:hint="eastAsia"/>
          <w:szCs w:val="21"/>
        </w:rPr>
        <w:t>应根据实际情况界定双方承担的责任，经确认后按以下条款进行赔偿：</w:t>
      </w:r>
      <w:bookmarkEnd w:id="50"/>
    </w:p>
    <w:p w14:paraId="47746C84" w14:textId="7E7927A9" w:rsidR="003F7CCD" w:rsidRPr="00D93B39" w:rsidRDefault="00E47959" w:rsidP="00D93B39">
      <w:pPr>
        <w:spacing w:line="440" w:lineRule="atLeast"/>
        <w:ind w:right="28" w:firstLineChars="200" w:firstLine="420"/>
        <w:rPr>
          <w:rFonts w:ascii="宋体" w:hAnsi="宋体"/>
          <w:szCs w:val="21"/>
        </w:rPr>
      </w:pPr>
      <w:bookmarkStart w:id="51" w:name="_Toc382819109"/>
      <w:r>
        <w:rPr>
          <w:rFonts w:ascii="宋体" w:hAnsi="宋体" w:hint="eastAsia"/>
          <w:szCs w:val="21"/>
        </w:rPr>
        <w:lastRenderedPageBreak/>
        <w:t>（1）本</w:t>
      </w:r>
      <w:r w:rsidR="007B53BD">
        <w:rPr>
          <w:rFonts w:ascii="宋体" w:hAnsi="宋体" w:hint="eastAsia"/>
          <w:szCs w:val="21"/>
        </w:rPr>
        <w:t>基金</w:t>
      </w:r>
      <w:r>
        <w:rPr>
          <w:rFonts w:ascii="宋体" w:hAnsi="宋体" w:hint="eastAsia"/>
          <w:szCs w:val="21"/>
        </w:rPr>
        <w:t>的</w:t>
      </w:r>
      <w:r w:rsidR="007B53BD">
        <w:rPr>
          <w:rFonts w:ascii="宋体" w:hAnsi="宋体" w:hint="eastAsia"/>
          <w:szCs w:val="21"/>
        </w:rPr>
        <w:t>基金</w:t>
      </w:r>
      <w:r>
        <w:rPr>
          <w:rFonts w:ascii="宋体" w:hAnsi="宋体" w:hint="eastAsia"/>
          <w:szCs w:val="21"/>
        </w:rPr>
        <w:t>会计责任方由</w:t>
      </w:r>
      <w:r w:rsidR="007B53BD">
        <w:rPr>
          <w:rFonts w:ascii="宋体" w:hAnsi="宋体" w:hint="eastAsia"/>
          <w:szCs w:val="21"/>
        </w:rPr>
        <w:t>基金管理人</w:t>
      </w:r>
      <w:r>
        <w:rPr>
          <w:rFonts w:ascii="宋体" w:hAnsi="宋体" w:hint="eastAsia"/>
          <w:szCs w:val="21"/>
        </w:rPr>
        <w:t>担任，与本</w:t>
      </w:r>
      <w:r w:rsidR="007B53BD">
        <w:rPr>
          <w:rFonts w:ascii="宋体" w:hAnsi="宋体" w:hint="eastAsia"/>
          <w:szCs w:val="21"/>
        </w:rPr>
        <w:t>基金</w:t>
      </w:r>
      <w:r>
        <w:rPr>
          <w:rFonts w:ascii="宋体" w:hAnsi="宋体" w:hint="eastAsia"/>
          <w:szCs w:val="21"/>
        </w:rPr>
        <w:t>有关的会计问题，如经双方在平等基础上充分讨论后，尚不能达成一致时，按</w:t>
      </w:r>
      <w:r w:rsidR="007B53BD">
        <w:rPr>
          <w:rFonts w:ascii="宋体" w:hAnsi="宋体" w:hint="eastAsia"/>
          <w:szCs w:val="21"/>
        </w:rPr>
        <w:t>基金管理人</w:t>
      </w:r>
      <w:r>
        <w:rPr>
          <w:rFonts w:ascii="宋体" w:hAnsi="宋体" w:hint="eastAsia"/>
          <w:szCs w:val="21"/>
        </w:rPr>
        <w:t>的建议执行，由此给</w:t>
      </w:r>
      <w:r w:rsidR="007B53BD">
        <w:rPr>
          <w:rFonts w:ascii="宋体" w:hAnsi="宋体" w:hint="eastAsia"/>
          <w:szCs w:val="21"/>
        </w:rPr>
        <w:t>基金</w:t>
      </w:r>
      <w:r>
        <w:rPr>
          <w:rFonts w:ascii="宋体" w:hAnsi="宋体" w:hint="eastAsia"/>
          <w:szCs w:val="21"/>
        </w:rPr>
        <w:t>份额持有人和</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造成的直接损失，由</w:t>
      </w:r>
      <w:r w:rsidR="007B53BD">
        <w:rPr>
          <w:rFonts w:ascii="宋体" w:hAnsi="宋体" w:hint="eastAsia"/>
          <w:szCs w:val="21"/>
        </w:rPr>
        <w:t>基金管理人</w:t>
      </w:r>
      <w:r>
        <w:rPr>
          <w:rFonts w:ascii="宋体" w:hAnsi="宋体" w:hint="eastAsia"/>
          <w:szCs w:val="21"/>
        </w:rPr>
        <w:t>负责赔付。</w:t>
      </w:r>
    </w:p>
    <w:p w14:paraId="5873E522" w14:textId="3A96DD91" w:rsidR="003F7CCD" w:rsidRPr="00D93B39" w:rsidRDefault="00E47959" w:rsidP="00D93B39">
      <w:pPr>
        <w:spacing w:line="440" w:lineRule="atLeast"/>
        <w:ind w:right="28" w:firstLineChars="200" w:firstLine="420"/>
        <w:rPr>
          <w:rFonts w:ascii="宋体" w:hAnsi="宋体"/>
          <w:szCs w:val="21"/>
        </w:rPr>
      </w:pPr>
      <w:r>
        <w:rPr>
          <w:rFonts w:ascii="宋体" w:hAnsi="宋体" w:hint="eastAsia"/>
          <w:szCs w:val="21"/>
        </w:rPr>
        <w:t>（2）</w:t>
      </w:r>
      <w:proofErr w:type="gramStart"/>
      <w:r w:rsidR="0041435A" w:rsidRPr="0041435A">
        <w:rPr>
          <w:rFonts w:ascii="宋体" w:hAnsi="宋体" w:hint="eastAsia"/>
          <w:szCs w:val="21"/>
        </w:rPr>
        <w:t>若基金</w:t>
      </w:r>
      <w:proofErr w:type="gramEnd"/>
      <w:r w:rsidR="0041435A" w:rsidRPr="0041435A">
        <w:rPr>
          <w:rFonts w:ascii="宋体" w:hAnsi="宋体" w:hint="eastAsia"/>
          <w:szCs w:val="21"/>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712A39BE" w14:textId="7C08C0EC" w:rsidR="003F7CCD" w:rsidRPr="00D93B39" w:rsidRDefault="00E47959" w:rsidP="00D93B39">
      <w:pPr>
        <w:spacing w:line="440" w:lineRule="atLeast"/>
        <w:ind w:right="28" w:firstLineChars="200" w:firstLine="420"/>
        <w:rPr>
          <w:rFonts w:ascii="宋体" w:hAnsi="宋体"/>
          <w:szCs w:val="21"/>
        </w:rPr>
      </w:pPr>
      <w:r>
        <w:rPr>
          <w:rFonts w:ascii="宋体" w:hAnsi="宋体" w:hint="eastAsia"/>
          <w:szCs w:val="21"/>
        </w:rPr>
        <w:t>（3）如</w:t>
      </w:r>
      <w:r w:rsidR="007B53BD">
        <w:rPr>
          <w:rFonts w:ascii="宋体" w:hAnsi="宋体" w:hint="eastAsia"/>
          <w:szCs w:val="21"/>
        </w:rPr>
        <w:t>基金管理人</w:t>
      </w:r>
      <w:r>
        <w:rPr>
          <w:rFonts w:ascii="宋体" w:hAnsi="宋体" w:hint="eastAsia"/>
          <w:szCs w:val="21"/>
        </w:rPr>
        <w:t>和</w:t>
      </w:r>
      <w:r w:rsidR="007B53BD">
        <w:rPr>
          <w:rFonts w:ascii="宋体" w:hAnsi="宋体" w:hint="eastAsia"/>
          <w:szCs w:val="21"/>
        </w:rPr>
        <w:t>基金托管人</w:t>
      </w:r>
      <w:r>
        <w:rPr>
          <w:rFonts w:ascii="宋体" w:hAnsi="宋体" w:hint="eastAsia"/>
          <w:szCs w:val="21"/>
        </w:rPr>
        <w:t>对</w:t>
      </w:r>
      <w:r w:rsidR="007B53BD">
        <w:rPr>
          <w:rFonts w:ascii="宋体" w:hAnsi="宋体" w:hint="eastAsia"/>
          <w:szCs w:val="21"/>
        </w:rPr>
        <w:t>基金</w:t>
      </w:r>
      <w:r>
        <w:rPr>
          <w:rFonts w:ascii="宋体" w:hAnsi="宋体" w:hint="eastAsia"/>
          <w:szCs w:val="21"/>
        </w:rPr>
        <w:t>份额净值的计算结果，虽然多次重新计算和核对，尚不能达成一致时，为避免不能按时公布</w:t>
      </w:r>
      <w:r w:rsidR="007B53BD">
        <w:rPr>
          <w:rFonts w:ascii="宋体" w:hAnsi="宋体" w:hint="eastAsia"/>
          <w:szCs w:val="21"/>
        </w:rPr>
        <w:t>基金</w:t>
      </w:r>
      <w:r>
        <w:rPr>
          <w:rFonts w:ascii="宋体" w:hAnsi="宋体" w:hint="eastAsia"/>
          <w:szCs w:val="21"/>
        </w:rPr>
        <w:t>份额净值的情形，以</w:t>
      </w:r>
      <w:r w:rsidR="007B53BD">
        <w:rPr>
          <w:rFonts w:ascii="宋体" w:hAnsi="宋体" w:hint="eastAsia"/>
          <w:szCs w:val="21"/>
        </w:rPr>
        <w:t>基金管理人</w:t>
      </w:r>
      <w:r>
        <w:rPr>
          <w:rFonts w:ascii="宋体" w:hAnsi="宋体" w:hint="eastAsia"/>
          <w:szCs w:val="21"/>
        </w:rPr>
        <w:t>的计算结果对外公布，由此给</w:t>
      </w:r>
      <w:r w:rsidR="007B53BD">
        <w:rPr>
          <w:rFonts w:ascii="宋体" w:hAnsi="宋体" w:hint="eastAsia"/>
          <w:szCs w:val="21"/>
        </w:rPr>
        <w:t>基金</w:t>
      </w:r>
      <w:r>
        <w:rPr>
          <w:rFonts w:ascii="宋体" w:hAnsi="宋体" w:hint="eastAsia"/>
          <w:szCs w:val="21"/>
        </w:rPr>
        <w:t>份额持有人和</w:t>
      </w:r>
      <w:r w:rsidR="007B53BD">
        <w:rPr>
          <w:rFonts w:ascii="宋体" w:hAnsi="宋体" w:hint="eastAsia"/>
          <w:szCs w:val="21"/>
        </w:rPr>
        <w:t>基金</w:t>
      </w:r>
      <w:r>
        <w:rPr>
          <w:rFonts w:ascii="宋体" w:hAnsi="宋体" w:hint="eastAsia"/>
          <w:szCs w:val="21"/>
        </w:rPr>
        <w:t>造成的直接损失，由</w:t>
      </w:r>
      <w:r w:rsidR="007B53BD">
        <w:rPr>
          <w:rFonts w:ascii="宋体" w:hAnsi="宋体" w:hint="eastAsia"/>
          <w:szCs w:val="21"/>
        </w:rPr>
        <w:t>基金管理人</w:t>
      </w:r>
      <w:r>
        <w:rPr>
          <w:rFonts w:ascii="宋体" w:hAnsi="宋体" w:hint="eastAsia"/>
          <w:szCs w:val="21"/>
        </w:rPr>
        <w:t>负责赔付。</w:t>
      </w:r>
    </w:p>
    <w:p w14:paraId="7BF6198B" w14:textId="5541AEA7" w:rsidR="008C1C0E" w:rsidRPr="00D93B39" w:rsidRDefault="00E47959" w:rsidP="00D93B39">
      <w:pPr>
        <w:spacing w:line="440" w:lineRule="atLeast"/>
        <w:ind w:right="28" w:firstLineChars="200" w:firstLine="420"/>
        <w:rPr>
          <w:rFonts w:ascii="宋体" w:hAnsi="宋体"/>
          <w:szCs w:val="21"/>
        </w:rPr>
      </w:pPr>
      <w:r>
        <w:rPr>
          <w:rFonts w:ascii="宋体" w:hAnsi="宋体" w:hint="eastAsia"/>
          <w:szCs w:val="21"/>
        </w:rPr>
        <w:t>（4）由于</w:t>
      </w:r>
      <w:r w:rsidR="007B53BD">
        <w:rPr>
          <w:rFonts w:ascii="宋体" w:hAnsi="宋体" w:hint="eastAsia"/>
          <w:szCs w:val="21"/>
        </w:rPr>
        <w:t>基金管理人</w:t>
      </w:r>
      <w:r>
        <w:rPr>
          <w:rFonts w:ascii="宋体" w:hAnsi="宋体" w:hint="eastAsia"/>
          <w:szCs w:val="21"/>
        </w:rPr>
        <w:t>提供的信息错误（包括但不限于</w:t>
      </w:r>
      <w:r w:rsidR="007B53BD">
        <w:rPr>
          <w:rFonts w:ascii="宋体" w:hAnsi="宋体" w:hint="eastAsia"/>
          <w:szCs w:val="21"/>
        </w:rPr>
        <w:t>基金</w:t>
      </w:r>
      <w:r>
        <w:rPr>
          <w:rFonts w:ascii="宋体" w:hAnsi="宋体" w:hint="eastAsia"/>
          <w:szCs w:val="21"/>
        </w:rPr>
        <w:t>申购或赎回金额等），导致</w:t>
      </w:r>
      <w:r w:rsidR="007B53BD">
        <w:rPr>
          <w:rFonts w:ascii="宋体" w:hAnsi="宋体" w:hint="eastAsia"/>
          <w:szCs w:val="21"/>
        </w:rPr>
        <w:t>基金</w:t>
      </w:r>
      <w:r>
        <w:rPr>
          <w:rFonts w:ascii="宋体" w:hAnsi="宋体" w:hint="eastAsia"/>
          <w:szCs w:val="21"/>
        </w:rPr>
        <w:t>份额净值计算错误而引起的</w:t>
      </w:r>
      <w:r w:rsidR="007B53BD">
        <w:rPr>
          <w:rFonts w:ascii="宋体" w:hAnsi="宋体" w:hint="eastAsia"/>
          <w:szCs w:val="21"/>
        </w:rPr>
        <w:t>基金</w:t>
      </w:r>
      <w:r>
        <w:rPr>
          <w:rFonts w:ascii="宋体" w:hAnsi="宋体" w:hint="eastAsia"/>
          <w:szCs w:val="21"/>
        </w:rPr>
        <w:t>份额持有人和</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的损失，由</w:t>
      </w:r>
      <w:r w:rsidR="007B53BD">
        <w:rPr>
          <w:rFonts w:ascii="宋体" w:hAnsi="宋体" w:hint="eastAsia"/>
          <w:szCs w:val="21"/>
        </w:rPr>
        <w:t>基金管理人</w:t>
      </w:r>
      <w:r>
        <w:rPr>
          <w:rFonts w:ascii="宋体" w:hAnsi="宋体" w:hint="eastAsia"/>
          <w:szCs w:val="21"/>
        </w:rPr>
        <w:t>负责赔付。</w:t>
      </w:r>
      <w:bookmarkStart w:id="52" w:name="_Toc382819110"/>
      <w:bookmarkEnd w:id="51"/>
    </w:p>
    <w:p w14:paraId="2B3EDC83" w14:textId="54329553" w:rsidR="008C1C0E" w:rsidRPr="00D93B39" w:rsidRDefault="00E47959" w:rsidP="00D93B39">
      <w:pPr>
        <w:spacing w:line="440" w:lineRule="atLeast"/>
        <w:ind w:right="28" w:firstLineChars="200" w:firstLine="420"/>
        <w:rPr>
          <w:rFonts w:ascii="宋体" w:hAnsi="宋体"/>
          <w:szCs w:val="21"/>
        </w:rPr>
      </w:pPr>
      <w:r>
        <w:rPr>
          <w:rFonts w:ascii="宋体" w:hAnsi="宋体" w:hint="eastAsia"/>
          <w:szCs w:val="21"/>
        </w:rPr>
        <w:t>3.由于证券交易所及登记结算公司发送的数据错误、有关会计制度变化或由于其他不可抗力原因，致使</w:t>
      </w:r>
      <w:r w:rsidR="007B53BD">
        <w:rPr>
          <w:rFonts w:ascii="宋体" w:hAnsi="宋体" w:hint="eastAsia"/>
          <w:szCs w:val="21"/>
        </w:rPr>
        <w:t>基金管理人</w:t>
      </w:r>
      <w:r>
        <w:rPr>
          <w:rFonts w:ascii="宋体" w:hAnsi="宋体" w:hint="eastAsia"/>
          <w:szCs w:val="21"/>
        </w:rPr>
        <w:t>和</w:t>
      </w:r>
      <w:r w:rsidR="007B53BD">
        <w:rPr>
          <w:rFonts w:ascii="宋体" w:hAnsi="宋体" w:hint="eastAsia"/>
          <w:szCs w:val="21"/>
        </w:rPr>
        <w:t>基金托管人</w:t>
      </w:r>
      <w:r>
        <w:rPr>
          <w:rFonts w:ascii="宋体" w:hAnsi="宋体" w:hint="eastAsia"/>
          <w:szCs w:val="21"/>
        </w:rPr>
        <w:t>虽然已经采取必要、适当、合理的措施进行检查，但是仍未能发现该错误而造成的</w:t>
      </w:r>
      <w:r w:rsidR="007B53BD">
        <w:rPr>
          <w:rFonts w:ascii="宋体" w:hAnsi="宋体" w:hint="eastAsia"/>
          <w:szCs w:val="21"/>
        </w:rPr>
        <w:t>基金</w:t>
      </w:r>
      <w:r>
        <w:rPr>
          <w:rFonts w:ascii="宋体" w:hAnsi="宋体" w:hint="eastAsia"/>
          <w:szCs w:val="21"/>
        </w:rPr>
        <w:t>份额净值计算错误，</w:t>
      </w:r>
      <w:r w:rsidR="007B53BD">
        <w:rPr>
          <w:rFonts w:ascii="宋体" w:hAnsi="宋体" w:hint="eastAsia"/>
          <w:szCs w:val="21"/>
        </w:rPr>
        <w:t>基金管理人</w:t>
      </w:r>
      <w:r>
        <w:rPr>
          <w:rFonts w:ascii="宋体" w:hAnsi="宋体" w:hint="eastAsia"/>
          <w:szCs w:val="21"/>
        </w:rPr>
        <w:t>、</w:t>
      </w:r>
      <w:r w:rsidR="007B53BD">
        <w:rPr>
          <w:rFonts w:ascii="宋体" w:hAnsi="宋体" w:hint="eastAsia"/>
          <w:szCs w:val="21"/>
        </w:rPr>
        <w:t>基金托管人</w:t>
      </w:r>
      <w:r>
        <w:rPr>
          <w:rFonts w:ascii="宋体" w:hAnsi="宋体" w:hint="eastAsia"/>
          <w:szCs w:val="21"/>
        </w:rPr>
        <w:t>免除赔偿责任。但</w:t>
      </w:r>
      <w:r w:rsidR="007B53BD">
        <w:rPr>
          <w:rFonts w:ascii="宋体" w:hAnsi="宋体" w:hint="eastAsia"/>
          <w:szCs w:val="21"/>
        </w:rPr>
        <w:t>基金管理人</w:t>
      </w:r>
      <w:r>
        <w:rPr>
          <w:rFonts w:ascii="宋体" w:hAnsi="宋体" w:hint="eastAsia"/>
          <w:szCs w:val="21"/>
        </w:rPr>
        <w:t>、</w:t>
      </w:r>
      <w:r w:rsidR="007B53BD">
        <w:rPr>
          <w:rFonts w:ascii="宋体" w:hAnsi="宋体" w:hint="eastAsia"/>
          <w:szCs w:val="21"/>
        </w:rPr>
        <w:t>基金托管人</w:t>
      </w:r>
      <w:r>
        <w:rPr>
          <w:rFonts w:ascii="宋体" w:hAnsi="宋体" w:hint="eastAsia"/>
          <w:szCs w:val="21"/>
        </w:rPr>
        <w:t>应积极采取必要的措施</w:t>
      </w:r>
      <w:r w:rsidR="003B6BCB">
        <w:rPr>
          <w:rFonts w:ascii="宋体" w:hAnsi="宋体" w:hint="eastAsia"/>
          <w:szCs w:val="21"/>
        </w:rPr>
        <w:t>减轻或</w:t>
      </w:r>
      <w:r>
        <w:rPr>
          <w:rFonts w:ascii="宋体" w:hAnsi="宋体" w:hint="eastAsia"/>
          <w:szCs w:val="21"/>
        </w:rPr>
        <w:t>消除由此造成的影响。</w:t>
      </w:r>
      <w:bookmarkStart w:id="53" w:name="_Toc382819111"/>
      <w:bookmarkEnd w:id="52"/>
    </w:p>
    <w:p w14:paraId="259E608A" w14:textId="78A66DDB" w:rsidR="008C1C0E" w:rsidRPr="00D93B39" w:rsidRDefault="00E47959" w:rsidP="00D93B39">
      <w:pPr>
        <w:spacing w:line="440" w:lineRule="atLeast"/>
        <w:ind w:right="28" w:firstLineChars="200" w:firstLine="420"/>
        <w:rPr>
          <w:rFonts w:ascii="宋体" w:hAnsi="宋体"/>
          <w:szCs w:val="21"/>
        </w:rPr>
      </w:pPr>
      <w:r>
        <w:rPr>
          <w:rFonts w:ascii="宋体" w:hAnsi="宋体" w:hint="eastAsia"/>
          <w:szCs w:val="21"/>
        </w:rPr>
        <w:t>4.</w:t>
      </w:r>
      <w:r w:rsidR="007B53BD">
        <w:rPr>
          <w:rFonts w:ascii="宋体" w:hAnsi="宋体" w:hint="eastAsia"/>
          <w:szCs w:val="21"/>
        </w:rPr>
        <w:t>基金管理人</w:t>
      </w:r>
      <w:r>
        <w:rPr>
          <w:rFonts w:ascii="宋体" w:hAnsi="宋体" w:hint="eastAsia"/>
          <w:szCs w:val="21"/>
        </w:rPr>
        <w:t>和</w:t>
      </w:r>
      <w:r w:rsidR="007B53BD">
        <w:rPr>
          <w:rFonts w:ascii="宋体" w:hAnsi="宋体" w:hint="eastAsia"/>
          <w:szCs w:val="21"/>
        </w:rPr>
        <w:t>基金托管人</w:t>
      </w:r>
      <w:r>
        <w:rPr>
          <w:rFonts w:ascii="宋体" w:hAnsi="宋体" w:hint="eastAsia"/>
          <w:szCs w:val="21"/>
        </w:rPr>
        <w:t>由于各自技术系统设置而产生的净值计算尾差，以</w:t>
      </w:r>
      <w:r w:rsidR="007B53BD">
        <w:rPr>
          <w:rFonts w:ascii="宋体" w:hAnsi="宋体" w:hint="eastAsia"/>
          <w:szCs w:val="21"/>
        </w:rPr>
        <w:t>基金管理人</w:t>
      </w:r>
      <w:r>
        <w:rPr>
          <w:rFonts w:ascii="宋体" w:hAnsi="宋体" w:hint="eastAsia"/>
          <w:szCs w:val="21"/>
        </w:rPr>
        <w:t>计算结果为准。</w:t>
      </w:r>
      <w:bookmarkStart w:id="54" w:name="_Toc382819112"/>
      <w:bookmarkEnd w:id="53"/>
    </w:p>
    <w:p w14:paraId="47EA4488" w14:textId="23D1587B" w:rsidR="008D5899" w:rsidRPr="00D93B39" w:rsidRDefault="00E47959" w:rsidP="00D93B39">
      <w:pPr>
        <w:spacing w:line="440" w:lineRule="atLeast"/>
        <w:ind w:right="28" w:firstLineChars="200" w:firstLine="420"/>
        <w:rPr>
          <w:rFonts w:ascii="宋体" w:hAnsi="宋体"/>
          <w:szCs w:val="21"/>
        </w:rPr>
      </w:pPr>
      <w:r>
        <w:rPr>
          <w:rFonts w:ascii="宋体" w:hAnsi="宋体" w:hint="eastAsia"/>
          <w:szCs w:val="21"/>
        </w:rPr>
        <w:t>5.前述内容如法律法规或者监管部门另有规定的，从其规定。</w:t>
      </w:r>
      <w:bookmarkStart w:id="55" w:name="_Hlk180618611"/>
      <w:r>
        <w:rPr>
          <w:rFonts w:ascii="宋体" w:hAnsi="宋体" w:hint="eastAsia"/>
          <w:szCs w:val="21"/>
        </w:rPr>
        <w:t>如果行业另有通行做法，双方当事人应本着平等和保护</w:t>
      </w:r>
      <w:r w:rsidR="007B53BD">
        <w:rPr>
          <w:rFonts w:ascii="宋体" w:hAnsi="宋体" w:hint="eastAsia"/>
          <w:szCs w:val="21"/>
        </w:rPr>
        <w:t>基金</w:t>
      </w:r>
      <w:r w:rsidR="00356150">
        <w:rPr>
          <w:rFonts w:ascii="宋体" w:hAnsi="宋体" w:hint="eastAsia"/>
          <w:szCs w:val="21"/>
        </w:rPr>
        <w:t>份额持有人</w:t>
      </w:r>
      <w:r>
        <w:rPr>
          <w:rFonts w:ascii="宋体" w:hAnsi="宋体" w:hint="eastAsia"/>
          <w:szCs w:val="21"/>
        </w:rPr>
        <w:t>利益的原则进行协商。</w:t>
      </w:r>
      <w:bookmarkStart w:id="56" w:name="_Toc382819113"/>
      <w:bookmarkEnd w:id="54"/>
      <w:bookmarkEnd w:id="55"/>
    </w:p>
    <w:p w14:paraId="0153EA4E" w14:textId="541FF724" w:rsidR="008D589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（四）暂停估值的情形</w:t>
      </w:r>
      <w:bookmarkStart w:id="57" w:name="_Toc382819114"/>
      <w:bookmarkEnd w:id="56"/>
    </w:p>
    <w:p w14:paraId="0B505E19" w14:textId="6958F199" w:rsidR="008D5899" w:rsidRPr="00D93B39" w:rsidRDefault="00E47959" w:rsidP="00D93B39">
      <w:pPr>
        <w:spacing w:line="440" w:lineRule="atLeast"/>
        <w:ind w:right="28" w:firstLineChars="200" w:firstLine="420"/>
        <w:rPr>
          <w:rFonts w:ascii="宋体" w:hAnsi="宋体"/>
          <w:szCs w:val="21"/>
        </w:rPr>
      </w:pPr>
      <w:r>
        <w:rPr>
          <w:rFonts w:ascii="宋体" w:hAnsi="宋体" w:hint="eastAsia"/>
          <w:szCs w:val="21"/>
        </w:rPr>
        <w:t>1.</w:t>
      </w:r>
      <w:r w:rsidR="003F7CCD" w:rsidRPr="003F7CCD">
        <w:rPr>
          <w:rFonts w:ascii="宋体" w:hAnsi="宋体" w:hint="eastAsia"/>
          <w:szCs w:val="21"/>
        </w:rPr>
        <w:t xml:space="preserve"> </w:t>
      </w:r>
      <w:r w:rsidR="007B53BD">
        <w:rPr>
          <w:rFonts w:ascii="宋体" w:hAnsi="宋体" w:hint="eastAsia"/>
          <w:szCs w:val="21"/>
        </w:rPr>
        <w:t>基金</w:t>
      </w:r>
      <w:r>
        <w:rPr>
          <w:rFonts w:ascii="宋体" w:hAnsi="宋体" w:hint="eastAsia"/>
          <w:szCs w:val="21"/>
        </w:rPr>
        <w:t>投资所涉及的证券交易市场遇法定节假日或因其他原因暂停营业时；</w:t>
      </w:r>
      <w:bookmarkStart w:id="58" w:name="_Toc382819115"/>
      <w:bookmarkEnd w:id="57"/>
    </w:p>
    <w:p w14:paraId="25369B8F" w14:textId="7AC3EEAE" w:rsidR="008D5899" w:rsidRPr="00D93B39" w:rsidRDefault="00E47959" w:rsidP="00D93B39">
      <w:pPr>
        <w:spacing w:line="440" w:lineRule="atLeast"/>
        <w:ind w:right="28" w:firstLineChars="200" w:firstLine="420"/>
        <w:rPr>
          <w:rFonts w:ascii="宋体" w:hAnsi="宋体"/>
          <w:szCs w:val="21"/>
        </w:rPr>
      </w:pPr>
      <w:r>
        <w:rPr>
          <w:rFonts w:ascii="宋体" w:hAnsi="宋体" w:hint="eastAsia"/>
          <w:szCs w:val="21"/>
        </w:rPr>
        <w:t>2.因不可抗力致使</w:t>
      </w:r>
      <w:r w:rsidR="007B53BD">
        <w:rPr>
          <w:rFonts w:ascii="宋体" w:hAnsi="宋体" w:hint="eastAsia"/>
          <w:szCs w:val="21"/>
        </w:rPr>
        <w:t>基金管理人</w:t>
      </w:r>
      <w:r>
        <w:rPr>
          <w:rFonts w:ascii="宋体" w:hAnsi="宋体" w:hint="eastAsia"/>
          <w:szCs w:val="21"/>
        </w:rPr>
        <w:t>、</w:t>
      </w:r>
      <w:r w:rsidR="007B53BD">
        <w:rPr>
          <w:rFonts w:ascii="宋体" w:hAnsi="宋体" w:hint="eastAsia"/>
          <w:szCs w:val="21"/>
        </w:rPr>
        <w:t>基金托管人</w:t>
      </w:r>
      <w:r>
        <w:rPr>
          <w:rFonts w:ascii="宋体" w:hAnsi="宋体" w:hint="eastAsia"/>
          <w:szCs w:val="21"/>
        </w:rPr>
        <w:t>无法准确评估</w:t>
      </w:r>
      <w:r w:rsidR="007B53BD">
        <w:rPr>
          <w:rFonts w:ascii="宋体" w:hAnsi="宋体" w:hint="eastAsia"/>
          <w:szCs w:val="21"/>
        </w:rPr>
        <w:t>基金</w:t>
      </w:r>
      <w:r>
        <w:rPr>
          <w:rFonts w:ascii="宋体" w:hAnsi="宋体" w:hint="eastAsia"/>
          <w:szCs w:val="21"/>
        </w:rPr>
        <w:t>资产价值时；</w:t>
      </w:r>
      <w:bookmarkEnd w:id="58"/>
    </w:p>
    <w:p w14:paraId="3AFA7DF3" w14:textId="5528AAC7" w:rsidR="003B6BCB" w:rsidRPr="00D93B39" w:rsidRDefault="00E47959" w:rsidP="00D93B39">
      <w:pPr>
        <w:spacing w:line="440" w:lineRule="atLeast"/>
        <w:ind w:right="28" w:firstLineChars="200" w:firstLine="420"/>
        <w:rPr>
          <w:rFonts w:ascii="宋体" w:hAnsi="宋体"/>
          <w:szCs w:val="21"/>
        </w:rPr>
      </w:pPr>
      <w:r w:rsidRPr="008D5899">
        <w:rPr>
          <w:rFonts w:ascii="宋体" w:hAnsi="宋体"/>
          <w:szCs w:val="21"/>
        </w:rPr>
        <w:t>3.</w:t>
      </w:r>
      <w:r w:rsidR="003B6BCB" w:rsidRPr="003B6BCB">
        <w:rPr>
          <w:rFonts w:ascii="宋体" w:hAnsi="宋体" w:hint="eastAsia"/>
          <w:szCs w:val="21"/>
        </w:rPr>
        <w:t>当特定资产占前一估值日</w:t>
      </w:r>
      <w:r w:rsidR="007B53BD">
        <w:rPr>
          <w:rFonts w:ascii="宋体" w:hAnsi="宋体" w:hint="eastAsia"/>
          <w:szCs w:val="21"/>
        </w:rPr>
        <w:t>基金</w:t>
      </w:r>
      <w:r w:rsidR="003B6BCB" w:rsidRPr="003B6BCB">
        <w:rPr>
          <w:rFonts w:ascii="宋体" w:hAnsi="宋体" w:hint="eastAsia"/>
          <w:szCs w:val="21"/>
        </w:rPr>
        <w:t>资产净值 50%以上的，经与</w:t>
      </w:r>
      <w:r w:rsidR="007B53BD">
        <w:rPr>
          <w:rFonts w:ascii="宋体" w:hAnsi="宋体" w:hint="eastAsia"/>
          <w:szCs w:val="21"/>
        </w:rPr>
        <w:t>基金托管人</w:t>
      </w:r>
      <w:r w:rsidR="003B6BCB" w:rsidRPr="003B6BCB">
        <w:rPr>
          <w:rFonts w:ascii="宋体" w:hAnsi="宋体" w:hint="eastAsia"/>
          <w:szCs w:val="21"/>
        </w:rPr>
        <w:t>协商确认后，</w:t>
      </w:r>
      <w:r w:rsidR="007B53BD">
        <w:rPr>
          <w:rFonts w:ascii="宋体" w:hAnsi="宋体" w:hint="eastAsia"/>
          <w:szCs w:val="21"/>
        </w:rPr>
        <w:t>基金管理人</w:t>
      </w:r>
      <w:r w:rsidR="003B6BCB" w:rsidRPr="003B6BCB">
        <w:rPr>
          <w:rFonts w:ascii="宋体" w:hAnsi="宋体" w:hint="eastAsia"/>
          <w:szCs w:val="21"/>
        </w:rPr>
        <w:t>应当暂停估值。</w:t>
      </w:r>
    </w:p>
    <w:p w14:paraId="36BEAFED" w14:textId="142C7AB9" w:rsidR="008D5899" w:rsidRPr="00D93B39" w:rsidRDefault="003B6BCB" w:rsidP="00D93B39">
      <w:pPr>
        <w:spacing w:line="440" w:lineRule="atLeast"/>
        <w:ind w:right="28" w:firstLineChars="200" w:firstLine="420"/>
        <w:rPr>
          <w:rFonts w:ascii="宋体" w:hAnsi="宋体"/>
          <w:szCs w:val="21"/>
        </w:rPr>
      </w:pPr>
      <w:r>
        <w:rPr>
          <w:rFonts w:ascii="宋体" w:hAnsi="宋体"/>
          <w:szCs w:val="21"/>
        </w:rPr>
        <w:t>4.</w:t>
      </w:r>
      <w:r w:rsidR="00E47959" w:rsidRPr="008D5899">
        <w:rPr>
          <w:rFonts w:ascii="宋体" w:hAnsi="宋体" w:hint="eastAsia"/>
          <w:szCs w:val="21"/>
        </w:rPr>
        <w:t>中国证监会和《</w:t>
      </w:r>
      <w:r w:rsidR="007B53BD">
        <w:rPr>
          <w:rFonts w:ascii="宋体" w:hAnsi="宋体" w:hint="eastAsia"/>
          <w:szCs w:val="21"/>
        </w:rPr>
        <w:t>基金合同</w:t>
      </w:r>
      <w:r w:rsidR="00E47959" w:rsidRPr="008D5899">
        <w:rPr>
          <w:rFonts w:ascii="宋体" w:hAnsi="宋体" w:hint="eastAsia"/>
          <w:szCs w:val="21"/>
        </w:rPr>
        <w:t>》认定的其他情形。</w:t>
      </w:r>
      <w:bookmarkStart w:id="59" w:name="_Toc382819116"/>
    </w:p>
    <w:p w14:paraId="4C6FF4C2" w14:textId="096CCA4D"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（五）</w:t>
      </w:r>
      <w:r w:rsidR="007B53BD">
        <w:rPr>
          <w:rFonts w:ascii="宋体" w:eastAsia="宋体" w:hAnsi="宋体" w:hint="eastAsia"/>
          <w:b w:val="0"/>
          <w:bCs w:val="0"/>
          <w:sz w:val="21"/>
          <w:szCs w:val="21"/>
        </w:rPr>
        <w:t>基金</w:t>
      </w:r>
      <w:r>
        <w:rPr>
          <w:rFonts w:ascii="宋体" w:eastAsia="宋体" w:hAnsi="宋体" w:hint="eastAsia"/>
          <w:b w:val="0"/>
          <w:bCs w:val="0"/>
          <w:sz w:val="21"/>
          <w:szCs w:val="21"/>
        </w:rPr>
        <w:t>账册的建立</w:t>
      </w:r>
      <w:bookmarkEnd w:id="59"/>
    </w:p>
    <w:p w14:paraId="7E0D9243" w14:textId="085A12C4" w:rsidR="00E47959" w:rsidRDefault="007B53BD" w:rsidP="00E47959">
      <w:pPr>
        <w:spacing w:line="360" w:lineRule="auto"/>
        <w:ind w:firstLineChars="200" w:firstLine="420"/>
        <w:rPr>
          <w:rFonts w:ascii="宋体" w:hAnsi="宋体"/>
          <w:szCs w:val="21"/>
        </w:rPr>
      </w:pPr>
      <w:r>
        <w:rPr>
          <w:rFonts w:ascii="宋体" w:hAnsi="宋体" w:hint="eastAsia"/>
          <w:szCs w:val="21"/>
        </w:rPr>
        <w:t>基金管理人</w:t>
      </w:r>
      <w:r w:rsidR="00E47959">
        <w:rPr>
          <w:rFonts w:ascii="宋体" w:hAnsi="宋体" w:hint="eastAsia"/>
          <w:szCs w:val="21"/>
        </w:rPr>
        <w:t>和</w:t>
      </w:r>
      <w:r>
        <w:rPr>
          <w:rFonts w:ascii="宋体" w:hAnsi="宋体" w:hint="eastAsia"/>
          <w:szCs w:val="21"/>
        </w:rPr>
        <w:t>基金托管人</w:t>
      </w:r>
      <w:r w:rsidR="00E47959">
        <w:rPr>
          <w:rFonts w:ascii="宋体" w:hAnsi="宋体" w:hint="eastAsia"/>
          <w:szCs w:val="21"/>
        </w:rPr>
        <w:t>在《</w:t>
      </w:r>
      <w:r>
        <w:rPr>
          <w:rFonts w:ascii="宋体" w:hAnsi="宋体" w:hint="eastAsia"/>
          <w:szCs w:val="21"/>
        </w:rPr>
        <w:t>基金合同</w:t>
      </w:r>
      <w:r w:rsidR="00E47959">
        <w:rPr>
          <w:rFonts w:ascii="宋体" w:hAnsi="宋体" w:hint="eastAsia"/>
          <w:szCs w:val="21"/>
        </w:rPr>
        <w:t>》生效后，应按照相关各方约定的同一记账方法和会计处理原则，分别独立地设置、登录和保管本</w:t>
      </w:r>
      <w:r>
        <w:rPr>
          <w:rFonts w:ascii="宋体" w:hAnsi="宋体" w:hint="eastAsia"/>
          <w:szCs w:val="21"/>
        </w:rPr>
        <w:t>基金</w:t>
      </w:r>
      <w:r w:rsidR="00E47959">
        <w:rPr>
          <w:rFonts w:ascii="宋体" w:hAnsi="宋体" w:hint="eastAsia"/>
          <w:szCs w:val="21"/>
        </w:rPr>
        <w:t>的全套账册，对相关各方各自的账册定期进行核对，互相监督，以保证</w:t>
      </w:r>
      <w:r>
        <w:rPr>
          <w:rFonts w:ascii="宋体" w:hAnsi="宋体" w:hint="eastAsia"/>
          <w:szCs w:val="21"/>
        </w:rPr>
        <w:t>基金</w:t>
      </w:r>
      <w:r w:rsidR="00E47959">
        <w:rPr>
          <w:rFonts w:ascii="宋体" w:hAnsi="宋体" w:hint="eastAsia"/>
          <w:szCs w:val="21"/>
        </w:rPr>
        <w:t>资产的安全。若双方对会计处理方法存在分歧，应以</w:t>
      </w:r>
      <w:r>
        <w:rPr>
          <w:rFonts w:ascii="宋体" w:hAnsi="宋体" w:hint="eastAsia"/>
          <w:szCs w:val="21"/>
        </w:rPr>
        <w:lastRenderedPageBreak/>
        <w:t>基金管理人</w:t>
      </w:r>
      <w:r w:rsidR="00E47959">
        <w:rPr>
          <w:rFonts w:ascii="宋体" w:hAnsi="宋体" w:hint="eastAsia"/>
          <w:szCs w:val="21"/>
        </w:rPr>
        <w:t>的处理方法为准。</w:t>
      </w:r>
    </w:p>
    <w:p w14:paraId="69B101BC" w14:textId="4048FB59" w:rsidR="00E47959" w:rsidRDefault="00E47959" w:rsidP="00E47959">
      <w:pPr>
        <w:spacing w:line="360" w:lineRule="auto"/>
        <w:ind w:firstLineChars="200" w:firstLine="420"/>
        <w:rPr>
          <w:rFonts w:ascii="宋体" w:hAnsi="宋体"/>
          <w:szCs w:val="21"/>
        </w:rPr>
      </w:pPr>
      <w:r>
        <w:rPr>
          <w:rFonts w:ascii="宋体" w:hAnsi="宋体" w:hint="eastAsia"/>
          <w:szCs w:val="21"/>
        </w:rPr>
        <w:t>经对账发现相关各方的账目存在不符的，</w:t>
      </w:r>
      <w:r w:rsidR="007B53BD">
        <w:rPr>
          <w:rFonts w:ascii="宋体" w:hAnsi="宋体" w:hint="eastAsia"/>
          <w:szCs w:val="21"/>
        </w:rPr>
        <w:t>基金管理人</w:t>
      </w:r>
      <w:r>
        <w:rPr>
          <w:rFonts w:ascii="宋体" w:hAnsi="宋体" w:hint="eastAsia"/>
          <w:szCs w:val="21"/>
        </w:rPr>
        <w:t>和</w:t>
      </w:r>
      <w:r w:rsidR="007B53BD">
        <w:rPr>
          <w:rFonts w:ascii="宋体" w:hAnsi="宋体" w:hint="eastAsia"/>
          <w:szCs w:val="21"/>
        </w:rPr>
        <w:t>基金托管人</w:t>
      </w:r>
      <w:r>
        <w:rPr>
          <w:rFonts w:ascii="宋体" w:hAnsi="宋体" w:hint="eastAsia"/>
          <w:szCs w:val="21"/>
        </w:rPr>
        <w:t>必须及时查明原因并纠正，保证相关各方平行登录的账册记录完全相符。若当日核对不符，暂时无法查找到错账的原因而影响到</w:t>
      </w:r>
      <w:r w:rsidR="007B53BD">
        <w:rPr>
          <w:rFonts w:ascii="宋体" w:hAnsi="宋体" w:hint="eastAsia"/>
          <w:szCs w:val="21"/>
        </w:rPr>
        <w:t>基金</w:t>
      </w:r>
      <w:r>
        <w:rPr>
          <w:rFonts w:ascii="宋体" w:hAnsi="宋体" w:hint="eastAsia"/>
          <w:szCs w:val="21"/>
        </w:rPr>
        <w:t>净值</w:t>
      </w:r>
      <w:r w:rsidR="00491929">
        <w:rPr>
          <w:rFonts w:ascii="宋体" w:hAnsi="宋体" w:hint="eastAsia"/>
          <w:szCs w:val="21"/>
        </w:rPr>
        <w:t>信息</w:t>
      </w:r>
      <w:r>
        <w:rPr>
          <w:rFonts w:ascii="宋体" w:hAnsi="宋体" w:hint="eastAsia"/>
          <w:szCs w:val="21"/>
        </w:rPr>
        <w:t>的计算和公告的，以</w:t>
      </w:r>
      <w:r w:rsidR="007B53BD">
        <w:rPr>
          <w:rFonts w:ascii="宋体" w:hAnsi="宋体" w:hint="eastAsia"/>
          <w:szCs w:val="21"/>
        </w:rPr>
        <w:t>基金管理人</w:t>
      </w:r>
      <w:r>
        <w:rPr>
          <w:rFonts w:ascii="宋体" w:hAnsi="宋体" w:hint="eastAsia"/>
          <w:szCs w:val="21"/>
        </w:rPr>
        <w:t>的账册为准。</w:t>
      </w:r>
    </w:p>
    <w:p w14:paraId="469C6AA1" w14:textId="4ADF52BC"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0" w:name="_Toc382819117"/>
      <w:r>
        <w:rPr>
          <w:rFonts w:ascii="宋体" w:eastAsia="宋体" w:hAnsi="宋体" w:hint="eastAsia"/>
          <w:b w:val="0"/>
          <w:bCs w:val="0"/>
          <w:sz w:val="21"/>
          <w:szCs w:val="21"/>
        </w:rPr>
        <w:t>（六）</w:t>
      </w:r>
      <w:r w:rsidR="007B53BD">
        <w:rPr>
          <w:rFonts w:ascii="宋体" w:eastAsia="宋体" w:hAnsi="宋体" w:hint="eastAsia"/>
          <w:b w:val="0"/>
          <w:bCs w:val="0"/>
          <w:sz w:val="21"/>
          <w:szCs w:val="21"/>
        </w:rPr>
        <w:t>基金</w:t>
      </w:r>
      <w:r>
        <w:rPr>
          <w:rFonts w:ascii="宋体" w:eastAsia="宋体" w:hAnsi="宋体" w:hint="eastAsia"/>
          <w:b w:val="0"/>
          <w:bCs w:val="0"/>
          <w:sz w:val="21"/>
          <w:szCs w:val="21"/>
        </w:rPr>
        <w:t>定期报告</w:t>
      </w:r>
      <w:r w:rsidR="001D53D8">
        <w:rPr>
          <w:rFonts w:ascii="宋体" w:eastAsia="宋体" w:hAnsi="宋体" w:hint="eastAsia"/>
          <w:b w:val="0"/>
          <w:bCs w:val="0"/>
          <w:sz w:val="21"/>
          <w:szCs w:val="21"/>
        </w:rPr>
        <w:t>、招募说明书</w:t>
      </w:r>
      <w:r>
        <w:rPr>
          <w:rFonts w:ascii="宋体" w:eastAsia="宋体" w:hAnsi="宋体" w:hint="eastAsia"/>
          <w:b w:val="0"/>
          <w:bCs w:val="0"/>
          <w:sz w:val="21"/>
          <w:szCs w:val="21"/>
        </w:rPr>
        <w:t>的编制和复核</w:t>
      </w:r>
      <w:bookmarkEnd w:id="60"/>
    </w:p>
    <w:p w14:paraId="79B37A73" w14:textId="5F706699" w:rsidR="00E47959" w:rsidRDefault="007B53BD" w:rsidP="00E47959">
      <w:pPr>
        <w:spacing w:line="360" w:lineRule="auto"/>
        <w:ind w:firstLineChars="200" w:firstLine="420"/>
        <w:rPr>
          <w:rFonts w:ascii="宋体" w:hAnsi="宋体"/>
          <w:szCs w:val="21"/>
        </w:rPr>
      </w:pPr>
      <w:r>
        <w:rPr>
          <w:rFonts w:ascii="宋体" w:hAnsi="宋体" w:hint="eastAsia"/>
          <w:szCs w:val="21"/>
        </w:rPr>
        <w:t>基金</w:t>
      </w:r>
      <w:r w:rsidR="00E47959">
        <w:rPr>
          <w:rFonts w:ascii="宋体" w:hAnsi="宋体" w:hint="eastAsia"/>
          <w:szCs w:val="21"/>
        </w:rPr>
        <w:t>财务报表由</w:t>
      </w:r>
      <w:r>
        <w:rPr>
          <w:rFonts w:ascii="宋体" w:hAnsi="宋体" w:hint="eastAsia"/>
          <w:szCs w:val="21"/>
        </w:rPr>
        <w:t>基金管理人</w:t>
      </w:r>
      <w:r w:rsidR="00E47959">
        <w:rPr>
          <w:rFonts w:ascii="宋体" w:hAnsi="宋体" w:hint="eastAsia"/>
          <w:szCs w:val="21"/>
        </w:rPr>
        <w:t>和</w:t>
      </w:r>
      <w:r>
        <w:rPr>
          <w:rFonts w:ascii="宋体" w:hAnsi="宋体" w:hint="eastAsia"/>
          <w:szCs w:val="21"/>
        </w:rPr>
        <w:t>基金托管人</w:t>
      </w:r>
      <w:r w:rsidR="00E47959">
        <w:rPr>
          <w:rFonts w:ascii="宋体" w:hAnsi="宋体" w:hint="eastAsia"/>
          <w:szCs w:val="21"/>
        </w:rPr>
        <w:t>每</w:t>
      </w:r>
      <w:proofErr w:type="gramStart"/>
      <w:r w:rsidR="00E47959">
        <w:rPr>
          <w:rFonts w:ascii="宋体" w:hAnsi="宋体" w:hint="eastAsia"/>
          <w:szCs w:val="21"/>
        </w:rPr>
        <w:t>月分别独</w:t>
      </w:r>
      <w:proofErr w:type="gramEnd"/>
      <w:r w:rsidR="00E47959">
        <w:rPr>
          <w:rFonts w:ascii="宋体" w:hAnsi="宋体" w:hint="eastAsia"/>
          <w:szCs w:val="21"/>
        </w:rPr>
        <w:t>立编制。月度报表的编制，应于每月终了后5个工作日内完成。</w:t>
      </w:r>
    </w:p>
    <w:p w14:paraId="756D976B" w14:textId="0505DD1F" w:rsidR="00E47959" w:rsidRDefault="003B6BCB" w:rsidP="003B6BCB">
      <w:pPr>
        <w:spacing w:line="360" w:lineRule="auto"/>
        <w:ind w:firstLineChars="200" w:firstLine="420"/>
        <w:rPr>
          <w:rFonts w:ascii="宋体" w:hAnsi="宋体"/>
          <w:szCs w:val="21"/>
        </w:rPr>
      </w:pPr>
      <w:r w:rsidRPr="003B6BCB">
        <w:rPr>
          <w:rFonts w:ascii="宋体" w:hAnsi="宋体" w:hint="eastAsia"/>
          <w:szCs w:val="21"/>
        </w:rPr>
        <w:t>《</w:t>
      </w:r>
      <w:r w:rsidR="007B53BD">
        <w:rPr>
          <w:rFonts w:ascii="宋体" w:hAnsi="宋体" w:hint="eastAsia"/>
          <w:szCs w:val="21"/>
        </w:rPr>
        <w:t>基金合同</w:t>
      </w:r>
      <w:r w:rsidRPr="003B6BCB">
        <w:rPr>
          <w:rFonts w:ascii="宋体" w:hAnsi="宋体" w:hint="eastAsia"/>
          <w:szCs w:val="21"/>
        </w:rPr>
        <w:t>》生效后，招募说明书的信息发生重大变更的，</w:t>
      </w:r>
      <w:r w:rsidR="007B53BD">
        <w:rPr>
          <w:rFonts w:ascii="宋体" w:hAnsi="宋体" w:hint="eastAsia"/>
          <w:szCs w:val="21"/>
        </w:rPr>
        <w:t>基金管理人</w:t>
      </w:r>
      <w:r w:rsidRPr="003B6BCB">
        <w:rPr>
          <w:rFonts w:ascii="宋体" w:hAnsi="宋体" w:hint="eastAsia"/>
          <w:szCs w:val="21"/>
        </w:rPr>
        <w:t>应当在三个工作日内，更新招募说明书并登载在规定网站上；招募说明书其他信息发生变更的，</w:t>
      </w:r>
      <w:r w:rsidR="007B53BD">
        <w:rPr>
          <w:rFonts w:ascii="宋体" w:hAnsi="宋体" w:hint="eastAsia"/>
          <w:szCs w:val="21"/>
        </w:rPr>
        <w:t>基金管理人</w:t>
      </w:r>
      <w:r w:rsidRPr="003B6BCB">
        <w:rPr>
          <w:rFonts w:ascii="宋体" w:hAnsi="宋体" w:hint="eastAsia"/>
          <w:szCs w:val="21"/>
        </w:rPr>
        <w:t>至少每年更新一次。</w:t>
      </w:r>
      <w:r w:rsidR="007B53BD">
        <w:rPr>
          <w:rFonts w:ascii="宋体" w:hAnsi="宋体" w:hint="eastAsia"/>
          <w:szCs w:val="21"/>
        </w:rPr>
        <w:t>基金</w:t>
      </w:r>
      <w:r w:rsidRPr="003B6BCB">
        <w:rPr>
          <w:rFonts w:ascii="宋体" w:hAnsi="宋体" w:hint="eastAsia"/>
          <w:szCs w:val="21"/>
        </w:rPr>
        <w:t>终止运作的，</w:t>
      </w:r>
      <w:r w:rsidR="007B53BD">
        <w:rPr>
          <w:rFonts w:ascii="宋体" w:hAnsi="宋体" w:hint="eastAsia"/>
          <w:szCs w:val="21"/>
        </w:rPr>
        <w:t>基金管理人</w:t>
      </w:r>
      <w:r w:rsidRPr="003B6BCB">
        <w:rPr>
          <w:rFonts w:ascii="宋体" w:hAnsi="宋体" w:hint="eastAsia"/>
          <w:szCs w:val="21"/>
        </w:rPr>
        <w:t>不再更新招募说明书。</w:t>
      </w:r>
      <w:r w:rsidR="007B53BD">
        <w:rPr>
          <w:rFonts w:ascii="宋体" w:hAnsi="宋体" w:hint="eastAsia"/>
          <w:szCs w:val="21"/>
        </w:rPr>
        <w:t>基金管理人</w:t>
      </w:r>
      <w:r w:rsidRPr="003B6BCB">
        <w:rPr>
          <w:rFonts w:ascii="宋体" w:hAnsi="宋体" w:hint="eastAsia"/>
          <w:szCs w:val="21"/>
        </w:rPr>
        <w:t>应当在每年结束之日起三个月内，编制完成年度报告，将年度报告登载在规定网站上，并将年度报告提示性公告登载在规定报刊上。年度报告中的财务会计报告应当经过符合《中华人民共和国证券法》规定的会计师事务所审计。</w:t>
      </w:r>
      <w:r w:rsidR="007B53BD">
        <w:rPr>
          <w:rFonts w:ascii="宋体" w:hAnsi="宋体" w:hint="eastAsia"/>
          <w:szCs w:val="21"/>
        </w:rPr>
        <w:t>基金管理人</w:t>
      </w:r>
      <w:r w:rsidRPr="003B6BCB">
        <w:rPr>
          <w:rFonts w:ascii="宋体" w:hAnsi="宋体" w:hint="eastAsia"/>
          <w:szCs w:val="21"/>
        </w:rPr>
        <w:t>应当在上半年结束之日起两个月内，编制完成中期报告，将中期报告登载在规定网站上，并将中期报告提示性公告登载在规定报刊上。</w:t>
      </w:r>
      <w:r w:rsidR="007B53BD">
        <w:rPr>
          <w:rFonts w:ascii="宋体" w:hAnsi="宋体" w:hint="eastAsia"/>
          <w:szCs w:val="21"/>
        </w:rPr>
        <w:t>基金管理人</w:t>
      </w:r>
      <w:r w:rsidRPr="003B6BCB">
        <w:rPr>
          <w:rFonts w:ascii="宋体" w:hAnsi="宋体" w:hint="eastAsia"/>
          <w:szCs w:val="21"/>
        </w:rPr>
        <w:t>应当在季度结束之日起15个工作日内，编制完成季度报告，将季度报告登载在规定网站上，并将季度报告提示性公告登载在规定报刊上。</w:t>
      </w:r>
    </w:p>
    <w:p w14:paraId="0856D7A4" w14:textId="64562E20" w:rsidR="00E47959" w:rsidRDefault="007B53BD" w:rsidP="00E47959">
      <w:pPr>
        <w:spacing w:line="360" w:lineRule="auto"/>
        <w:ind w:firstLineChars="200" w:firstLine="420"/>
        <w:rPr>
          <w:rFonts w:ascii="宋体" w:hAnsi="宋体"/>
          <w:szCs w:val="21"/>
        </w:rPr>
      </w:pPr>
      <w:r>
        <w:rPr>
          <w:rFonts w:ascii="宋体" w:hAnsi="宋体" w:hint="eastAsia"/>
          <w:szCs w:val="21"/>
        </w:rPr>
        <w:t>基金管理人</w:t>
      </w:r>
      <w:r w:rsidR="00E47959">
        <w:rPr>
          <w:rFonts w:ascii="宋体" w:hAnsi="宋体" w:hint="eastAsia"/>
          <w:szCs w:val="21"/>
        </w:rPr>
        <w:t>在5个工作日内完成月度报告，在月度报告完成当日，对报告加盖公章后，以加密传真方式将有关报告提供</w:t>
      </w:r>
      <w:r>
        <w:rPr>
          <w:rFonts w:ascii="宋体" w:hAnsi="宋体" w:hint="eastAsia"/>
          <w:szCs w:val="21"/>
        </w:rPr>
        <w:t>基金托管人</w:t>
      </w:r>
      <w:r w:rsidR="00E47959">
        <w:rPr>
          <w:rFonts w:ascii="宋体" w:hAnsi="宋体" w:hint="eastAsia"/>
          <w:szCs w:val="21"/>
        </w:rPr>
        <w:t>复核；</w:t>
      </w:r>
      <w:r>
        <w:rPr>
          <w:rFonts w:ascii="宋体" w:hAnsi="宋体" w:hint="eastAsia"/>
          <w:szCs w:val="21"/>
        </w:rPr>
        <w:t>基金托管人</w:t>
      </w:r>
      <w:r w:rsidR="00E47959">
        <w:rPr>
          <w:rFonts w:ascii="宋体" w:hAnsi="宋体" w:hint="eastAsia"/>
          <w:szCs w:val="21"/>
        </w:rPr>
        <w:t>在3个工作日内进行复核，并将复核结果及时书面通知</w:t>
      </w:r>
      <w:r>
        <w:rPr>
          <w:rFonts w:ascii="宋体" w:hAnsi="宋体" w:hint="eastAsia"/>
          <w:szCs w:val="21"/>
        </w:rPr>
        <w:t>基金管理人</w:t>
      </w:r>
      <w:r w:rsidR="00E47959">
        <w:rPr>
          <w:rFonts w:ascii="宋体" w:hAnsi="宋体" w:hint="eastAsia"/>
          <w:szCs w:val="21"/>
        </w:rPr>
        <w:t>。</w:t>
      </w:r>
      <w:r>
        <w:rPr>
          <w:rFonts w:ascii="宋体" w:hAnsi="宋体" w:hint="eastAsia"/>
          <w:szCs w:val="21"/>
        </w:rPr>
        <w:t>基金管理人</w:t>
      </w:r>
      <w:r w:rsidR="00E47959">
        <w:rPr>
          <w:rFonts w:ascii="宋体" w:hAnsi="宋体" w:hint="eastAsia"/>
          <w:szCs w:val="21"/>
        </w:rPr>
        <w:t>在7个工作日内完成季度报告，在季度报告完成当日，将有关报告提供</w:t>
      </w:r>
      <w:r>
        <w:rPr>
          <w:rFonts w:ascii="宋体" w:hAnsi="宋体" w:hint="eastAsia"/>
          <w:szCs w:val="21"/>
        </w:rPr>
        <w:t>基金托管人</w:t>
      </w:r>
      <w:r w:rsidR="00E47959">
        <w:rPr>
          <w:rFonts w:ascii="宋体" w:hAnsi="宋体" w:hint="eastAsia"/>
          <w:szCs w:val="21"/>
        </w:rPr>
        <w:t>复核，</w:t>
      </w:r>
      <w:r>
        <w:rPr>
          <w:rFonts w:ascii="宋体" w:hAnsi="宋体" w:hint="eastAsia"/>
          <w:szCs w:val="21"/>
        </w:rPr>
        <w:t>基金托管人</w:t>
      </w:r>
      <w:r w:rsidR="00E47959">
        <w:rPr>
          <w:rFonts w:ascii="宋体" w:hAnsi="宋体" w:hint="eastAsia"/>
          <w:szCs w:val="21"/>
        </w:rPr>
        <w:t>在收到后7个工作日内进行复核，并将复核结果书面通知</w:t>
      </w:r>
      <w:r>
        <w:rPr>
          <w:rFonts w:ascii="宋体" w:hAnsi="宋体" w:hint="eastAsia"/>
          <w:szCs w:val="21"/>
        </w:rPr>
        <w:t>基金管理人</w:t>
      </w:r>
      <w:r w:rsidR="00E47959">
        <w:rPr>
          <w:rFonts w:ascii="宋体" w:hAnsi="宋体" w:hint="eastAsia"/>
          <w:szCs w:val="21"/>
        </w:rPr>
        <w:t>。</w:t>
      </w:r>
      <w:r>
        <w:rPr>
          <w:rFonts w:ascii="宋体" w:hAnsi="宋体" w:hint="eastAsia"/>
          <w:szCs w:val="21"/>
        </w:rPr>
        <w:t>基金管理人</w:t>
      </w:r>
      <w:r w:rsidR="00E47959">
        <w:rPr>
          <w:rFonts w:ascii="宋体" w:hAnsi="宋体" w:hint="eastAsia"/>
          <w:szCs w:val="21"/>
        </w:rPr>
        <w:t>在30日内完成</w:t>
      </w:r>
      <w:r w:rsidR="003B6BCB">
        <w:rPr>
          <w:rFonts w:ascii="宋体" w:hAnsi="宋体" w:hint="eastAsia"/>
          <w:szCs w:val="21"/>
        </w:rPr>
        <w:t>中期</w:t>
      </w:r>
      <w:r w:rsidR="00E47959">
        <w:rPr>
          <w:rFonts w:ascii="宋体" w:hAnsi="宋体" w:hint="eastAsia"/>
          <w:szCs w:val="21"/>
        </w:rPr>
        <w:t>报告，在</w:t>
      </w:r>
      <w:r w:rsidR="003B6BCB">
        <w:rPr>
          <w:rFonts w:ascii="宋体" w:hAnsi="宋体" w:hint="eastAsia"/>
          <w:szCs w:val="21"/>
        </w:rPr>
        <w:t>中期报告</w:t>
      </w:r>
      <w:r w:rsidR="00E47959">
        <w:rPr>
          <w:rFonts w:ascii="宋体" w:hAnsi="宋体" w:hint="eastAsia"/>
          <w:szCs w:val="21"/>
        </w:rPr>
        <w:t>完成当日，将有关报告提供</w:t>
      </w:r>
      <w:r>
        <w:rPr>
          <w:rFonts w:ascii="宋体" w:hAnsi="宋体" w:hint="eastAsia"/>
          <w:szCs w:val="21"/>
        </w:rPr>
        <w:t>基金托管人</w:t>
      </w:r>
      <w:r w:rsidR="00E47959">
        <w:rPr>
          <w:rFonts w:ascii="宋体" w:hAnsi="宋体" w:hint="eastAsia"/>
          <w:szCs w:val="21"/>
        </w:rPr>
        <w:t>复核，</w:t>
      </w:r>
      <w:r>
        <w:rPr>
          <w:rFonts w:ascii="宋体" w:hAnsi="宋体" w:hint="eastAsia"/>
          <w:szCs w:val="21"/>
        </w:rPr>
        <w:t>基金托管人</w:t>
      </w:r>
      <w:r w:rsidR="00E47959">
        <w:rPr>
          <w:rFonts w:ascii="宋体" w:hAnsi="宋体" w:hint="eastAsia"/>
          <w:szCs w:val="21"/>
        </w:rPr>
        <w:t>在收到后30日内进行复核，并将复核结果书面通知</w:t>
      </w:r>
      <w:r>
        <w:rPr>
          <w:rFonts w:ascii="宋体" w:hAnsi="宋体" w:hint="eastAsia"/>
          <w:szCs w:val="21"/>
        </w:rPr>
        <w:t>基金管理人</w:t>
      </w:r>
      <w:r w:rsidR="00E47959">
        <w:rPr>
          <w:rFonts w:ascii="宋体" w:hAnsi="宋体" w:hint="eastAsia"/>
          <w:szCs w:val="21"/>
        </w:rPr>
        <w:t>。</w:t>
      </w:r>
      <w:r>
        <w:rPr>
          <w:rFonts w:ascii="宋体" w:hAnsi="宋体" w:hint="eastAsia"/>
          <w:szCs w:val="21"/>
        </w:rPr>
        <w:t>基金管理人</w:t>
      </w:r>
      <w:r w:rsidR="00E47959">
        <w:rPr>
          <w:rFonts w:ascii="宋体" w:hAnsi="宋体" w:hint="eastAsia"/>
          <w:szCs w:val="21"/>
        </w:rPr>
        <w:t>在45日内完成年度报告，在年度报告完成当日，将有关报告提供</w:t>
      </w:r>
      <w:r>
        <w:rPr>
          <w:rFonts w:ascii="宋体" w:hAnsi="宋体" w:hint="eastAsia"/>
          <w:szCs w:val="21"/>
        </w:rPr>
        <w:t>基金托管人</w:t>
      </w:r>
      <w:r w:rsidR="00E47959">
        <w:rPr>
          <w:rFonts w:ascii="宋体" w:hAnsi="宋体" w:hint="eastAsia"/>
          <w:szCs w:val="21"/>
        </w:rPr>
        <w:t>复核，</w:t>
      </w:r>
      <w:r>
        <w:rPr>
          <w:rFonts w:ascii="宋体" w:hAnsi="宋体" w:hint="eastAsia"/>
          <w:szCs w:val="21"/>
        </w:rPr>
        <w:t>基金托管人</w:t>
      </w:r>
      <w:r w:rsidR="00E47959">
        <w:rPr>
          <w:rFonts w:ascii="宋体" w:hAnsi="宋体" w:hint="eastAsia"/>
          <w:szCs w:val="21"/>
        </w:rPr>
        <w:t>在收到后45日内复核，并将复核结果书面通知</w:t>
      </w:r>
      <w:r>
        <w:rPr>
          <w:rFonts w:ascii="宋体" w:hAnsi="宋体" w:hint="eastAsia"/>
          <w:szCs w:val="21"/>
        </w:rPr>
        <w:t>基金管理人</w:t>
      </w:r>
      <w:r w:rsidR="00E47959">
        <w:rPr>
          <w:rFonts w:ascii="宋体" w:hAnsi="宋体" w:hint="eastAsia"/>
          <w:szCs w:val="21"/>
        </w:rPr>
        <w:t>。</w:t>
      </w:r>
    </w:p>
    <w:p w14:paraId="069B541F" w14:textId="5E01014D" w:rsidR="00E47959" w:rsidRDefault="007B53BD" w:rsidP="00E47959">
      <w:pPr>
        <w:spacing w:line="360" w:lineRule="auto"/>
        <w:ind w:firstLineChars="200" w:firstLine="420"/>
        <w:rPr>
          <w:rFonts w:ascii="宋体" w:hAnsi="宋体"/>
          <w:szCs w:val="21"/>
        </w:rPr>
      </w:pPr>
      <w:r>
        <w:rPr>
          <w:rFonts w:ascii="宋体" w:hAnsi="宋体" w:hint="eastAsia"/>
          <w:szCs w:val="21"/>
        </w:rPr>
        <w:t>基金托管人</w:t>
      </w:r>
      <w:r w:rsidR="00E47959">
        <w:rPr>
          <w:rFonts w:ascii="宋体" w:hAnsi="宋体" w:hint="eastAsia"/>
          <w:szCs w:val="21"/>
        </w:rPr>
        <w:t>在复核过程中，发现相关各方的报表存在不符时，</w:t>
      </w:r>
      <w:r>
        <w:rPr>
          <w:rFonts w:ascii="宋体" w:hAnsi="宋体" w:hint="eastAsia"/>
          <w:szCs w:val="21"/>
        </w:rPr>
        <w:t>基金管理人</w:t>
      </w:r>
      <w:r w:rsidR="00E47959">
        <w:rPr>
          <w:rFonts w:ascii="宋体" w:hAnsi="宋体" w:hint="eastAsia"/>
          <w:szCs w:val="21"/>
        </w:rPr>
        <w:t>和</w:t>
      </w:r>
      <w:r>
        <w:rPr>
          <w:rFonts w:ascii="宋体" w:hAnsi="宋体" w:hint="eastAsia"/>
          <w:szCs w:val="21"/>
        </w:rPr>
        <w:t>基金托管人</w:t>
      </w:r>
      <w:r w:rsidR="00E47959">
        <w:rPr>
          <w:rFonts w:ascii="宋体" w:hAnsi="宋体" w:hint="eastAsia"/>
          <w:szCs w:val="21"/>
        </w:rPr>
        <w:t>应共同查明原因，进行调整，调整以相关各方认可的账务处理方式为准。核对无误后，</w:t>
      </w:r>
      <w:r>
        <w:rPr>
          <w:rFonts w:ascii="宋体" w:hAnsi="宋体" w:hint="eastAsia"/>
          <w:szCs w:val="21"/>
        </w:rPr>
        <w:t>基金托管人</w:t>
      </w:r>
      <w:r w:rsidR="00E47959">
        <w:rPr>
          <w:rFonts w:ascii="宋体" w:hAnsi="宋体" w:hint="eastAsia"/>
          <w:szCs w:val="21"/>
        </w:rPr>
        <w:t>在</w:t>
      </w:r>
      <w:r>
        <w:rPr>
          <w:rFonts w:ascii="宋体" w:hAnsi="宋体" w:hint="eastAsia"/>
          <w:szCs w:val="21"/>
        </w:rPr>
        <w:t>基金管理人</w:t>
      </w:r>
      <w:r w:rsidR="00E47959">
        <w:rPr>
          <w:rFonts w:ascii="宋体" w:hAnsi="宋体" w:hint="eastAsia"/>
          <w:szCs w:val="21"/>
        </w:rPr>
        <w:t>提供的报告上加盖印鉴或者出具加盖托管业务部门业务章的复核意见书，相关各方各自留存一份。</w:t>
      </w:r>
      <w:r w:rsidR="00E47959">
        <w:rPr>
          <w:rFonts w:ascii="宋体" w:hAnsi="宋体" w:hint="eastAsia"/>
          <w:kern w:val="44"/>
          <w:szCs w:val="21"/>
        </w:rPr>
        <w:t>如果</w:t>
      </w:r>
      <w:r>
        <w:rPr>
          <w:rFonts w:ascii="宋体" w:hAnsi="宋体" w:hint="eastAsia"/>
          <w:kern w:val="44"/>
          <w:szCs w:val="21"/>
        </w:rPr>
        <w:t>基金管理人</w:t>
      </w:r>
      <w:r w:rsidR="00E47959">
        <w:rPr>
          <w:rFonts w:ascii="宋体" w:hAnsi="宋体" w:hint="eastAsia"/>
          <w:kern w:val="44"/>
          <w:szCs w:val="21"/>
        </w:rPr>
        <w:t>与</w:t>
      </w:r>
      <w:r>
        <w:rPr>
          <w:rFonts w:ascii="宋体" w:hAnsi="宋体" w:hint="eastAsia"/>
          <w:kern w:val="44"/>
          <w:szCs w:val="21"/>
        </w:rPr>
        <w:t>基金托管人</w:t>
      </w:r>
      <w:r w:rsidR="00E47959">
        <w:rPr>
          <w:rFonts w:ascii="宋体" w:hAnsi="宋体" w:hint="eastAsia"/>
          <w:kern w:val="44"/>
          <w:szCs w:val="21"/>
        </w:rPr>
        <w:t>不能</w:t>
      </w:r>
      <w:proofErr w:type="gramStart"/>
      <w:r w:rsidR="00E47959">
        <w:rPr>
          <w:rFonts w:ascii="宋体" w:hAnsi="宋体" w:hint="eastAsia"/>
          <w:kern w:val="44"/>
          <w:szCs w:val="21"/>
        </w:rPr>
        <w:t>于应当</w:t>
      </w:r>
      <w:proofErr w:type="gramEnd"/>
      <w:r w:rsidR="00E47959">
        <w:rPr>
          <w:rFonts w:ascii="宋体" w:hAnsi="宋体" w:hint="eastAsia"/>
          <w:kern w:val="44"/>
          <w:szCs w:val="21"/>
        </w:rPr>
        <w:t>发布公告之日之前就相关报表达成一致，</w:t>
      </w:r>
      <w:r>
        <w:rPr>
          <w:rFonts w:ascii="宋体" w:hAnsi="宋体" w:hint="eastAsia"/>
          <w:kern w:val="44"/>
          <w:szCs w:val="21"/>
        </w:rPr>
        <w:t>基金管理人</w:t>
      </w:r>
      <w:r w:rsidR="00E47959">
        <w:rPr>
          <w:rFonts w:ascii="宋体" w:hAnsi="宋体" w:hint="eastAsia"/>
          <w:kern w:val="44"/>
          <w:szCs w:val="21"/>
        </w:rPr>
        <w:t>有权按照其编制的报表对外发布公告，</w:t>
      </w:r>
      <w:r>
        <w:rPr>
          <w:rFonts w:ascii="宋体" w:hAnsi="宋体" w:hint="eastAsia"/>
          <w:kern w:val="44"/>
          <w:szCs w:val="21"/>
        </w:rPr>
        <w:t>基金托管人</w:t>
      </w:r>
      <w:r w:rsidR="00E47959">
        <w:rPr>
          <w:rFonts w:ascii="宋体" w:hAnsi="宋体" w:hint="eastAsia"/>
          <w:kern w:val="44"/>
          <w:szCs w:val="21"/>
        </w:rPr>
        <w:t>有权就相</w:t>
      </w:r>
      <w:r w:rsidR="00E47959">
        <w:rPr>
          <w:rFonts w:ascii="宋体" w:hAnsi="宋体" w:hint="eastAsia"/>
          <w:kern w:val="44"/>
          <w:szCs w:val="21"/>
        </w:rPr>
        <w:lastRenderedPageBreak/>
        <w:t>关情况报</w:t>
      </w:r>
      <w:r w:rsidR="00430F65">
        <w:rPr>
          <w:rFonts w:ascii="宋体" w:hAnsi="宋体" w:hint="eastAsia"/>
          <w:kern w:val="44"/>
          <w:szCs w:val="21"/>
        </w:rPr>
        <w:t>中国</w:t>
      </w:r>
      <w:r w:rsidR="00E47959">
        <w:rPr>
          <w:rFonts w:ascii="宋体" w:hAnsi="宋体" w:hint="eastAsia"/>
          <w:kern w:val="44"/>
          <w:szCs w:val="21"/>
        </w:rPr>
        <w:t>证监会备案。</w:t>
      </w:r>
    </w:p>
    <w:p w14:paraId="0FF6DCD1" w14:textId="679BD869" w:rsidR="00E47959" w:rsidRDefault="007B53BD" w:rsidP="00E47959">
      <w:pPr>
        <w:spacing w:line="360" w:lineRule="auto"/>
        <w:ind w:firstLineChars="200" w:firstLine="420"/>
        <w:rPr>
          <w:rFonts w:ascii="宋体" w:hAnsi="宋体"/>
          <w:szCs w:val="21"/>
        </w:rPr>
      </w:pPr>
      <w:r>
        <w:rPr>
          <w:rFonts w:ascii="宋体" w:hAnsi="宋体" w:hint="eastAsia"/>
          <w:szCs w:val="21"/>
        </w:rPr>
        <w:t>基金托管人</w:t>
      </w:r>
      <w:r w:rsidR="00E47959">
        <w:rPr>
          <w:rFonts w:ascii="宋体" w:hAnsi="宋体" w:hint="eastAsia"/>
          <w:szCs w:val="21"/>
        </w:rPr>
        <w:t>在对财务会计报告、</w:t>
      </w:r>
      <w:r w:rsidR="003B6BCB">
        <w:rPr>
          <w:rFonts w:ascii="宋体" w:hAnsi="宋体" w:hint="eastAsia"/>
          <w:szCs w:val="21"/>
        </w:rPr>
        <w:t>中期</w:t>
      </w:r>
      <w:r w:rsidR="00E47959">
        <w:rPr>
          <w:rFonts w:ascii="宋体" w:hAnsi="宋体" w:hint="eastAsia"/>
          <w:szCs w:val="21"/>
        </w:rPr>
        <w:t>报告或年度报告复核完毕后，需盖章确认或出具相应的复核确认书，以</w:t>
      </w:r>
      <w:proofErr w:type="gramStart"/>
      <w:r w:rsidR="00E47959">
        <w:rPr>
          <w:rFonts w:ascii="宋体" w:hAnsi="宋体" w:hint="eastAsia"/>
          <w:szCs w:val="21"/>
        </w:rPr>
        <w:t>备有权</w:t>
      </w:r>
      <w:proofErr w:type="gramEnd"/>
      <w:r w:rsidR="00E47959">
        <w:rPr>
          <w:rFonts w:ascii="宋体" w:hAnsi="宋体" w:hint="eastAsia"/>
          <w:szCs w:val="21"/>
        </w:rPr>
        <w:t>机构对相关文件审核时提示。</w:t>
      </w:r>
    </w:p>
    <w:p w14:paraId="0C81F035" w14:textId="60CA347F" w:rsidR="00E47959" w:rsidRDefault="007B53BD"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1" w:name="_Toc382819118"/>
      <w:r>
        <w:rPr>
          <w:rFonts w:ascii="宋体" w:eastAsia="宋体" w:hAnsi="宋体" w:cs="Arial" w:hint="eastAsia"/>
          <w:sz w:val="21"/>
          <w:szCs w:val="21"/>
        </w:rPr>
        <w:t>基金</w:t>
      </w:r>
      <w:r w:rsidR="00E47959">
        <w:rPr>
          <w:rFonts w:ascii="宋体" w:eastAsia="宋体" w:hAnsi="宋体" w:cs="Arial" w:hint="eastAsia"/>
          <w:sz w:val="21"/>
          <w:szCs w:val="21"/>
        </w:rPr>
        <w:t>收益分配</w:t>
      </w:r>
      <w:bookmarkEnd w:id="61"/>
    </w:p>
    <w:p w14:paraId="6FE8D028" w14:textId="344D498E" w:rsidR="00E47959" w:rsidRDefault="00E47959" w:rsidP="00C820A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62" w:name="_Toc382819119"/>
      <w:r>
        <w:rPr>
          <w:rFonts w:ascii="宋体" w:eastAsia="宋体" w:hAnsi="宋体" w:hint="eastAsia"/>
          <w:b w:val="0"/>
          <w:bCs w:val="0"/>
          <w:sz w:val="21"/>
          <w:szCs w:val="21"/>
        </w:rPr>
        <w:t>（一）</w:t>
      </w:r>
      <w:r w:rsidR="007B53BD">
        <w:rPr>
          <w:rFonts w:ascii="宋体" w:eastAsia="宋体" w:hAnsi="宋体" w:hint="eastAsia"/>
          <w:b w:val="0"/>
          <w:bCs w:val="0"/>
          <w:sz w:val="21"/>
          <w:szCs w:val="21"/>
        </w:rPr>
        <w:t>基金</w:t>
      </w:r>
      <w:r>
        <w:rPr>
          <w:rFonts w:ascii="宋体" w:eastAsia="宋体" w:hAnsi="宋体" w:hint="eastAsia"/>
          <w:b w:val="0"/>
          <w:bCs w:val="0"/>
          <w:sz w:val="21"/>
          <w:szCs w:val="21"/>
        </w:rPr>
        <w:t>收益分配的原则</w:t>
      </w:r>
      <w:bookmarkEnd w:id="62"/>
    </w:p>
    <w:p w14:paraId="5186837E" w14:textId="79304344" w:rsidR="001A1969" w:rsidRPr="001A1969" w:rsidRDefault="007B53BD" w:rsidP="00D93B39">
      <w:pPr>
        <w:spacing w:line="440" w:lineRule="atLeast"/>
        <w:ind w:right="28" w:firstLineChars="200" w:firstLine="420"/>
        <w:rPr>
          <w:rFonts w:ascii="宋体" w:hAnsi="宋体"/>
          <w:szCs w:val="21"/>
        </w:rPr>
      </w:pPr>
      <w:r>
        <w:rPr>
          <w:rFonts w:ascii="宋体" w:hAnsi="宋体" w:hint="eastAsia"/>
          <w:szCs w:val="21"/>
        </w:rPr>
        <w:t>基金</w:t>
      </w:r>
      <w:r w:rsidR="001A1969" w:rsidRPr="001A1969">
        <w:rPr>
          <w:rFonts w:ascii="宋体" w:hAnsi="宋体" w:hint="eastAsia"/>
          <w:szCs w:val="21"/>
        </w:rPr>
        <w:t>收益分配是指将该</w:t>
      </w:r>
      <w:r>
        <w:rPr>
          <w:rFonts w:ascii="宋体" w:hAnsi="宋体" w:hint="eastAsia"/>
          <w:szCs w:val="21"/>
        </w:rPr>
        <w:t>基金</w:t>
      </w:r>
      <w:r w:rsidR="001A1969" w:rsidRPr="001A1969">
        <w:rPr>
          <w:rFonts w:ascii="宋体" w:hAnsi="宋体" w:hint="eastAsia"/>
          <w:szCs w:val="21"/>
        </w:rPr>
        <w:t>可供分配利润</w:t>
      </w:r>
      <w:proofErr w:type="gramStart"/>
      <w:r w:rsidR="001A1969" w:rsidRPr="001A1969">
        <w:rPr>
          <w:rFonts w:ascii="宋体" w:hAnsi="宋体" w:hint="eastAsia"/>
          <w:szCs w:val="21"/>
        </w:rPr>
        <w:t>按收益</w:t>
      </w:r>
      <w:proofErr w:type="gramEnd"/>
      <w:r w:rsidR="001A1969" w:rsidRPr="001A1969">
        <w:rPr>
          <w:rFonts w:ascii="宋体" w:hAnsi="宋体" w:hint="eastAsia"/>
          <w:szCs w:val="21"/>
        </w:rPr>
        <w:t>分配方案确定的分配金额和比例根据持有该</w:t>
      </w:r>
      <w:r>
        <w:rPr>
          <w:rFonts w:ascii="宋体" w:hAnsi="宋体" w:hint="eastAsia"/>
          <w:szCs w:val="21"/>
        </w:rPr>
        <w:t>基金</w:t>
      </w:r>
      <w:r w:rsidR="001A1969" w:rsidRPr="001A1969">
        <w:rPr>
          <w:rFonts w:ascii="宋体" w:hAnsi="宋体" w:hint="eastAsia"/>
          <w:szCs w:val="21"/>
        </w:rPr>
        <w:t>份额的数量按比例向该</w:t>
      </w:r>
      <w:r>
        <w:rPr>
          <w:rFonts w:ascii="宋体" w:hAnsi="宋体" w:hint="eastAsia"/>
          <w:szCs w:val="21"/>
        </w:rPr>
        <w:t>基金</w:t>
      </w:r>
      <w:r w:rsidR="001A1969" w:rsidRPr="001A1969">
        <w:rPr>
          <w:rFonts w:ascii="宋体" w:hAnsi="宋体" w:hint="eastAsia"/>
          <w:szCs w:val="21"/>
        </w:rPr>
        <w:t>份额持有人进行分配。</w:t>
      </w:r>
    </w:p>
    <w:p w14:paraId="306F6772" w14:textId="4B9171F3" w:rsidR="008D5899" w:rsidRPr="00D93B39" w:rsidRDefault="001A1969" w:rsidP="00D93B39">
      <w:pPr>
        <w:spacing w:line="440" w:lineRule="atLeast"/>
        <w:ind w:right="28" w:firstLineChars="200" w:firstLine="420"/>
        <w:rPr>
          <w:rFonts w:ascii="宋体" w:hAnsi="宋体"/>
          <w:szCs w:val="21"/>
        </w:rPr>
      </w:pPr>
      <w:r w:rsidRPr="008D5899">
        <w:rPr>
          <w:rFonts w:ascii="宋体" w:hAnsi="宋体" w:hint="eastAsia"/>
          <w:szCs w:val="21"/>
        </w:rPr>
        <w:t>收益分配应该符合《</w:t>
      </w:r>
      <w:r w:rsidR="007B53BD">
        <w:rPr>
          <w:rFonts w:ascii="宋体" w:hAnsi="宋体" w:hint="eastAsia"/>
          <w:szCs w:val="21"/>
        </w:rPr>
        <w:t>基金合同</w:t>
      </w:r>
      <w:r w:rsidRPr="008D5899">
        <w:rPr>
          <w:rFonts w:ascii="宋体" w:hAnsi="宋体" w:hint="eastAsia"/>
          <w:szCs w:val="21"/>
        </w:rPr>
        <w:t>》关于收益分配原则的规定。</w:t>
      </w:r>
      <w:bookmarkStart w:id="63" w:name="_Toc382819120"/>
    </w:p>
    <w:p w14:paraId="3CE03EC1" w14:textId="25CD66FF" w:rsidR="00E47959" w:rsidRDefault="00E47959" w:rsidP="008D589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（二）</w:t>
      </w:r>
      <w:r w:rsidR="007B53BD">
        <w:rPr>
          <w:rFonts w:ascii="宋体" w:eastAsia="宋体" w:hAnsi="宋体" w:hint="eastAsia"/>
          <w:b w:val="0"/>
          <w:bCs w:val="0"/>
          <w:sz w:val="21"/>
          <w:szCs w:val="21"/>
        </w:rPr>
        <w:t>基金</w:t>
      </w:r>
      <w:r>
        <w:rPr>
          <w:rFonts w:ascii="宋体" w:eastAsia="宋体" w:hAnsi="宋体" w:hint="eastAsia"/>
          <w:b w:val="0"/>
          <w:bCs w:val="0"/>
          <w:sz w:val="21"/>
          <w:szCs w:val="21"/>
        </w:rPr>
        <w:t>收益分配方案的制定和实施程序</w:t>
      </w:r>
      <w:bookmarkEnd w:id="63"/>
    </w:p>
    <w:p w14:paraId="01D450C0" w14:textId="52B3B11B" w:rsidR="001A1969" w:rsidRPr="001A1969" w:rsidRDefault="007B53BD" w:rsidP="00D93B39">
      <w:pPr>
        <w:spacing w:line="440" w:lineRule="atLeast"/>
        <w:ind w:right="28" w:firstLineChars="200" w:firstLine="420"/>
        <w:rPr>
          <w:rFonts w:ascii="宋体" w:hAnsi="宋体"/>
          <w:szCs w:val="21"/>
        </w:rPr>
      </w:pPr>
      <w:r>
        <w:rPr>
          <w:rFonts w:ascii="宋体" w:hAnsi="宋体" w:hint="eastAsia"/>
          <w:szCs w:val="21"/>
        </w:rPr>
        <w:t>基金</w:t>
      </w:r>
      <w:r w:rsidR="001A1969" w:rsidRPr="008D5899">
        <w:rPr>
          <w:rFonts w:ascii="宋体" w:hAnsi="宋体" w:hint="eastAsia"/>
          <w:szCs w:val="21"/>
        </w:rPr>
        <w:t>收益分配方案由</w:t>
      </w:r>
      <w:r>
        <w:rPr>
          <w:rFonts w:ascii="宋体" w:hAnsi="宋体" w:hint="eastAsia"/>
          <w:szCs w:val="21"/>
        </w:rPr>
        <w:t>基金管理人</w:t>
      </w:r>
      <w:r w:rsidR="001A1969" w:rsidRPr="008D5899">
        <w:rPr>
          <w:rFonts w:ascii="宋体" w:hAnsi="宋体" w:hint="eastAsia"/>
          <w:szCs w:val="21"/>
        </w:rPr>
        <w:t>根据《</w:t>
      </w:r>
      <w:r>
        <w:rPr>
          <w:rFonts w:ascii="宋体" w:hAnsi="宋体" w:hint="eastAsia"/>
          <w:szCs w:val="21"/>
        </w:rPr>
        <w:t>基金合同</w:t>
      </w:r>
      <w:r w:rsidR="001A1969" w:rsidRPr="008D5899">
        <w:rPr>
          <w:rFonts w:ascii="宋体" w:hAnsi="宋体" w:hint="eastAsia"/>
          <w:szCs w:val="21"/>
        </w:rPr>
        <w:t>》的相关规定制定。</w:t>
      </w:r>
    </w:p>
    <w:p w14:paraId="492A9909" w14:textId="3ECE4A7A" w:rsidR="00E47959" w:rsidRDefault="007B53BD" w:rsidP="00D93B39">
      <w:pPr>
        <w:spacing w:line="440" w:lineRule="atLeast"/>
        <w:ind w:right="28" w:firstLineChars="200" w:firstLine="420"/>
        <w:rPr>
          <w:rFonts w:ascii="宋体" w:hAnsi="宋体"/>
          <w:szCs w:val="21"/>
        </w:rPr>
      </w:pPr>
      <w:r>
        <w:rPr>
          <w:rFonts w:ascii="宋体" w:hAnsi="宋体" w:hint="eastAsia"/>
          <w:szCs w:val="21"/>
        </w:rPr>
        <w:t>基金</w:t>
      </w:r>
      <w:r w:rsidR="00E47959">
        <w:rPr>
          <w:rFonts w:ascii="宋体" w:hAnsi="宋体" w:hint="eastAsia"/>
          <w:szCs w:val="21"/>
        </w:rPr>
        <w:t>收益分配方案由</w:t>
      </w:r>
      <w:r>
        <w:rPr>
          <w:rFonts w:ascii="宋体" w:hAnsi="宋体" w:hint="eastAsia"/>
          <w:szCs w:val="21"/>
        </w:rPr>
        <w:t>基金管理人</w:t>
      </w:r>
      <w:r w:rsidR="00E47959">
        <w:rPr>
          <w:rFonts w:ascii="宋体" w:hAnsi="宋体" w:hint="eastAsia"/>
          <w:szCs w:val="21"/>
        </w:rPr>
        <w:t>拟定，并由</w:t>
      </w:r>
      <w:r>
        <w:rPr>
          <w:rFonts w:ascii="宋体" w:hAnsi="宋体" w:hint="eastAsia"/>
          <w:szCs w:val="21"/>
        </w:rPr>
        <w:t>基金托管人</w:t>
      </w:r>
      <w:r w:rsidR="00E47959">
        <w:rPr>
          <w:rFonts w:ascii="宋体" w:hAnsi="宋体" w:hint="eastAsia"/>
          <w:szCs w:val="21"/>
        </w:rPr>
        <w:t>复核。</w:t>
      </w:r>
      <w:r w:rsidR="001A1969" w:rsidRPr="001A1969">
        <w:rPr>
          <w:rFonts w:ascii="宋体" w:hAnsi="宋体" w:hint="eastAsia"/>
          <w:szCs w:val="21"/>
        </w:rPr>
        <w:t>复核通过后</w:t>
      </w:r>
      <w:r>
        <w:rPr>
          <w:rFonts w:ascii="宋体" w:hAnsi="宋体" w:hint="eastAsia"/>
          <w:szCs w:val="21"/>
        </w:rPr>
        <w:t>基金管理人</w:t>
      </w:r>
      <w:r w:rsidR="001A1969" w:rsidRPr="001A1969">
        <w:rPr>
          <w:rFonts w:ascii="宋体" w:hAnsi="宋体" w:hint="eastAsia"/>
          <w:szCs w:val="21"/>
        </w:rPr>
        <w:t>应当将收益分配方案及时公告；如果</w:t>
      </w:r>
      <w:r>
        <w:rPr>
          <w:rFonts w:ascii="宋体" w:hAnsi="宋体" w:hint="eastAsia"/>
          <w:szCs w:val="21"/>
        </w:rPr>
        <w:t>基金管理人</w:t>
      </w:r>
      <w:r w:rsidR="001A1969" w:rsidRPr="001A1969">
        <w:rPr>
          <w:rFonts w:ascii="宋体" w:hAnsi="宋体" w:hint="eastAsia"/>
          <w:szCs w:val="21"/>
        </w:rPr>
        <w:t>与</w:t>
      </w:r>
      <w:r>
        <w:rPr>
          <w:rFonts w:ascii="宋体" w:hAnsi="宋体" w:hint="eastAsia"/>
          <w:szCs w:val="21"/>
        </w:rPr>
        <w:t>基金托管人</w:t>
      </w:r>
      <w:r w:rsidR="001A1969" w:rsidRPr="001A1969">
        <w:rPr>
          <w:rFonts w:ascii="宋体" w:hAnsi="宋体" w:hint="eastAsia"/>
          <w:szCs w:val="21"/>
        </w:rPr>
        <w:t>不能于收益</w:t>
      </w:r>
      <w:proofErr w:type="gramStart"/>
      <w:r w:rsidR="001A1969" w:rsidRPr="001A1969">
        <w:rPr>
          <w:rFonts w:ascii="宋体" w:hAnsi="宋体" w:hint="eastAsia"/>
          <w:szCs w:val="21"/>
        </w:rPr>
        <w:t>分配日</w:t>
      </w:r>
      <w:proofErr w:type="gramEnd"/>
      <w:r w:rsidR="001A1969" w:rsidRPr="001A1969">
        <w:rPr>
          <w:rFonts w:ascii="宋体" w:hAnsi="宋体" w:hint="eastAsia"/>
          <w:szCs w:val="21"/>
        </w:rPr>
        <w:t>之前就收益分配方案达成一致，</w:t>
      </w:r>
      <w:r>
        <w:rPr>
          <w:rFonts w:ascii="宋体" w:hAnsi="宋体" w:hint="eastAsia"/>
          <w:szCs w:val="21"/>
        </w:rPr>
        <w:t>基金托管人</w:t>
      </w:r>
      <w:r w:rsidR="001A1969" w:rsidRPr="001A1969">
        <w:rPr>
          <w:rFonts w:ascii="宋体" w:hAnsi="宋体" w:hint="eastAsia"/>
          <w:szCs w:val="21"/>
        </w:rPr>
        <w:t>有义务将收益分配方案及相关情况的说明提交中国证监会备案并书面通知</w:t>
      </w:r>
      <w:r>
        <w:rPr>
          <w:rFonts w:ascii="宋体" w:hAnsi="宋体" w:hint="eastAsia"/>
          <w:szCs w:val="21"/>
        </w:rPr>
        <w:t>基金管理人</w:t>
      </w:r>
      <w:r w:rsidR="001A1969" w:rsidRPr="001A1969">
        <w:rPr>
          <w:rFonts w:ascii="宋体" w:hAnsi="宋体" w:hint="eastAsia"/>
          <w:szCs w:val="21"/>
        </w:rPr>
        <w:t>，在上述文件提交完毕之日</w:t>
      </w:r>
      <w:proofErr w:type="gramStart"/>
      <w:r w:rsidR="001A1969" w:rsidRPr="001A1969">
        <w:rPr>
          <w:rFonts w:ascii="宋体" w:hAnsi="宋体" w:hint="eastAsia"/>
          <w:szCs w:val="21"/>
        </w:rPr>
        <w:t>起</w:t>
      </w:r>
      <w:r>
        <w:rPr>
          <w:rFonts w:ascii="宋体" w:hAnsi="宋体" w:hint="eastAsia"/>
          <w:szCs w:val="21"/>
        </w:rPr>
        <w:t>基</w:t>
      </w:r>
      <w:proofErr w:type="gramEnd"/>
      <w:r>
        <w:rPr>
          <w:rFonts w:ascii="宋体" w:hAnsi="宋体" w:hint="eastAsia"/>
          <w:szCs w:val="21"/>
        </w:rPr>
        <w:t>金管理人</w:t>
      </w:r>
      <w:r w:rsidR="001A1969" w:rsidRPr="001A1969">
        <w:rPr>
          <w:rFonts w:ascii="宋体" w:hAnsi="宋体" w:hint="eastAsia"/>
          <w:szCs w:val="21"/>
        </w:rPr>
        <w:t>有权利对外公告其拟订的收益分配方案，</w:t>
      </w:r>
      <w:proofErr w:type="gramStart"/>
      <w:r w:rsidR="001A1969" w:rsidRPr="001A1969">
        <w:rPr>
          <w:rFonts w:ascii="宋体" w:hAnsi="宋体" w:hint="eastAsia"/>
          <w:szCs w:val="21"/>
        </w:rPr>
        <w:t>且</w:t>
      </w:r>
      <w:r>
        <w:rPr>
          <w:rFonts w:ascii="宋体" w:hAnsi="宋体" w:hint="eastAsia"/>
          <w:szCs w:val="21"/>
        </w:rPr>
        <w:t>基</w:t>
      </w:r>
      <w:proofErr w:type="gramEnd"/>
      <w:r>
        <w:rPr>
          <w:rFonts w:ascii="宋体" w:hAnsi="宋体" w:hint="eastAsia"/>
          <w:szCs w:val="21"/>
        </w:rPr>
        <w:t>金托管人</w:t>
      </w:r>
      <w:r w:rsidR="001A1969" w:rsidRPr="001A1969">
        <w:rPr>
          <w:rFonts w:ascii="宋体" w:hAnsi="宋体" w:hint="eastAsia"/>
          <w:szCs w:val="21"/>
        </w:rPr>
        <w:t>有义务协助</w:t>
      </w:r>
      <w:r>
        <w:rPr>
          <w:rFonts w:ascii="宋体" w:hAnsi="宋体" w:hint="eastAsia"/>
          <w:szCs w:val="21"/>
        </w:rPr>
        <w:t>基金管理人</w:t>
      </w:r>
      <w:r w:rsidR="001A1969" w:rsidRPr="001A1969">
        <w:rPr>
          <w:rFonts w:ascii="宋体" w:hAnsi="宋体" w:hint="eastAsia"/>
          <w:szCs w:val="21"/>
        </w:rPr>
        <w:t>实施该收益分配方案，但有证据证明该方案违反法律法规及《</w:t>
      </w:r>
      <w:r>
        <w:rPr>
          <w:rFonts w:ascii="宋体" w:hAnsi="宋体" w:hint="eastAsia"/>
          <w:szCs w:val="21"/>
        </w:rPr>
        <w:t>基金合同</w:t>
      </w:r>
      <w:r w:rsidR="001A1969" w:rsidRPr="001A1969">
        <w:rPr>
          <w:rFonts w:ascii="宋体" w:hAnsi="宋体" w:hint="eastAsia"/>
          <w:szCs w:val="21"/>
        </w:rPr>
        <w:t>》的除外。</w:t>
      </w:r>
    </w:p>
    <w:p w14:paraId="023DCC76"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4" w:name="_Toc382819121"/>
      <w:r>
        <w:rPr>
          <w:rFonts w:ascii="宋体" w:eastAsia="宋体" w:hAnsi="宋体" w:cs="Arial" w:hint="eastAsia"/>
          <w:sz w:val="21"/>
          <w:szCs w:val="21"/>
        </w:rPr>
        <w:t>信息披露</w:t>
      </w:r>
      <w:bookmarkEnd w:id="64"/>
    </w:p>
    <w:p w14:paraId="17D97B59" w14:textId="77777777" w:rsidR="00E47959" w:rsidRDefault="00E47959" w:rsidP="00E47959">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65" w:name="_Toc382819122"/>
      <w:r>
        <w:rPr>
          <w:rFonts w:ascii="宋体" w:eastAsia="宋体" w:hAnsi="宋体" w:hint="eastAsia"/>
          <w:b w:val="0"/>
          <w:sz w:val="21"/>
          <w:szCs w:val="21"/>
        </w:rPr>
        <w:t>（一）</w:t>
      </w:r>
      <w:r>
        <w:rPr>
          <w:rFonts w:ascii="宋体" w:eastAsia="宋体" w:hAnsi="宋体" w:cs="Arial" w:hint="eastAsia"/>
          <w:b w:val="0"/>
          <w:kern w:val="0"/>
          <w:sz w:val="21"/>
          <w:szCs w:val="21"/>
        </w:rPr>
        <w:t>保密义务</w:t>
      </w:r>
      <w:bookmarkEnd w:id="65"/>
    </w:p>
    <w:p w14:paraId="0D5DCCD2" w14:textId="2C73FA69" w:rsidR="00E47959" w:rsidRDefault="00E47959" w:rsidP="00E47959">
      <w:pPr>
        <w:spacing w:line="360" w:lineRule="auto"/>
        <w:ind w:right="28" w:firstLineChars="200" w:firstLine="420"/>
        <w:rPr>
          <w:rFonts w:ascii="宋体" w:hAnsi="宋体"/>
          <w:szCs w:val="21"/>
        </w:rPr>
      </w:pPr>
      <w:r>
        <w:rPr>
          <w:rFonts w:ascii="宋体" w:hAnsi="宋体" w:hint="eastAsia"/>
          <w:szCs w:val="21"/>
        </w:rPr>
        <w:t>除按照《基金法》、《信息披露办法》、《</w:t>
      </w:r>
      <w:r w:rsidR="007B53BD">
        <w:rPr>
          <w:rFonts w:ascii="宋体" w:hAnsi="宋体" w:hint="eastAsia"/>
          <w:szCs w:val="21"/>
        </w:rPr>
        <w:t>基金合同</w:t>
      </w:r>
      <w:r>
        <w:rPr>
          <w:rFonts w:ascii="宋体" w:hAnsi="宋体" w:hint="eastAsia"/>
          <w:szCs w:val="21"/>
        </w:rPr>
        <w:t>》及中国证监会关于</w:t>
      </w:r>
      <w:r w:rsidR="007B53BD">
        <w:rPr>
          <w:rFonts w:ascii="宋体" w:hAnsi="宋体"/>
          <w:szCs w:val="21"/>
        </w:rPr>
        <w:t>基金</w:t>
      </w:r>
      <w:r>
        <w:rPr>
          <w:rFonts w:ascii="宋体" w:hAnsi="宋体" w:hint="eastAsia"/>
          <w:szCs w:val="21"/>
        </w:rPr>
        <w:t>信息披露的有关规定进行披露以外，</w:t>
      </w:r>
      <w:r w:rsidR="007B53BD">
        <w:rPr>
          <w:rFonts w:ascii="宋体" w:hAnsi="宋体" w:hint="eastAsia"/>
          <w:szCs w:val="21"/>
        </w:rPr>
        <w:t>基金管理人</w:t>
      </w:r>
      <w:r>
        <w:rPr>
          <w:rFonts w:ascii="宋体" w:hAnsi="宋体" w:hint="eastAsia"/>
          <w:szCs w:val="21"/>
        </w:rPr>
        <w:t>和</w:t>
      </w:r>
      <w:r w:rsidR="007B53BD">
        <w:rPr>
          <w:rFonts w:ascii="宋体" w:hAnsi="宋体" w:hint="eastAsia"/>
          <w:szCs w:val="21"/>
        </w:rPr>
        <w:t>基金托管人</w:t>
      </w:r>
      <w:r>
        <w:rPr>
          <w:rFonts w:ascii="宋体" w:hAnsi="宋体" w:hint="eastAsia"/>
          <w:szCs w:val="21"/>
        </w:rPr>
        <w:t>对</w:t>
      </w:r>
      <w:r w:rsidR="007B53BD">
        <w:rPr>
          <w:rFonts w:ascii="宋体" w:hAnsi="宋体" w:hint="eastAsia"/>
          <w:szCs w:val="21"/>
        </w:rPr>
        <w:t>基金</w:t>
      </w:r>
      <w:r>
        <w:rPr>
          <w:rFonts w:ascii="宋体" w:hAnsi="宋体" w:hint="eastAsia"/>
          <w:szCs w:val="21"/>
        </w:rPr>
        <w:t>运作中产生的信息以及从对方获得的业务信息应恪守保密的义务。</w:t>
      </w:r>
      <w:r w:rsidR="007B53BD">
        <w:rPr>
          <w:rFonts w:ascii="宋体" w:hAnsi="宋体" w:hint="eastAsia"/>
          <w:szCs w:val="21"/>
        </w:rPr>
        <w:t>基金管理人</w:t>
      </w:r>
      <w:r>
        <w:rPr>
          <w:rFonts w:ascii="宋体" w:hAnsi="宋体" w:hint="eastAsia"/>
          <w:szCs w:val="21"/>
        </w:rPr>
        <w:t>与</w:t>
      </w:r>
      <w:r w:rsidR="007B53BD">
        <w:rPr>
          <w:rFonts w:ascii="宋体" w:hAnsi="宋体" w:hint="eastAsia"/>
          <w:szCs w:val="21"/>
        </w:rPr>
        <w:t>基金托管人</w:t>
      </w:r>
      <w:r>
        <w:rPr>
          <w:rFonts w:ascii="宋体" w:hAnsi="宋体" w:hint="eastAsia"/>
          <w:szCs w:val="21"/>
        </w:rPr>
        <w:t>对</w:t>
      </w:r>
      <w:r w:rsidR="007B53BD">
        <w:rPr>
          <w:rFonts w:ascii="宋体" w:hAnsi="宋体"/>
          <w:szCs w:val="21"/>
        </w:rPr>
        <w:t>基金</w:t>
      </w:r>
      <w:r>
        <w:rPr>
          <w:rFonts w:ascii="宋体" w:hAnsi="宋体" w:hint="eastAsia"/>
          <w:szCs w:val="21"/>
        </w:rPr>
        <w:t>的任何信息，除法律法规规定之外，不得在其公开披露之前，先行对任何第三方披露。但是，如下情况不应视为</w:t>
      </w:r>
      <w:r w:rsidR="007B53BD">
        <w:rPr>
          <w:rFonts w:ascii="宋体" w:hAnsi="宋体" w:hint="eastAsia"/>
          <w:szCs w:val="21"/>
        </w:rPr>
        <w:t>基金管理人</w:t>
      </w:r>
      <w:r>
        <w:rPr>
          <w:rFonts w:ascii="宋体" w:hAnsi="宋体" w:hint="eastAsia"/>
          <w:szCs w:val="21"/>
        </w:rPr>
        <w:t>或</w:t>
      </w:r>
      <w:r w:rsidR="007B53BD">
        <w:rPr>
          <w:rFonts w:ascii="宋体" w:hAnsi="宋体" w:hint="eastAsia"/>
          <w:szCs w:val="21"/>
        </w:rPr>
        <w:t>基金托管人</w:t>
      </w:r>
      <w:r>
        <w:rPr>
          <w:rFonts w:ascii="宋体" w:hAnsi="宋体" w:hint="eastAsia"/>
          <w:szCs w:val="21"/>
        </w:rPr>
        <w:t>违反保密义务：</w:t>
      </w:r>
    </w:p>
    <w:p w14:paraId="62874358" w14:textId="3EC446AF" w:rsidR="00E47959" w:rsidRDefault="00E47959" w:rsidP="00E47959">
      <w:pPr>
        <w:pStyle w:val="aa"/>
        <w:ind w:firstLineChars="200" w:firstLine="420"/>
        <w:rPr>
          <w:rFonts w:ascii="宋体" w:hAnsi="宋体"/>
          <w:szCs w:val="21"/>
        </w:rPr>
      </w:pPr>
      <w:r>
        <w:rPr>
          <w:rFonts w:ascii="宋体" w:hAnsi="宋体" w:hint="eastAsia"/>
          <w:szCs w:val="21"/>
        </w:rPr>
        <w:t>1.非因</w:t>
      </w:r>
      <w:r w:rsidR="007B53BD">
        <w:rPr>
          <w:rFonts w:ascii="宋体" w:hAnsi="宋体" w:hint="eastAsia"/>
          <w:szCs w:val="21"/>
        </w:rPr>
        <w:t>基金管理人</w:t>
      </w:r>
      <w:r>
        <w:rPr>
          <w:rFonts w:ascii="宋体" w:hAnsi="宋体" w:hint="eastAsia"/>
          <w:szCs w:val="21"/>
        </w:rPr>
        <w:t>和</w:t>
      </w:r>
      <w:r w:rsidR="007B53BD">
        <w:rPr>
          <w:rFonts w:ascii="宋体" w:hAnsi="宋体" w:hint="eastAsia"/>
          <w:szCs w:val="21"/>
        </w:rPr>
        <w:t>基金托管人</w:t>
      </w:r>
      <w:r>
        <w:rPr>
          <w:rFonts w:ascii="宋体" w:hAnsi="宋体" w:hint="eastAsia"/>
          <w:szCs w:val="21"/>
        </w:rPr>
        <w:t>的原因导致保密信息被披露、泄露或公开；</w:t>
      </w:r>
    </w:p>
    <w:p w14:paraId="7A2F6381" w14:textId="30FA7963" w:rsidR="00E47959" w:rsidRDefault="00E47959" w:rsidP="00E47959">
      <w:pPr>
        <w:spacing w:line="360" w:lineRule="auto"/>
        <w:ind w:firstLineChars="200" w:firstLine="420"/>
        <w:rPr>
          <w:rFonts w:ascii="宋体" w:hAnsi="宋体"/>
          <w:szCs w:val="21"/>
        </w:rPr>
      </w:pPr>
      <w:r>
        <w:rPr>
          <w:rFonts w:ascii="宋体" w:hAnsi="宋体" w:hint="eastAsia"/>
          <w:szCs w:val="21"/>
        </w:rPr>
        <w:t>2.</w:t>
      </w:r>
      <w:r w:rsidR="007B53BD">
        <w:rPr>
          <w:rFonts w:ascii="宋体" w:hAnsi="宋体" w:hint="eastAsia"/>
          <w:szCs w:val="21"/>
        </w:rPr>
        <w:t>基金管理人</w:t>
      </w:r>
      <w:r>
        <w:rPr>
          <w:rFonts w:ascii="宋体" w:hAnsi="宋体" w:hint="eastAsia"/>
          <w:szCs w:val="21"/>
        </w:rPr>
        <w:t>和</w:t>
      </w:r>
      <w:r w:rsidR="007B53BD">
        <w:rPr>
          <w:rFonts w:ascii="宋体" w:hAnsi="宋体" w:hint="eastAsia"/>
          <w:szCs w:val="21"/>
        </w:rPr>
        <w:t>基金托管人</w:t>
      </w:r>
      <w:r>
        <w:rPr>
          <w:rFonts w:ascii="宋体" w:hAnsi="宋体" w:hint="eastAsia"/>
          <w:szCs w:val="21"/>
        </w:rPr>
        <w:t>为遵守和服从法院判决、仲裁裁决或中国证监会等监管机构的命令、决定所做出的信息披露或公开。</w:t>
      </w:r>
    </w:p>
    <w:p w14:paraId="07093238" w14:textId="77777777" w:rsidR="00F45B1E" w:rsidRDefault="00E47959" w:rsidP="00117011">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hAnsi="宋体"/>
          <w:szCs w:val="21"/>
        </w:rPr>
      </w:pPr>
      <w:r w:rsidRPr="00A72A03">
        <w:rPr>
          <w:rFonts w:ascii="宋体" w:eastAsia="宋体" w:hAnsi="宋体" w:hint="eastAsia"/>
          <w:b w:val="0"/>
          <w:sz w:val="21"/>
          <w:szCs w:val="21"/>
        </w:rPr>
        <w:lastRenderedPageBreak/>
        <w:t>（二）信息披露的内容</w:t>
      </w:r>
    </w:p>
    <w:p w14:paraId="06D8469E" w14:textId="4F19E804" w:rsidR="00E47959" w:rsidRDefault="007B53BD" w:rsidP="00E47959">
      <w:pPr>
        <w:tabs>
          <w:tab w:val="left" w:pos="4680"/>
        </w:tabs>
        <w:spacing w:line="360" w:lineRule="auto"/>
        <w:ind w:firstLineChars="200" w:firstLine="420"/>
        <w:rPr>
          <w:rFonts w:ascii="宋体" w:hAnsi="宋体"/>
          <w:szCs w:val="21"/>
        </w:rPr>
      </w:pPr>
      <w:r>
        <w:rPr>
          <w:rFonts w:ascii="宋体" w:hAnsi="宋体" w:hint="eastAsia"/>
          <w:szCs w:val="21"/>
        </w:rPr>
        <w:t>基金管理人</w:t>
      </w:r>
      <w:r w:rsidR="00E47959">
        <w:rPr>
          <w:rFonts w:ascii="宋体" w:hAnsi="宋体" w:hint="eastAsia"/>
          <w:szCs w:val="21"/>
        </w:rPr>
        <w:t>和</w:t>
      </w:r>
      <w:r>
        <w:rPr>
          <w:rFonts w:ascii="宋体" w:hAnsi="宋体" w:hint="eastAsia"/>
          <w:szCs w:val="21"/>
        </w:rPr>
        <w:t>基金托管人</w:t>
      </w:r>
      <w:r w:rsidR="00E47959">
        <w:rPr>
          <w:rFonts w:ascii="宋体" w:hAnsi="宋体" w:hint="eastAsia"/>
          <w:szCs w:val="21"/>
        </w:rPr>
        <w:t>应根据相关法律法规、《</w:t>
      </w:r>
      <w:r>
        <w:rPr>
          <w:rFonts w:ascii="宋体" w:hAnsi="宋体" w:hint="eastAsia"/>
          <w:szCs w:val="21"/>
        </w:rPr>
        <w:t>基金合同</w:t>
      </w:r>
      <w:r w:rsidR="00E47959">
        <w:rPr>
          <w:rFonts w:ascii="宋体" w:hAnsi="宋体" w:hint="eastAsia"/>
          <w:szCs w:val="21"/>
        </w:rPr>
        <w:t>》的规定各自承担相应的信息披露职责。</w:t>
      </w:r>
      <w:r>
        <w:rPr>
          <w:rFonts w:ascii="宋体" w:hAnsi="宋体" w:hint="eastAsia"/>
          <w:szCs w:val="21"/>
        </w:rPr>
        <w:t>基金管理人</w:t>
      </w:r>
      <w:r w:rsidR="00E47959">
        <w:rPr>
          <w:rFonts w:ascii="宋体" w:hAnsi="宋体" w:hint="eastAsia"/>
          <w:szCs w:val="21"/>
        </w:rPr>
        <w:t>和</w:t>
      </w:r>
      <w:r>
        <w:rPr>
          <w:rFonts w:ascii="宋体" w:hAnsi="宋体" w:hint="eastAsia"/>
          <w:szCs w:val="21"/>
        </w:rPr>
        <w:t>基金托管人</w:t>
      </w:r>
      <w:r w:rsidR="00E47959">
        <w:rPr>
          <w:rFonts w:ascii="宋体" w:hAnsi="宋体" w:hint="eastAsia"/>
          <w:szCs w:val="21"/>
        </w:rPr>
        <w:t>负有积极配合、互相督促、彼此监督、保证其履行按照法定方式和时限披露的义务。</w:t>
      </w:r>
    </w:p>
    <w:p w14:paraId="3219DEAF" w14:textId="0D0F6981"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本</w:t>
      </w:r>
      <w:r w:rsidR="007B53BD">
        <w:rPr>
          <w:rFonts w:ascii="宋体" w:hAnsi="宋体" w:hint="eastAsia"/>
          <w:szCs w:val="21"/>
        </w:rPr>
        <w:t>基金</w:t>
      </w:r>
      <w:r>
        <w:rPr>
          <w:rFonts w:ascii="宋体" w:hAnsi="宋体" w:hint="eastAsia"/>
          <w:szCs w:val="21"/>
        </w:rPr>
        <w:t>的信息披露主要包括</w:t>
      </w:r>
      <w:r w:rsidR="007B53BD">
        <w:rPr>
          <w:rFonts w:ascii="宋体" w:hAnsi="宋体" w:hint="eastAsia"/>
          <w:szCs w:val="21"/>
        </w:rPr>
        <w:t>基金</w:t>
      </w:r>
      <w:r>
        <w:rPr>
          <w:rFonts w:ascii="宋体" w:hAnsi="宋体" w:hint="eastAsia"/>
          <w:szCs w:val="21"/>
        </w:rPr>
        <w:t>招募说明书、《</w:t>
      </w:r>
      <w:r w:rsidR="007B53BD">
        <w:rPr>
          <w:rFonts w:ascii="宋体" w:hAnsi="宋体" w:hint="eastAsia"/>
          <w:szCs w:val="21"/>
        </w:rPr>
        <w:t>基金合同</w:t>
      </w:r>
      <w:r>
        <w:rPr>
          <w:rFonts w:ascii="宋体" w:hAnsi="宋体" w:hint="eastAsia"/>
          <w:szCs w:val="21"/>
        </w:rPr>
        <w:t>》、</w:t>
      </w:r>
      <w:r w:rsidR="007B53BD">
        <w:rPr>
          <w:rFonts w:ascii="宋体" w:hAnsi="宋体" w:hint="eastAsia"/>
          <w:szCs w:val="21"/>
        </w:rPr>
        <w:t>基金</w:t>
      </w:r>
      <w:r>
        <w:rPr>
          <w:rFonts w:ascii="宋体" w:hAnsi="宋体" w:hint="eastAsia"/>
          <w:szCs w:val="21"/>
        </w:rPr>
        <w:t>托管协议、</w:t>
      </w:r>
      <w:r w:rsidR="00D26807">
        <w:rPr>
          <w:rFonts w:ascii="宋体" w:hAnsi="宋体" w:hint="eastAsia"/>
          <w:szCs w:val="21"/>
        </w:rPr>
        <w:t>产品资料概要</w:t>
      </w:r>
      <w:r>
        <w:rPr>
          <w:rFonts w:ascii="宋体" w:hAnsi="宋体" w:hint="eastAsia"/>
          <w:szCs w:val="21"/>
        </w:rPr>
        <w:t>、定期报告、临时公告、</w:t>
      </w:r>
      <w:r w:rsidR="007B53BD">
        <w:rPr>
          <w:rFonts w:ascii="宋体" w:hAnsi="宋体" w:hint="eastAsia"/>
          <w:szCs w:val="21"/>
        </w:rPr>
        <w:t>基金</w:t>
      </w:r>
      <w:r>
        <w:rPr>
          <w:rFonts w:ascii="宋体" w:hAnsi="宋体" w:hint="eastAsia"/>
          <w:szCs w:val="21"/>
        </w:rPr>
        <w:t>净值</w:t>
      </w:r>
      <w:r w:rsidR="00D26807">
        <w:rPr>
          <w:rFonts w:ascii="宋体" w:hAnsi="宋体" w:hint="eastAsia"/>
          <w:szCs w:val="21"/>
        </w:rPr>
        <w:t>信息、</w:t>
      </w:r>
      <w:r w:rsidR="007B53BD">
        <w:rPr>
          <w:rFonts w:ascii="宋体" w:hAnsi="宋体" w:hint="eastAsia"/>
          <w:szCs w:val="21"/>
        </w:rPr>
        <w:t>基金</w:t>
      </w:r>
      <w:r w:rsidR="00D26807">
        <w:rPr>
          <w:rFonts w:ascii="宋体" w:hAnsi="宋体" w:hint="eastAsia"/>
          <w:szCs w:val="21"/>
        </w:rPr>
        <w:t>份额申购、赎回价格、澄清公告、</w:t>
      </w:r>
      <w:r w:rsidR="007B53BD">
        <w:rPr>
          <w:rFonts w:ascii="宋体" w:hAnsi="宋体" w:hint="eastAsia"/>
          <w:szCs w:val="21"/>
        </w:rPr>
        <w:t>基金</w:t>
      </w:r>
      <w:r w:rsidR="00D26807">
        <w:rPr>
          <w:rFonts w:ascii="宋体" w:hAnsi="宋体" w:hint="eastAsia"/>
          <w:szCs w:val="21"/>
        </w:rPr>
        <w:t>份额持有人大会决议、</w:t>
      </w:r>
      <w:r w:rsidR="00D26807" w:rsidRPr="00D26807">
        <w:rPr>
          <w:rFonts w:ascii="宋体" w:hAnsi="宋体" w:hint="eastAsia"/>
          <w:szCs w:val="21"/>
        </w:rPr>
        <w:t>投资资产支持证券信息披露</w:t>
      </w:r>
      <w:r w:rsidR="00D26807">
        <w:rPr>
          <w:rFonts w:ascii="宋体" w:hAnsi="宋体" w:hint="eastAsia"/>
          <w:szCs w:val="21"/>
        </w:rPr>
        <w:t>、</w:t>
      </w:r>
      <w:r w:rsidR="00D26807" w:rsidRPr="00D26807">
        <w:rPr>
          <w:rFonts w:ascii="宋体" w:hAnsi="宋体" w:hint="eastAsia"/>
          <w:szCs w:val="21"/>
        </w:rPr>
        <w:t>实施</w:t>
      </w:r>
      <w:proofErr w:type="gramStart"/>
      <w:r w:rsidR="00D26807" w:rsidRPr="00D26807">
        <w:rPr>
          <w:rFonts w:ascii="宋体" w:hAnsi="宋体" w:hint="eastAsia"/>
          <w:szCs w:val="21"/>
        </w:rPr>
        <w:t>侧袋机制</w:t>
      </w:r>
      <w:proofErr w:type="gramEnd"/>
      <w:r w:rsidR="00D26807" w:rsidRPr="00D26807">
        <w:rPr>
          <w:rFonts w:ascii="宋体" w:hAnsi="宋体" w:hint="eastAsia"/>
          <w:szCs w:val="21"/>
        </w:rPr>
        <w:t>期间的信息披露</w:t>
      </w:r>
      <w:r>
        <w:rPr>
          <w:rFonts w:ascii="宋体" w:hAnsi="宋体" w:hint="eastAsia"/>
          <w:szCs w:val="21"/>
        </w:rPr>
        <w:t>等其他必要的公告文件，由</w:t>
      </w:r>
      <w:r w:rsidR="007B53BD">
        <w:rPr>
          <w:rFonts w:ascii="宋体" w:hAnsi="宋体" w:hint="eastAsia"/>
          <w:szCs w:val="21"/>
        </w:rPr>
        <w:t>基金管理人</w:t>
      </w:r>
      <w:r>
        <w:rPr>
          <w:rFonts w:ascii="宋体" w:hAnsi="宋体" w:hint="eastAsia"/>
          <w:szCs w:val="21"/>
        </w:rPr>
        <w:t>拟定并负责公布。</w:t>
      </w:r>
    </w:p>
    <w:p w14:paraId="2580BDC3" w14:textId="3E4ACED1" w:rsidR="00E47959" w:rsidRDefault="007B53BD" w:rsidP="00D93B39">
      <w:pPr>
        <w:spacing w:line="440" w:lineRule="atLeast"/>
        <w:ind w:right="28" w:firstLineChars="200" w:firstLine="420"/>
        <w:rPr>
          <w:rFonts w:ascii="宋体" w:hAnsi="宋体"/>
          <w:szCs w:val="21"/>
        </w:rPr>
      </w:pPr>
      <w:r>
        <w:rPr>
          <w:rFonts w:ascii="宋体" w:hAnsi="宋体" w:hint="eastAsia"/>
          <w:szCs w:val="21"/>
        </w:rPr>
        <w:t>基金管理人</w:t>
      </w:r>
      <w:r w:rsidR="00E47959">
        <w:rPr>
          <w:rFonts w:ascii="宋体" w:hAnsi="宋体" w:hint="eastAsia"/>
          <w:szCs w:val="21"/>
        </w:rPr>
        <w:t>与</w:t>
      </w:r>
      <w:r>
        <w:rPr>
          <w:rFonts w:ascii="宋体" w:hAnsi="宋体" w:hint="eastAsia"/>
          <w:szCs w:val="21"/>
        </w:rPr>
        <w:t>基金托管人</w:t>
      </w:r>
      <w:r w:rsidR="00E47959">
        <w:rPr>
          <w:rFonts w:ascii="宋体" w:hAnsi="宋体" w:hint="eastAsia"/>
          <w:szCs w:val="21"/>
        </w:rPr>
        <w:t>应严格遵守《</w:t>
      </w:r>
      <w:r>
        <w:rPr>
          <w:rFonts w:ascii="宋体" w:hAnsi="宋体" w:hint="eastAsia"/>
          <w:szCs w:val="21"/>
        </w:rPr>
        <w:t>基金合同</w:t>
      </w:r>
      <w:r w:rsidR="00E47959">
        <w:rPr>
          <w:rFonts w:ascii="宋体" w:hAnsi="宋体" w:hint="eastAsia"/>
          <w:szCs w:val="21"/>
        </w:rPr>
        <w:t>》所规定的信息披露要求。</w:t>
      </w:r>
      <w:r>
        <w:rPr>
          <w:rFonts w:ascii="宋体" w:hAnsi="宋体" w:hint="eastAsia"/>
          <w:szCs w:val="21"/>
        </w:rPr>
        <w:t>基金</w:t>
      </w:r>
      <w:r w:rsidR="00E47959">
        <w:rPr>
          <w:rFonts w:ascii="宋体" w:hAnsi="宋体" w:hint="eastAsia"/>
          <w:szCs w:val="21"/>
        </w:rPr>
        <w:t>资产净值、</w:t>
      </w:r>
      <w:r>
        <w:rPr>
          <w:rFonts w:ascii="宋体" w:hAnsi="宋体" w:hint="eastAsia"/>
          <w:szCs w:val="21"/>
        </w:rPr>
        <w:t>基金</w:t>
      </w:r>
      <w:r w:rsidR="00E47959">
        <w:rPr>
          <w:rFonts w:ascii="宋体" w:hAnsi="宋体" w:hint="eastAsia"/>
          <w:szCs w:val="21"/>
        </w:rPr>
        <w:t>份额净值、</w:t>
      </w:r>
      <w:r>
        <w:rPr>
          <w:rFonts w:ascii="宋体" w:hAnsi="宋体" w:hint="eastAsia"/>
          <w:szCs w:val="21"/>
        </w:rPr>
        <w:t>基金</w:t>
      </w:r>
      <w:r w:rsidR="00E70BEC" w:rsidRPr="00E70BEC">
        <w:rPr>
          <w:rFonts w:ascii="宋体" w:hAnsi="宋体" w:hint="eastAsia"/>
          <w:szCs w:val="21"/>
        </w:rPr>
        <w:t>份额申购赎回价格</w:t>
      </w:r>
      <w:r w:rsidR="00E47959">
        <w:rPr>
          <w:rFonts w:ascii="宋体" w:hAnsi="宋体" w:hint="eastAsia"/>
          <w:szCs w:val="21"/>
        </w:rPr>
        <w:t>、</w:t>
      </w:r>
      <w:r>
        <w:rPr>
          <w:rFonts w:ascii="宋体" w:hAnsi="宋体" w:hint="eastAsia"/>
          <w:szCs w:val="21"/>
        </w:rPr>
        <w:t>基金</w:t>
      </w:r>
      <w:r w:rsidR="00E47959">
        <w:rPr>
          <w:rFonts w:ascii="宋体" w:hAnsi="宋体" w:hint="eastAsia"/>
          <w:szCs w:val="21"/>
        </w:rPr>
        <w:t>定期报告</w:t>
      </w:r>
      <w:r w:rsidR="00CB2121">
        <w:rPr>
          <w:rFonts w:ascii="宋体" w:hAnsi="宋体" w:hint="eastAsia"/>
          <w:szCs w:val="21"/>
        </w:rPr>
        <w:t>、</w:t>
      </w:r>
      <w:r w:rsidR="00E47959">
        <w:rPr>
          <w:rFonts w:ascii="宋体" w:hAnsi="宋体" w:hint="eastAsia"/>
          <w:szCs w:val="21"/>
        </w:rPr>
        <w:t>更新的招募说明书</w:t>
      </w:r>
      <w:r w:rsidR="00CB2121" w:rsidRPr="00CB2121">
        <w:rPr>
          <w:rFonts w:ascii="宋体" w:hAnsi="宋体" w:hint="eastAsia"/>
          <w:szCs w:val="21"/>
        </w:rPr>
        <w:t>、基金产品资料概要、基金清算报告</w:t>
      </w:r>
      <w:r w:rsidR="00E47959">
        <w:rPr>
          <w:rFonts w:ascii="宋体" w:hAnsi="宋体" w:hint="eastAsia"/>
          <w:szCs w:val="21"/>
        </w:rPr>
        <w:t>等相关</w:t>
      </w:r>
      <w:r>
        <w:rPr>
          <w:rFonts w:ascii="宋体" w:hAnsi="宋体" w:hint="eastAsia"/>
          <w:szCs w:val="21"/>
        </w:rPr>
        <w:t>基金</w:t>
      </w:r>
      <w:r w:rsidR="00E47959">
        <w:rPr>
          <w:rFonts w:ascii="宋体" w:hAnsi="宋体" w:hint="eastAsia"/>
          <w:szCs w:val="21"/>
        </w:rPr>
        <w:t>信息按有关规定需经</w:t>
      </w:r>
      <w:r>
        <w:rPr>
          <w:rFonts w:ascii="宋体" w:hAnsi="宋体" w:hint="eastAsia"/>
          <w:szCs w:val="21"/>
        </w:rPr>
        <w:t>基金托管人</w:t>
      </w:r>
      <w:r w:rsidR="00E47959">
        <w:rPr>
          <w:rFonts w:ascii="宋体" w:hAnsi="宋体" w:hint="eastAsia"/>
          <w:szCs w:val="21"/>
        </w:rPr>
        <w:t>复核的，须由</w:t>
      </w:r>
      <w:r>
        <w:rPr>
          <w:rFonts w:ascii="宋体" w:hAnsi="宋体" w:hint="eastAsia"/>
          <w:szCs w:val="21"/>
        </w:rPr>
        <w:t>基金托管人</w:t>
      </w:r>
      <w:r w:rsidR="00E47959">
        <w:rPr>
          <w:rFonts w:ascii="宋体" w:hAnsi="宋体" w:hint="eastAsia"/>
          <w:szCs w:val="21"/>
        </w:rPr>
        <w:t>进行复核、审查，并向</w:t>
      </w:r>
      <w:r>
        <w:rPr>
          <w:rFonts w:ascii="宋体" w:hAnsi="宋体" w:hint="eastAsia"/>
          <w:szCs w:val="21"/>
        </w:rPr>
        <w:t>基金管理人</w:t>
      </w:r>
      <w:r w:rsidR="00D26807">
        <w:rPr>
          <w:rFonts w:ascii="宋体" w:hAnsi="宋体" w:hint="eastAsia"/>
          <w:szCs w:val="21"/>
        </w:rPr>
        <w:t>进行书面或电子</w:t>
      </w:r>
      <w:r w:rsidR="00E47959">
        <w:rPr>
          <w:rFonts w:ascii="宋体" w:hAnsi="宋体" w:hint="eastAsia"/>
          <w:szCs w:val="21"/>
        </w:rPr>
        <w:t>确认。相关信息经</w:t>
      </w:r>
      <w:r>
        <w:rPr>
          <w:rFonts w:ascii="宋体" w:hAnsi="宋体" w:hint="eastAsia"/>
          <w:szCs w:val="21"/>
        </w:rPr>
        <w:t>基金托管人</w:t>
      </w:r>
      <w:r w:rsidR="00E47959">
        <w:rPr>
          <w:rFonts w:ascii="宋体" w:hAnsi="宋体" w:hint="eastAsia"/>
          <w:szCs w:val="21"/>
        </w:rPr>
        <w:t>复核无误后方可公布。其他不需经</w:t>
      </w:r>
      <w:r>
        <w:rPr>
          <w:rFonts w:ascii="宋体" w:hAnsi="宋体" w:hint="eastAsia"/>
          <w:szCs w:val="21"/>
        </w:rPr>
        <w:t>基金托管人</w:t>
      </w:r>
      <w:r w:rsidR="00E47959">
        <w:rPr>
          <w:rFonts w:ascii="宋体" w:hAnsi="宋体" w:hint="eastAsia"/>
          <w:szCs w:val="21"/>
        </w:rPr>
        <w:t>复核的信息披露内容，应及时告知</w:t>
      </w:r>
      <w:r>
        <w:rPr>
          <w:rFonts w:ascii="宋体" w:hAnsi="宋体" w:hint="eastAsia"/>
          <w:szCs w:val="21"/>
        </w:rPr>
        <w:t>基金托管人</w:t>
      </w:r>
      <w:r w:rsidR="00E47959">
        <w:rPr>
          <w:rFonts w:ascii="宋体" w:hAnsi="宋体" w:hint="eastAsia"/>
          <w:szCs w:val="21"/>
        </w:rPr>
        <w:t>。</w:t>
      </w:r>
    </w:p>
    <w:p w14:paraId="56FCA1AD" w14:textId="77777777" w:rsidR="00E47959" w:rsidRDefault="00E47959" w:rsidP="00D93B39">
      <w:pPr>
        <w:spacing w:line="440" w:lineRule="atLeast"/>
        <w:ind w:right="28" w:firstLineChars="200" w:firstLine="420"/>
        <w:rPr>
          <w:rFonts w:ascii="宋体" w:hAnsi="宋体"/>
          <w:szCs w:val="21"/>
        </w:rPr>
      </w:pPr>
      <w:r>
        <w:rPr>
          <w:rFonts w:ascii="宋体" w:hAnsi="宋体" w:hint="eastAsia"/>
          <w:szCs w:val="21"/>
        </w:rPr>
        <w:t>年度报告中的财务报告部分，需</w:t>
      </w:r>
      <w:proofErr w:type="gramStart"/>
      <w:r>
        <w:rPr>
          <w:rFonts w:ascii="宋体" w:hAnsi="宋体" w:hint="eastAsia"/>
          <w:szCs w:val="21"/>
        </w:rPr>
        <w:t>经</w:t>
      </w:r>
      <w:r w:rsidR="00D26807">
        <w:rPr>
          <w:rFonts w:ascii="宋体" w:hAnsi="宋体" w:hint="eastAsia"/>
          <w:szCs w:val="21"/>
        </w:rPr>
        <w:t>符合</w:t>
      </w:r>
      <w:proofErr w:type="gramEnd"/>
      <w:r w:rsidR="00D26807">
        <w:rPr>
          <w:rFonts w:ascii="宋体" w:hAnsi="宋体" w:hint="eastAsia"/>
          <w:szCs w:val="21"/>
        </w:rPr>
        <w:t>《中华人民共和国证券法》规定的</w:t>
      </w:r>
      <w:r>
        <w:rPr>
          <w:rFonts w:ascii="宋体" w:hAnsi="宋体" w:hint="eastAsia"/>
          <w:szCs w:val="21"/>
        </w:rPr>
        <w:t>会计师事务所审计后，方可披露。</w:t>
      </w:r>
    </w:p>
    <w:p w14:paraId="34D360C3" w14:textId="5EBFAD50" w:rsidR="00E47959" w:rsidRPr="00D93B39" w:rsidRDefault="007B53BD" w:rsidP="00D93B39">
      <w:pPr>
        <w:spacing w:line="440" w:lineRule="atLeast"/>
        <w:ind w:right="28" w:firstLineChars="200" w:firstLine="420"/>
        <w:rPr>
          <w:rFonts w:ascii="宋体" w:hAnsi="宋体"/>
          <w:szCs w:val="21"/>
        </w:rPr>
      </w:pPr>
      <w:bookmarkStart w:id="66" w:name="_Toc382819123"/>
      <w:r>
        <w:rPr>
          <w:rFonts w:ascii="宋体" w:hAnsi="宋体" w:hint="eastAsia"/>
          <w:szCs w:val="21"/>
        </w:rPr>
        <w:t>基金管理人</w:t>
      </w:r>
      <w:r w:rsidR="00E47959">
        <w:rPr>
          <w:rFonts w:ascii="宋体" w:hAnsi="宋体" w:hint="eastAsia"/>
          <w:szCs w:val="21"/>
        </w:rPr>
        <w:t>应当在中国证监会规定的时间内，将应予披露的</w:t>
      </w:r>
      <w:r>
        <w:rPr>
          <w:rFonts w:ascii="宋体" w:hAnsi="宋体" w:hint="eastAsia"/>
          <w:szCs w:val="21"/>
        </w:rPr>
        <w:t>基金</w:t>
      </w:r>
      <w:r w:rsidR="00E47959">
        <w:rPr>
          <w:rFonts w:ascii="宋体" w:hAnsi="宋体" w:hint="eastAsia"/>
          <w:szCs w:val="21"/>
        </w:rPr>
        <w:t>信息通过</w:t>
      </w:r>
      <w:r w:rsidR="00D26807">
        <w:rPr>
          <w:rFonts w:ascii="宋体" w:hAnsi="宋体" w:hint="eastAsia"/>
          <w:szCs w:val="21"/>
        </w:rPr>
        <w:t>符合</w:t>
      </w:r>
      <w:r w:rsidR="00E47959">
        <w:rPr>
          <w:rFonts w:ascii="宋体" w:hAnsi="宋体" w:hint="eastAsia"/>
          <w:szCs w:val="21"/>
        </w:rPr>
        <w:t>中国证监会</w:t>
      </w:r>
      <w:r w:rsidR="00D26807">
        <w:rPr>
          <w:rFonts w:ascii="宋体" w:hAnsi="宋体" w:hint="eastAsia"/>
          <w:szCs w:val="21"/>
        </w:rPr>
        <w:t>规定条件</w:t>
      </w:r>
      <w:r w:rsidR="00E47959">
        <w:rPr>
          <w:rFonts w:ascii="宋体" w:hAnsi="宋体" w:hint="eastAsia"/>
          <w:szCs w:val="21"/>
        </w:rPr>
        <w:t>的全国性报刊</w:t>
      </w:r>
      <w:r w:rsidR="00D26807">
        <w:rPr>
          <w:rFonts w:ascii="宋体" w:hAnsi="宋体" w:hint="eastAsia"/>
          <w:szCs w:val="21"/>
        </w:rPr>
        <w:t>及《信息披露办法》规定</w:t>
      </w:r>
      <w:r w:rsidR="00E47959">
        <w:rPr>
          <w:rFonts w:ascii="宋体" w:hAnsi="宋体" w:hint="eastAsia"/>
          <w:szCs w:val="21"/>
        </w:rPr>
        <w:t>的互联网网站等媒介披露。根据法律法规应由</w:t>
      </w:r>
      <w:r>
        <w:rPr>
          <w:rFonts w:ascii="宋体" w:hAnsi="宋体" w:hint="eastAsia"/>
          <w:szCs w:val="21"/>
        </w:rPr>
        <w:t>基金托管人</w:t>
      </w:r>
      <w:r w:rsidR="00E47959">
        <w:rPr>
          <w:rFonts w:ascii="宋体" w:hAnsi="宋体" w:hint="eastAsia"/>
          <w:szCs w:val="21"/>
        </w:rPr>
        <w:t>公开披露的信息，</w:t>
      </w:r>
      <w:r>
        <w:rPr>
          <w:rFonts w:ascii="宋体" w:hAnsi="宋体" w:hint="eastAsia"/>
          <w:szCs w:val="21"/>
        </w:rPr>
        <w:t>基金托管人</w:t>
      </w:r>
      <w:r w:rsidR="00E47959">
        <w:rPr>
          <w:rFonts w:ascii="宋体" w:hAnsi="宋体" w:hint="eastAsia"/>
          <w:szCs w:val="21"/>
        </w:rPr>
        <w:t>将通过</w:t>
      </w:r>
      <w:r w:rsidR="00D26807">
        <w:rPr>
          <w:rFonts w:ascii="宋体" w:hAnsi="宋体" w:hint="eastAsia"/>
          <w:szCs w:val="21"/>
        </w:rPr>
        <w:t>规定</w:t>
      </w:r>
      <w:r w:rsidR="00E47959">
        <w:rPr>
          <w:rFonts w:ascii="宋体" w:hAnsi="宋体" w:hint="eastAsia"/>
          <w:szCs w:val="21"/>
        </w:rPr>
        <w:t>报刊或</w:t>
      </w:r>
      <w:r w:rsidR="00D26807">
        <w:rPr>
          <w:rFonts w:ascii="宋体" w:hAnsi="宋体" w:hint="eastAsia"/>
          <w:szCs w:val="21"/>
        </w:rPr>
        <w:t>规定</w:t>
      </w:r>
      <w:r w:rsidR="00E47959">
        <w:rPr>
          <w:rFonts w:ascii="宋体" w:hAnsi="宋体" w:hint="eastAsia"/>
          <w:szCs w:val="21"/>
        </w:rPr>
        <w:t>网站公开披露。</w:t>
      </w:r>
      <w:bookmarkEnd w:id="66"/>
    </w:p>
    <w:p w14:paraId="2C33D66F" w14:textId="3CA51467" w:rsidR="00F45B1E" w:rsidRDefault="002E494C">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67" w:name="_Toc382819124"/>
      <w:r w:rsidRPr="002E494C">
        <w:rPr>
          <w:rFonts w:ascii="宋体" w:eastAsia="宋体" w:hAnsi="宋体" w:hint="eastAsia"/>
          <w:b w:val="0"/>
          <w:sz w:val="21"/>
          <w:szCs w:val="21"/>
        </w:rPr>
        <w:t>（三）</w:t>
      </w:r>
      <w:r w:rsidR="007B53BD">
        <w:rPr>
          <w:rFonts w:ascii="宋体" w:eastAsia="宋体" w:hAnsi="宋体" w:hint="eastAsia"/>
          <w:b w:val="0"/>
          <w:sz w:val="21"/>
          <w:szCs w:val="21"/>
        </w:rPr>
        <w:t>基金管理人</w:t>
      </w:r>
      <w:r w:rsidRPr="002E494C">
        <w:rPr>
          <w:rFonts w:ascii="宋体" w:eastAsia="宋体" w:hAnsi="宋体" w:hint="eastAsia"/>
          <w:b w:val="0"/>
          <w:sz w:val="21"/>
          <w:szCs w:val="21"/>
        </w:rPr>
        <w:t>和</w:t>
      </w:r>
      <w:r w:rsidR="007B53BD">
        <w:rPr>
          <w:rFonts w:ascii="宋体" w:eastAsia="宋体" w:hAnsi="宋体" w:hint="eastAsia"/>
          <w:b w:val="0"/>
          <w:sz w:val="21"/>
          <w:szCs w:val="21"/>
        </w:rPr>
        <w:t>基金托管人</w:t>
      </w:r>
      <w:r w:rsidRPr="002E494C">
        <w:rPr>
          <w:rFonts w:ascii="宋体" w:eastAsia="宋体" w:hAnsi="宋体" w:hint="eastAsia"/>
          <w:b w:val="0"/>
          <w:sz w:val="21"/>
          <w:szCs w:val="21"/>
        </w:rPr>
        <w:t>在信息披露中的职责和信息披露程序</w:t>
      </w:r>
      <w:bookmarkEnd w:id="67"/>
    </w:p>
    <w:p w14:paraId="5BB61FA3"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1、职责</w:t>
      </w:r>
    </w:p>
    <w:p w14:paraId="74E89CB5" w14:textId="5E07EEAA" w:rsidR="00E47959" w:rsidRDefault="007B53BD" w:rsidP="00E47959">
      <w:pPr>
        <w:tabs>
          <w:tab w:val="left" w:pos="4680"/>
        </w:tabs>
        <w:spacing w:line="360" w:lineRule="auto"/>
        <w:ind w:firstLineChars="200" w:firstLine="420"/>
        <w:rPr>
          <w:rFonts w:ascii="宋体" w:hAnsi="宋体"/>
          <w:szCs w:val="21"/>
        </w:rPr>
      </w:pPr>
      <w:r>
        <w:rPr>
          <w:rFonts w:ascii="宋体" w:hAnsi="宋体" w:hint="eastAsia"/>
          <w:szCs w:val="21"/>
        </w:rPr>
        <w:t>基金托管人</w:t>
      </w:r>
      <w:r w:rsidR="00E47959">
        <w:rPr>
          <w:rFonts w:ascii="宋体" w:hAnsi="宋体" w:hint="eastAsia"/>
          <w:szCs w:val="21"/>
        </w:rPr>
        <w:t>和</w:t>
      </w:r>
      <w:r>
        <w:rPr>
          <w:rFonts w:ascii="宋体" w:hAnsi="宋体" w:hint="eastAsia"/>
          <w:szCs w:val="21"/>
        </w:rPr>
        <w:t>基金管理人</w:t>
      </w:r>
      <w:r w:rsidR="00E47959">
        <w:rPr>
          <w:rFonts w:ascii="宋体" w:hAnsi="宋体" w:hint="eastAsia"/>
          <w:szCs w:val="21"/>
        </w:rPr>
        <w:t>在信息披露过程中应以保护</w:t>
      </w:r>
      <w:r>
        <w:rPr>
          <w:rFonts w:ascii="宋体" w:hAnsi="宋体" w:hint="eastAsia"/>
          <w:szCs w:val="21"/>
        </w:rPr>
        <w:t>基金</w:t>
      </w:r>
      <w:r w:rsidR="00E47959">
        <w:rPr>
          <w:rFonts w:ascii="宋体" w:hAnsi="宋体" w:hint="eastAsia"/>
          <w:szCs w:val="21"/>
        </w:rPr>
        <w:t>份额持有人利益为宗旨，诚实信用，严守秘密。</w:t>
      </w:r>
      <w:r>
        <w:rPr>
          <w:rFonts w:ascii="宋体" w:hAnsi="宋体" w:hint="eastAsia"/>
          <w:szCs w:val="21"/>
        </w:rPr>
        <w:t>基金管理人</w:t>
      </w:r>
      <w:r w:rsidR="00E47959">
        <w:rPr>
          <w:rFonts w:ascii="宋体" w:hAnsi="宋体" w:hint="eastAsia"/>
          <w:szCs w:val="21"/>
        </w:rPr>
        <w:t>负责办理应由</w:t>
      </w:r>
      <w:r>
        <w:rPr>
          <w:rFonts w:ascii="宋体" w:hAnsi="宋体" w:hint="eastAsia"/>
          <w:szCs w:val="21"/>
        </w:rPr>
        <w:t>基金管理人</w:t>
      </w:r>
      <w:r w:rsidR="00E47959">
        <w:rPr>
          <w:rFonts w:ascii="宋体" w:hAnsi="宋体" w:hint="eastAsia"/>
          <w:szCs w:val="21"/>
        </w:rPr>
        <w:t>负责的与</w:t>
      </w:r>
      <w:r>
        <w:rPr>
          <w:rFonts w:ascii="宋体" w:hAnsi="宋体" w:hint="eastAsia"/>
          <w:szCs w:val="21"/>
        </w:rPr>
        <w:t>基金</w:t>
      </w:r>
      <w:r w:rsidR="00E47959">
        <w:rPr>
          <w:rFonts w:ascii="宋体" w:hAnsi="宋体" w:hint="eastAsia"/>
          <w:szCs w:val="21"/>
        </w:rPr>
        <w:t>有关的信息披露事宜，对于本条第（二）款规定的应由</w:t>
      </w:r>
      <w:r>
        <w:rPr>
          <w:rFonts w:ascii="宋体" w:hAnsi="宋体" w:hint="eastAsia"/>
          <w:szCs w:val="21"/>
        </w:rPr>
        <w:t>基金托管人</w:t>
      </w:r>
      <w:r w:rsidR="00E47959">
        <w:rPr>
          <w:rFonts w:ascii="宋体" w:hAnsi="宋体" w:hint="eastAsia"/>
          <w:szCs w:val="21"/>
        </w:rPr>
        <w:t>复核的事项，应提前通知</w:t>
      </w:r>
      <w:r>
        <w:rPr>
          <w:rFonts w:ascii="宋体" w:hAnsi="宋体" w:hint="eastAsia"/>
          <w:szCs w:val="21"/>
        </w:rPr>
        <w:t>基金托管人</w:t>
      </w:r>
      <w:r w:rsidR="00E47959">
        <w:rPr>
          <w:rFonts w:ascii="宋体" w:hAnsi="宋体" w:hint="eastAsia"/>
          <w:szCs w:val="21"/>
        </w:rPr>
        <w:t>，</w:t>
      </w:r>
      <w:r>
        <w:rPr>
          <w:rFonts w:ascii="宋体" w:hAnsi="宋体" w:hint="eastAsia"/>
          <w:szCs w:val="21"/>
        </w:rPr>
        <w:t>基金托管人</w:t>
      </w:r>
      <w:r w:rsidR="00E47959">
        <w:rPr>
          <w:rFonts w:ascii="宋体" w:hAnsi="宋体" w:hint="eastAsia"/>
          <w:szCs w:val="21"/>
        </w:rPr>
        <w:t>应在接到通知后的规定时间内予以书面答复。</w:t>
      </w:r>
    </w:p>
    <w:p w14:paraId="1AD0CC8F"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2、程序</w:t>
      </w:r>
    </w:p>
    <w:p w14:paraId="574446B7" w14:textId="1FE3A301"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按有关规定须经</w:t>
      </w:r>
      <w:r w:rsidR="007B53BD">
        <w:rPr>
          <w:rFonts w:ascii="宋体" w:hAnsi="宋体" w:hint="eastAsia"/>
          <w:szCs w:val="21"/>
        </w:rPr>
        <w:t>基金托管人</w:t>
      </w:r>
      <w:r>
        <w:rPr>
          <w:rFonts w:ascii="宋体" w:hAnsi="宋体" w:hint="eastAsia"/>
          <w:szCs w:val="21"/>
        </w:rPr>
        <w:t>复核的信息披露文件，由</w:t>
      </w:r>
      <w:r w:rsidR="007B53BD">
        <w:rPr>
          <w:rFonts w:ascii="宋体" w:hAnsi="宋体" w:hint="eastAsia"/>
          <w:szCs w:val="21"/>
        </w:rPr>
        <w:t>基金管理人</w:t>
      </w:r>
      <w:r>
        <w:rPr>
          <w:rFonts w:ascii="宋体" w:hAnsi="宋体" w:hint="eastAsia"/>
          <w:szCs w:val="21"/>
        </w:rPr>
        <w:t>起草，并经</w:t>
      </w:r>
      <w:r w:rsidR="007B53BD">
        <w:rPr>
          <w:rFonts w:ascii="宋体" w:hAnsi="宋体" w:hint="eastAsia"/>
          <w:szCs w:val="21"/>
        </w:rPr>
        <w:t>基金托管人</w:t>
      </w:r>
      <w:r>
        <w:rPr>
          <w:rFonts w:ascii="宋体" w:hAnsi="宋体" w:hint="eastAsia"/>
          <w:szCs w:val="21"/>
        </w:rPr>
        <w:t>复核后由</w:t>
      </w:r>
      <w:r w:rsidR="007B53BD">
        <w:rPr>
          <w:rFonts w:ascii="宋体" w:hAnsi="宋体" w:hint="eastAsia"/>
          <w:szCs w:val="21"/>
        </w:rPr>
        <w:t>基金管理人</w:t>
      </w:r>
      <w:r>
        <w:rPr>
          <w:rFonts w:ascii="宋体" w:hAnsi="宋体" w:hint="eastAsia"/>
          <w:szCs w:val="21"/>
        </w:rPr>
        <w:t>公告。</w:t>
      </w:r>
    </w:p>
    <w:p w14:paraId="7159C03B" w14:textId="0CFA7B76"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发生《</w:t>
      </w:r>
      <w:r w:rsidR="007B53BD">
        <w:rPr>
          <w:rFonts w:ascii="宋体" w:hAnsi="宋体" w:hint="eastAsia"/>
          <w:szCs w:val="21"/>
        </w:rPr>
        <w:t>基金合同</w:t>
      </w:r>
      <w:r>
        <w:rPr>
          <w:rFonts w:ascii="宋体" w:hAnsi="宋体" w:hint="eastAsia"/>
          <w:szCs w:val="21"/>
        </w:rPr>
        <w:t>》中规定需要披露的事项时，按《</w:t>
      </w:r>
      <w:r w:rsidR="007B53BD">
        <w:rPr>
          <w:rFonts w:ascii="宋体" w:hAnsi="宋体" w:hint="eastAsia"/>
          <w:szCs w:val="21"/>
        </w:rPr>
        <w:t>基金合同</w:t>
      </w:r>
      <w:r>
        <w:rPr>
          <w:rFonts w:ascii="宋体" w:hAnsi="宋体" w:hint="eastAsia"/>
          <w:szCs w:val="21"/>
        </w:rPr>
        <w:t>》规定公告。</w:t>
      </w:r>
    </w:p>
    <w:p w14:paraId="1B308AE7" w14:textId="77777777"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3、信息文本的存放</w:t>
      </w:r>
    </w:p>
    <w:p w14:paraId="304D6FF3" w14:textId="43650952" w:rsidR="00E47959" w:rsidRDefault="00D26807" w:rsidP="00E47959">
      <w:pPr>
        <w:autoSpaceDE w:val="0"/>
        <w:autoSpaceDN w:val="0"/>
        <w:adjustRightInd w:val="0"/>
        <w:spacing w:line="360" w:lineRule="auto"/>
        <w:ind w:firstLineChars="200" w:firstLine="420"/>
        <w:rPr>
          <w:rFonts w:ascii="宋体" w:hAnsi="宋体"/>
          <w:szCs w:val="21"/>
        </w:rPr>
      </w:pPr>
      <w:r w:rsidRPr="00D26807">
        <w:rPr>
          <w:rFonts w:ascii="宋体" w:hAnsi="宋体" w:hint="eastAsia"/>
          <w:szCs w:val="21"/>
        </w:rPr>
        <w:lastRenderedPageBreak/>
        <w:t>依法必须披露的信息发布后，</w:t>
      </w:r>
      <w:r w:rsidR="007B53BD">
        <w:rPr>
          <w:rFonts w:ascii="宋体" w:hAnsi="宋体" w:hint="eastAsia"/>
          <w:szCs w:val="21"/>
        </w:rPr>
        <w:t>基金管理人</w:t>
      </w:r>
      <w:r w:rsidRPr="00D26807">
        <w:rPr>
          <w:rFonts w:ascii="宋体" w:hAnsi="宋体" w:hint="eastAsia"/>
          <w:szCs w:val="21"/>
        </w:rPr>
        <w:t>、</w:t>
      </w:r>
      <w:r w:rsidR="007B53BD">
        <w:rPr>
          <w:rFonts w:ascii="宋体" w:hAnsi="宋体" w:hint="eastAsia"/>
          <w:szCs w:val="21"/>
        </w:rPr>
        <w:t>基金托管人</w:t>
      </w:r>
      <w:r w:rsidRPr="00D26807">
        <w:rPr>
          <w:rFonts w:ascii="宋体" w:hAnsi="宋体" w:hint="eastAsia"/>
          <w:szCs w:val="21"/>
        </w:rPr>
        <w:t>应当按照相关法律法规规定将信息置备于各自住所，</w:t>
      </w:r>
      <w:r w:rsidR="007B53BD">
        <w:rPr>
          <w:rFonts w:ascii="宋体" w:hAnsi="宋体" w:hint="eastAsia"/>
          <w:szCs w:val="21"/>
        </w:rPr>
        <w:t>基金</w:t>
      </w:r>
      <w:r w:rsidR="00E47959">
        <w:rPr>
          <w:rFonts w:ascii="宋体" w:hAnsi="宋体" w:hint="eastAsia"/>
          <w:szCs w:val="21"/>
        </w:rPr>
        <w:t>份额持有人和公众投资者可以免费查阅。在支付工本费后可以获得上述文件的复制件或复印件。</w:t>
      </w:r>
    </w:p>
    <w:p w14:paraId="25CC8150" w14:textId="677A59C5" w:rsidR="00E47959" w:rsidRDefault="007B53BD" w:rsidP="00E47959">
      <w:pPr>
        <w:autoSpaceDE w:val="0"/>
        <w:autoSpaceDN w:val="0"/>
        <w:adjustRightInd w:val="0"/>
        <w:spacing w:line="360" w:lineRule="auto"/>
        <w:ind w:firstLineChars="200" w:firstLine="420"/>
        <w:rPr>
          <w:rFonts w:ascii="宋体" w:hAnsi="宋体"/>
          <w:szCs w:val="21"/>
        </w:rPr>
      </w:pPr>
      <w:r>
        <w:rPr>
          <w:rFonts w:ascii="宋体" w:hAnsi="宋体" w:hint="eastAsia"/>
          <w:szCs w:val="21"/>
        </w:rPr>
        <w:t>基金管理人</w:t>
      </w:r>
      <w:r w:rsidR="00E47959">
        <w:rPr>
          <w:rFonts w:ascii="宋体" w:hAnsi="宋体" w:hint="eastAsia"/>
          <w:szCs w:val="21"/>
        </w:rPr>
        <w:t>和</w:t>
      </w:r>
      <w:r>
        <w:rPr>
          <w:rFonts w:ascii="宋体" w:hAnsi="宋体" w:hint="eastAsia"/>
          <w:szCs w:val="21"/>
        </w:rPr>
        <w:t>基金托管人</w:t>
      </w:r>
      <w:r w:rsidR="00E47959">
        <w:rPr>
          <w:rFonts w:ascii="宋体" w:hAnsi="宋体" w:hint="eastAsia"/>
          <w:szCs w:val="21"/>
        </w:rPr>
        <w:t>应保证文本的内容与所公告的内容完全一致。</w:t>
      </w:r>
    </w:p>
    <w:p w14:paraId="3189B135" w14:textId="5BD2CDF4" w:rsidR="00E47959" w:rsidRDefault="00E47959" w:rsidP="00E47959">
      <w:pPr>
        <w:spacing w:line="360" w:lineRule="auto"/>
        <w:ind w:firstLineChars="200" w:firstLine="420"/>
        <w:rPr>
          <w:rFonts w:ascii="宋体" w:hAnsi="宋体"/>
          <w:szCs w:val="21"/>
        </w:rPr>
      </w:pPr>
      <w:r>
        <w:rPr>
          <w:rFonts w:ascii="宋体" w:hAnsi="宋体" w:hint="eastAsia"/>
          <w:szCs w:val="21"/>
        </w:rPr>
        <w:t>4、暂停</w:t>
      </w:r>
      <w:r>
        <w:rPr>
          <w:rFonts w:ascii="宋体" w:hAnsi="宋体" w:cs="Arial" w:hint="eastAsia"/>
          <w:szCs w:val="21"/>
        </w:rPr>
        <w:t>或延迟披露</w:t>
      </w:r>
      <w:r w:rsidR="007B53BD">
        <w:rPr>
          <w:rFonts w:ascii="宋体" w:hAnsi="宋体" w:hint="eastAsia"/>
          <w:szCs w:val="21"/>
        </w:rPr>
        <w:t>基金</w:t>
      </w:r>
      <w:r>
        <w:rPr>
          <w:rFonts w:ascii="宋体" w:hAnsi="宋体" w:cs="Arial" w:hint="eastAsia"/>
          <w:szCs w:val="21"/>
        </w:rPr>
        <w:t>相关信息</w:t>
      </w:r>
      <w:r>
        <w:rPr>
          <w:rFonts w:ascii="宋体" w:hAnsi="宋体" w:hint="eastAsia"/>
          <w:szCs w:val="21"/>
        </w:rPr>
        <w:t>的情形</w:t>
      </w:r>
    </w:p>
    <w:p w14:paraId="0A5FFB40" w14:textId="4133FF5A" w:rsidR="00E47959" w:rsidRDefault="00E47959" w:rsidP="00E47959">
      <w:pPr>
        <w:spacing w:line="360" w:lineRule="auto"/>
        <w:ind w:firstLineChars="200" w:firstLine="420"/>
        <w:rPr>
          <w:rFonts w:ascii="宋体" w:hAnsi="宋体"/>
          <w:szCs w:val="21"/>
        </w:rPr>
      </w:pPr>
      <w:r>
        <w:rPr>
          <w:rFonts w:ascii="宋体" w:hAnsi="宋体" w:hint="eastAsia"/>
          <w:szCs w:val="21"/>
        </w:rPr>
        <w:t>（1）</w:t>
      </w:r>
      <w:r w:rsidR="007B53BD">
        <w:rPr>
          <w:rFonts w:ascii="宋体" w:hAnsi="宋体" w:hint="eastAsia"/>
          <w:szCs w:val="21"/>
        </w:rPr>
        <w:t>基金</w:t>
      </w:r>
      <w:r>
        <w:rPr>
          <w:rFonts w:ascii="宋体" w:hAnsi="宋体" w:hint="eastAsia"/>
          <w:szCs w:val="21"/>
        </w:rPr>
        <w:t>投资</w:t>
      </w:r>
      <w:r w:rsidR="00D26807">
        <w:rPr>
          <w:rFonts w:ascii="宋体" w:hAnsi="宋体" w:hint="eastAsia"/>
          <w:szCs w:val="21"/>
        </w:rPr>
        <w:t>所</w:t>
      </w:r>
      <w:r>
        <w:rPr>
          <w:rFonts w:ascii="宋体" w:hAnsi="宋体" w:hint="eastAsia"/>
          <w:szCs w:val="21"/>
        </w:rPr>
        <w:t>涉及的证券交易市场遇法定节假日或因其他原因</w:t>
      </w:r>
      <w:r w:rsidR="00D26807" w:rsidRPr="00D26807">
        <w:rPr>
          <w:rFonts w:ascii="宋体" w:hAnsi="宋体" w:hint="eastAsia"/>
          <w:szCs w:val="21"/>
        </w:rPr>
        <w:t>暂停营业</w:t>
      </w:r>
      <w:r>
        <w:rPr>
          <w:rFonts w:ascii="宋体" w:hAnsi="宋体" w:hint="eastAsia"/>
          <w:szCs w:val="21"/>
        </w:rPr>
        <w:t>时；</w:t>
      </w:r>
    </w:p>
    <w:p w14:paraId="1F36742F" w14:textId="332E506F" w:rsidR="00E47959" w:rsidRDefault="00E47959" w:rsidP="00E47959">
      <w:pPr>
        <w:pStyle w:val="ac"/>
        <w:spacing w:after="78"/>
        <w:ind w:firstLine="420"/>
        <w:rPr>
          <w:rFonts w:ascii="宋体" w:hAnsi="宋体"/>
          <w:sz w:val="21"/>
          <w:szCs w:val="21"/>
        </w:rPr>
      </w:pPr>
      <w:r>
        <w:rPr>
          <w:rFonts w:ascii="宋体" w:hAnsi="宋体" w:hint="eastAsia"/>
          <w:sz w:val="21"/>
          <w:szCs w:val="21"/>
        </w:rPr>
        <w:t>（2）因不可抗力或其他情形致使</w:t>
      </w:r>
      <w:r w:rsidR="007B53BD">
        <w:rPr>
          <w:rFonts w:ascii="宋体" w:hAnsi="宋体" w:hint="eastAsia"/>
          <w:sz w:val="21"/>
          <w:szCs w:val="21"/>
        </w:rPr>
        <w:t>基金管理人</w:t>
      </w:r>
      <w:r>
        <w:rPr>
          <w:rFonts w:ascii="宋体" w:hAnsi="宋体" w:hint="eastAsia"/>
          <w:sz w:val="21"/>
          <w:szCs w:val="21"/>
        </w:rPr>
        <w:t>、</w:t>
      </w:r>
      <w:r w:rsidR="007B53BD">
        <w:rPr>
          <w:rFonts w:ascii="宋体" w:hAnsi="宋体" w:hint="eastAsia"/>
          <w:sz w:val="21"/>
          <w:szCs w:val="21"/>
        </w:rPr>
        <w:t>基金托管人</w:t>
      </w:r>
      <w:r>
        <w:rPr>
          <w:rFonts w:ascii="宋体" w:hAnsi="宋体" w:hint="eastAsia"/>
          <w:sz w:val="21"/>
          <w:szCs w:val="21"/>
        </w:rPr>
        <w:t>无法准确评估</w:t>
      </w:r>
      <w:r w:rsidR="007B53BD">
        <w:rPr>
          <w:rFonts w:ascii="宋体" w:hAnsi="宋体" w:hint="eastAsia"/>
          <w:sz w:val="21"/>
          <w:szCs w:val="21"/>
        </w:rPr>
        <w:t>基金</w:t>
      </w:r>
      <w:r>
        <w:rPr>
          <w:rFonts w:ascii="宋体" w:hAnsi="宋体" w:hint="eastAsia"/>
          <w:sz w:val="21"/>
          <w:szCs w:val="21"/>
        </w:rPr>
        <w:t>资产价值时；</w:t>
      </w:r>
    </w:p>
    <w:p w14:paraId="0713EFD1" w14:textId="6619935E" w:rsidR="00D26807" w:rsidRDefault="00E47959" w:rsidP="00E47959">
      <w:pPr>
        <w:spacing w:line="360" w:lineRule="auto"/>
        <w:ind w:right="28" w:firstLineChars="200" w:firstLine="420"/>
        <w:rPr>
          <w:rFonts w:ascii="宋体" w:hAnsi="宋体"/>
          <w:szCs w:val="21"/>
        </w:rPr>
      </w:pPr>
      <w:r>
        <w:rPr>
          <w:rFonts w:ascii="宋体" w:hAnsi="宋体" w:hint="eastAsia"/>
          <w:szCs w:val="21"/>
        </w:rPr>
        <w:t>（3）</w:t>
      </w:r>
      <w:r w:rsidR="00770724" w:rsidRPr="00770724">
        <w:rPr>
          <w:rFonts w:ascii="宋体" w:hAnsi="宋体" w:hint="eastAsia"/>
          <w:szCs w:val="21"/>
        </w:rPr>
        <w:t>法律法规规定、</w:t>
      </w:r>
      <w:r>
        <w:rPr>
          <w:rFonts w:ascii="宋体" w:hAnsi="宋体" w:hint="eastAsia"/>
          <w:szCs w:val="21"/>
        </w:rPr>
        <w:t>中国证监会</w:t>
      </w:r>
      <w:r w:rsidR="00770724">
        <w:rPr>
          <w:rFonts w:ascii="宋体" w:hAnsi="宋体" w:hint="eastAsia"/>
          <w:szCs w:val="21"/>
        </w:rPr>
        <w:t>或</w:t>
      </w:r>
      <w:r>
        <w:rPr>
          <w:rFonts w:ascii="宋体" w:hAnsi="宋体" w:hint="eastAsia"/>
          <w:szCs w:val="21"/>
        </w:rPr>
        <w:t>《</w:t>
      </w:r>
      <w:r w:rsidR="007B53BD">
        <w:rPr>
          <w:rFonts w:ascii="宋体" w:hAnsi="宋体" w:hint="eastAsia"/>
          <w:szCs w:val="21"/>
        </w:rPr>
        <w:t>基金合同</w:t>
      </w:r>
      <w:r>
        <w:rPr>
          <w:rFonts w:ascii="宋体" w:hAnsi="宋体" w:hint="eastAsia"/>
          <w:szCs w:val="21"/>
        </w:rPr>
        <w:t>》认定的其他情形。</w:t>
      </w:r>
    </w:p>
    <w:p w14:paraId="22E3D602" w14:textId="58A788E1" w:rsidR="00E47959" w:rsidRDefault="007B53BD" w:rsidP="00E47959">
      <w:pPr>
        <w:spacing w:line="360" w:lineRule="auto"/>
        <w:ind w:right="28" w:firstLineChars="200" w:firstLine="420"/>
        <w:rPr>
          <w:rFonts w:ascii="宋体" w:hAnsi="宋体"/>
          <w:szCs w:val="21"/>
        </w:rPr>
      </w:pPr>
      <w:r>
        <w:rPr>
          <w:rFonts w:ascii="宋体" w:hAnsi="宋体" w:hint="eastAsia"/>
          <w:szCs w:val="21"/>
        </w:rPr>
        <w:t>基金管理人</w:t>
      </w:r>
      <w:r w:rsidR="00E47959">
        <w:rPr>
          <w:rFonts w:ascii="宋体" w:hAnsi="宋体" w:hint="eastAsia"/>
          <w:szCs w:val="21"/>
        </w:rPr>
        <w:t>和</w:t>
      </w:r>
      <w:r>
        <w:rPr>
          <w:rFonts w:ascii="宋体" w:hAnsi="宋体" w:hint="eastAsia"/>
          <w:szCs w:val="21"/>
        </w:rPr>
        <w:t>基金托管人</w:t>
      </w:r>
      <w:r w:rsidR="00E47959">
        <w:rPr>
          <w:rFonts w:ascii="宋体" w:hAnsi="宋体" w:hint="eastAsia"/>
          <w:szCs w:val="21"/>
        </w:rPr>
        <w:t>应根据相关法律法规、《</w:t>
      </w:r>
      <w:r>
        <w:rPr>
          <w:rFonts w:ascii="宋体" w:hAnsi="宋体" w:hint="eastAsia"/>
          <w:szCs w:val="21"/>
        </w:rPr>
        <w:t>基金合同</w:t>
      </w:r>
      <w:r w:rsidR="00E47959">
        <w:rPr>
          <w:rFonts w:ascii="宋体" w:hAnsi="宋体" w:hint="eastAsia"/>
          <w:szCs w:val="21"/>
        </w:rPr>
        <w:t>》的规定各自承担相应的信息披露职责。</w:t>
      </w:r>
      <w:r>
        <w:rPr>
          <w:rFonts w:ascii="宋体" w:hAnsi="宋体" w:hint="eastAsia"/>
          <w:szCs w:val="21"/>
        </w:rPr>
        <w:t>基金管理人</w:t>
      </w:r>
      <w:r w:rsidR="00E47959">
        <w:rPr>
          <w:rFonts w:ascii="宋体" w:hAnsi="宋体" w:hint="eastAsia"/>
          <w:szCs w:val="21"/>
        </w:rPr>
        <w:t>和</w:t>
      </w:r>
      <w:r>
        <w:rPr>
          <w:rFonts w:ascii="宋体" w:hAnsi="宋体" w:hint="eastAsia"/>
          <w:szCs w:val="21"/>
        </w:rPr>
        <w:t>基金托管人</w:t>
      </w:r>
      <w:r w:rsidR="00E47959">
        <w:rPr>
          <w:rFonts w:ascii="宋体" w:hAnsi="宋体" w:hint="eastAsia"/>
          <w:szCs w:val="21"/>
        </w:rPr>
        <w:t>负有积极配合、互相督促、彼此监督、保证其履行按照法定方式和时限披露的义务。</w:t>
      </w:r>
    </w:p>
    <w:p w14:paraId="1995BD3B" w14:textId="77777777" w:rsidR="00A72A03" w:rsidRPr="00A72A03" w:rsidRDefault="00A72A03" w:rsidP="00E47959">
      <w:pPr>
        <w:spacing w:line="360" w:lineRule="auto"/>
        <w:ind w:firstLine="480"/>
        <w:rPr>
          <w:rFonts w:ascii="宋体" w:hAnsi="宋体"/>
          <w:szCs w:val="21"/>
        </w:rPr>
      </w:pPr>
    </w:p>
    <w:p w14:paraId="2089443F" w14:textId="2E3AFEC0" w:rsidR="00E47959" w:rsidRDefault="007B53BD"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8" w:name="_Toc382819125"/>
      <w:r>
        <w:rPr>
          <w:rFonts w:ascii="宋体" w:eastAsia="宋体" w:hAnsi="宋体" w:cs="Arial" w:hint="eastAsia"/>
          <w:sz w:val="21"/>
          <w:szCs w:val="21"/>
        </w:rPr>
        <w:t>基金</w:t>
      </w:r>
      <w:r w:rsidR="00E47959">
        <w:rPr>
          <w:rFonts w:ascii="宋体" w:eastAsia="宋体" w:hAnsi="宋体" w:cs="Arial" w:hint="eastAsia"/>
          <w:sz w:val="21"/>
          <w:szCs w:val="21"/>
        </w:rPr>
        <w:t>费用</w:t>
      </w:r>
      <w:bookmarkEnd w:id="68"/>
    </w:p>
    <w:p w14:paraId="4D0BE71F" w14:textId="0BD561ED" w:rsidR="008D5899" w:rsidRPr="00D93B39" w:rsidRDefault="007B53BD" w:rsidP="00D93B39">
      <w:pPr>
        <w:spacing w:line="440" w:lineRule="atLeast"/>
        <w:ind w:right="28" w:firstLineChars="200" w:firstLine="420"/>
        <w:rPr>
          <w:rFonts w:ascii="宋体" w:hAnsi="宋体"/>
          <w:szCs w:val="21"/>
        </w:rPr>
      </w:pPr>
      <w:r>
        <w:rPr>
          <w:rFonts w:ascii="宋体" w:hAnsi="宋体" w:hint="eastAsia"/>
          <w:szCs w:val="21"/>
        </w:rPr>
        <w:t>基金</w:t>
      </w:r>
      <w:r w:rsidR="001C483E" w:rsidRPr="008D5899">
        <w:rPr>
          <w:rFonts w:ascii="宋体" w:hAnsi="宋体" w:hint="eastAsia"/>
          <w:szCs w:val="21"/>
        </w:rPr>
        <w:t>费用按照《</w:t>
      </w:r>
      <w:r>
        <w:rPr>
          <w:rFonts w:ascii="宋体" w:hAnsi="宋体" w:hint="eastAsia"/>
          <w:szCs w:val="21"/>
        </w:rPr>
        <w:t>基金合同</w:t>
      </w:r>
      <w:r w:rsidR="001C483E" w:rsidRPr="008D5899">
        <w:rPr>
          <w:rFonts w:ascii="宋体" w:hAnsi="宋体" w:hint="eastAsia"/>
          <w:szCs w:val="21"/>
        </w:rPr>
        <w:t>》的约定计提和支付。</w:t>
      </w:r>
      <w:bookmarkStart w:id="69" w:name="_Toc382819126"/>
    </w:p>
    <w:p w14:paraId="5CAE7FFA" w14:textId="141A71A7" w:rsidR="00E47959" w:rsidRDefault="007B53BD"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r>
        <w:rPr>
          <w:rFonts w:ascii="宋体" w:eastAsia="宋体" w:hAnsi="宋体" w:cs="Arial" w:hint="eastAsia"/>
          <w:sz w:val="21"/>
          <w:szCs w:val="21"/>
        </w:rPr>
        <w:t>基金</w:t>
      </w:r>
      <w:r w:rsidR="00E47959">
        <w:rPr>
          <w:rFonts w:ascii="宋体" w:eastAsia="宋体" w:hAnsi="宋体" w:cs="Arial" w:hint="eastAsia"/>
          <w:sz w:val="21"/>
          <w:szCs w:val="21"/>
        </w:rPr>
        <w:t>份额持有人名册的保管</w:t>
      </w:r>
      <w:bookmarkEnd w:id="69"/>
    </w:p>
    <w:p w14:paraId="2D70935B" w14:textId="24D90A76" w:rsidR="00E47959" w:rsidRDefault="007B53BD" w:rsidP="00E47959">
      <w:pPr>
        <w:spacing w:line="360" w:lineRule="auto"/>
        <w:ind w:firstLineChars="200" w:firstLine="420"/>
        <w:rPr>
          <w:rFonts w:ascii="宋体" w:hAnsi="宋体"/>
          <w:szCs w:val="21"/>
        </w:rPr>
      </w:pPr>
      <w:r>
        <w:rPr>
          <w:rFonts w:ascii="宋体" w:hAnsi="宋体" w:hint="eastAsia"/>
          <w:szCs w:val="21"/>
        </w:rPr>
        <w:t>基金管理人</w:t>
      </w:r>
      <w:r w:rsidR="00E47959">
        <w:rPr>
          <w:rFonts w:ascii="宋体" w:hAnsi="宋体" w:hint="eastAsia"/>
          <w:szCs w:val="21"/>
        </w:rPr>
        <w:t>妥善保管的</w:t>
      </w:r>
      <w:r>
        <w:rPr>
          <w:rFonts w:ascii="宋体" w:hAnsi="宋体" w:hint="eastAsia"/>
          <w:szCs w:val="21"/>
        </w:rPr>
        <w:t>基金</w:t>
      </w:r>
      <w:r w:rsidR="00E47959">
        <w:rPr>
          <w:rFonts w:ascii="宋体" w:hAnsi="宋体" w:hint="eastAsia"/>
          <w:szCs w:val="21"/>
        </w:rPr>
        <w:t>份额持有人名册，包括《</w:t>
      </w:r>
      <w:r>
        <w:rPr>
          <w:rFonts w:ascii="宋体" w:hAnsi="宋体" w:hint="eastAsia"/>
          <w:szCs w:val="21"/>
        </w:rPr>
        <w:t>基金合同</w:t>
      </w:r>
      <w:r w:rsidR="00E47959">
        <w:rPr>
          <w:rFonts w:ascii="宋体" w:hAnsi="宋体" w:hint="eastAsia"/>
          <w:szCs w:val="21"/>
        </w:rPr>
        <w:t>》生效日、《</w:t>
      </w:r>
      <w:r>
        <w:rPr>
          <w:rFonts w:ascii="宋体" w:hAnsi="宋体" w:hint="eastAsia"/>
          <w:szCs w:val="21"/>
        </w:rPr>
        <w:t>基金合同</w:t>
      </w:r>
      <w:r w:rsidR="00E47959">
        <w:rPr>
          <w:rFonts w:ascii="宋体" w:hAnsi="宋体" w:hint="eastAsia"/>
          <w:szCs w:val="21"/>
        </w:rPr>
        <w:t>》终止日、</w:t>
      </w:r>
      <w:r>
        <w:rPr>
          <w:rFonts w:ascii="宋体" w:hAnsi="宋体" w:hint="eastAsia"/>
          <w:szCs w:val="21"/>
        </w:rPr>
        <w:t>基金</w:t>
      </w:r>
      <w:r w:rsidR="00E47959">
        <w:rPr>
          <w:rFonts w:ascii="宋体" w:hAnsi="宋体" w:hint="eastAsia"/>
          <w:szCs w:val="21"/>
        </w:rPr>
        <w:t>份额持有人大会</w:t>
      </w:r>
      <w:r w:rsidR="000911C1">
        <w:rPr>
          <w:rFonts w:ascii="宋体" w:hAnsi="宋体" w:hint="eastAsia"/>
          <w:szCs w:val="21"/>
        </w:rPr>
        <w:t>权益</w:t>
      </w:r>
      <w:r w:rsidR="00E47959">
        <w:rPr>
          <w:rFonts w:ascii="宋体" w:hAnsi="宋体" w:hint="eastAsia"/>
          <w:szCs w:val="21"/>
        </w:rPr>
        <w:t>登记日、每年6月30日、12月31日的</w:t>
      </w:r>
      <w:r>
        <w:rPr>
          <w:rFonts w:ascii="宋体" w:hAnsi="宋体" w:hint="eastAsia"/>
          <w:szCs w:val="21"/>
        </w:rPr>
        <w:t>基金</w:t>
      </w:r>
      <w:r w:rsidR="00E47959">
        <w:rPr>
          <w:rFonts w:ascii="宋体" w:hAnsi="宋体" w:hint="eastAsia"/>
          <w:szCs w:val="21"/>
        </w:rPr>
        <w:t>份额持有人名册。</w:t>
      </w:r>
      <w:r>
        <w:rPr>
          <w:rFonts w:ascii="宋体" w:hAnsi="宋体" w:hint="eastAsia"/>
          <w:szCs w:val="21"/>
        </w:rPr>
        <w:t>基金</w:t>
      </w:r>
      <w:r w:rsidR="00E47959">
        <w:rPr>
          <w:rFonts w:ascii="宋体" w:hAnsi="宋体" w:hint="eastAsia"/>
          <w:szCs w:val="21"/>
        </w:rPr>
        <w:t>份额持有人名册的内容必须包括</w:t>
      </w:r>
      <w:r>
        <w:rPr>
          <w:rFonts w:ascii="宋体" w:hAnsi="宋体" w:hint="eastAsia"/>
          <w:szCs w:val="21"/>
        </w:rPr>
        <w:t>基金</w:t>
      </w:r>
      <w:r w:rsidR="00E47959">
        <w:rPr>
          <w:rFonts w:ascii="宋体" w:hAnsi="宋体" w:hint="eastAsia"/>
          <w:szCs w:val="21"/>
        </w:rPr>
        <w:t>份额持有人的名称和持有的</w:t>
      </w:r>
      <w:r>
        <w:rPr>
          <w:rFonts w:ascii="宋体" w:hAnsi="宋体" w:hint="eastAsia"/>
          <w:szCs w:val="21"/>
        </w:rPr>
        <w:t>基金</w:t>
      </w:r>
      <w:r w:rsidR="00E47959">
        <w:rPr>
          <w:rFonts w:ascii="宋体" w:hAnsi="宋体" w:hint="eastAsia"/>
          <w:szCs w:val="21"/>
        </w:rPr>
        <w:t>份额。</w:t>
      </w:r>
    </w:p>
    <w:p w14:paraId="52D1D55C" w14:textId="4490B730" w:rsidR="00E47959" w:rsidRDefault="007B53BD" w:rsidP="00E47959">
      <w:pPr>
        <w:spacing w:line="360" w:lineRule="auto"/>
        <w:ind w:firstLineChars="200" w:firstLine="420"/>
        <w:rPr>
          <w:rFonts w:ascii="宋体" w:hAnsi="宋体"/>
          <w:szCs w:val="21"/>
        </w:rPr>
      </w:pPr>
      <w:r>
        <w:rPr>
          <w:rFonts w:ascii="宋体" w:hAnsi="宋体" w:hint="eastAsia"/>
          <w:szCs w:val="21"/>
        </w:rPr>
        <w:t>基金</w:t>
      </w:r>
      <w:r w:rsidR="00E47959">
        <w:rPr>
          <w:rFonts w:ascii="宋体" w:hAnsi="宋体" w:hint="eastAsia"/>
          <w:szCs w:val="21"/>
        </w:rPr>
        <w:t>份额持有人名册由</w:t>
      </w:r>
      <w:r>
        <w:rPr>
          <w:rFonts w:ascii="宋体" w:hAnsi="宋体" w:hint="eastAsia"/>
          <w:szCs w:val="21"/>
        </w:rPr>
        <w:t>基金</w:t>
      </w:r>
      <w:r w:rsidR="00E47959">
        <w:rPr>
          <w:rFonts w:ascii="宋体" w:hAnsi="宋体" w:hint="eastAsia"/>
          <w:szCs w:val="21"/>
        </w:rPr>
        <w:t>的</w:t>
      </w:r>
      <w:r>
        <w:rPr>
          <w:rFonts w:ascii="宋体" w:hAnsi="宋体" w:hint="eastAsia"/>
          <w:szCs w:val="21"/>
        </w:rPr>
        <w:t>基金</w:t>
      </w:r>
      <w:r w:rsidR="00E47959">
        <w:rPr>
          <w:rFonts w:ascii="宋体" w:hAnsi="宋体" w:cs="Arial" w:hint="eastAsia"/>
          <w:szCs w:val="21"/>
        </w:rPr>
        <w:t>登记机构根据</w:t>
      </w:r>
      <w:r>
        <w:rPr>
          <w:rFonts w:ascii="宋体" w:hAnsi="宋体" w:cs="Arial" w:hint="eastAsia"/>
          <w:szCs w:val="21"/>
        </w:rPr>
        <w:t>基金管理人</w:t>
      </w:r>
      <w:r w:rsidR="00E47959">
        <w:rPr>
          <w:rFonts w:ascii="宋体" w:hAnsi="宋体" w:cs="Arial" w:hint="eastAsia"/>
          <w:szCs w:val="21"/>
        </w:rPr>
        <w:t>的指令编制和保管</w:t>
      </w:r>
      <w:r w:rsidR="00E47959">
        <w:rPr>
          <w:rFonts w:ascii="宋体" w:hAnsi="宋体" w:hint="eastAsia"/>
          <w:szCs w:val="21"/>
        </w:rPr>
        <w:t>，</w:t>
      </w:r>
      <w:r>
        <w:rPr>
          <w:rFonts w:ascii="宋体" w:hAnsi="宋体" w:hint="eastAsia"/>
          <w:szCs w:val="21"/>
        </w:rPr>
        <w:t>基金管理人</w:t>
      </w:r>
      <w:r w:rsidR="00E47959">
        <w:rPr>
          <w:rFonts w:ascii="宋体" w:hAnsi="宋体" w:hint="eastAsia"/>
          <w:szCs w:val="21"/>
        </w:rPr>
        <w:t>应按照目前相关规则保管</w:t>
      </w:r>
      <w:r>
        <w:rPr>
          <w:rFonts w:ascii="宋体" w:hAnsi="宋体" w:hint="eastAsia"/>
          <w:szCs w:val="21"/>
        </w:rPr>
        <w:t>基金</w:t>
      </w:r>
      <w:r w:rsidR="00E47959">
        <w:rPr>
          <w:rFonts w:ascii="宋体" w:hAnsi="宋体" w:hint="eastAsia"/>
          <w:szCs w:val="21"/>
        </w:rPr>
        <w:t>份额持有人名册。保管方式可以采用电子或文档的形式。保管期限</w:t>
      </w:r>
      <w:r w:rsidR="00CA4121">
        <w:rPr>
          <w:rFonts w:ascii="宋体" w:hAnsi="宋体" w:hint="eastAsia"/>
          <w:szCs w:val="21"/>
        </w:rPr>
        <w:t>不低于法律法规规定的最低期限</w:t>
      </w:r>
      <w:r w:rsidR="00E47959">
        <w:rPr>
          <w:rFonts w:ascii="宋体" w:hAnsi="宋体" w:hint="eastAsia"/>
          <w:szCs w:val="21"/>
        </w:rPr>
        <w:t>。</w:t>
      </w:r>
    </w:p>
    <w:p w14:paraId="56F31951" w14:textId="30D6B79A" w:rsidR="00E47959" w:rsidRDefault="00E47959" w:rsidP="00E47959">
      <w:pPr>
        <w:spacing w:line="360" w:lineRule="auto"/>
        <w:ind w:firstLineChars="200" w:firstLine="420"/>
        <w:rPr>
          <w:rFonts w:ascii="宋体" w:hAnsi="宋体" w:cs="Arial"/>
          <w:szCs w:val="21"/>
        </w:rPr>
      </w:pPr>
      <w:r>
        <w:rPr>
          <w:rFonts w:ascii="宋体" w:hAnsi="宋体" w:hint="eastAsia"/>
          <w:szCs w:val="21"/>
        </w:rPr>
        <w:t>在</w:t>
      </w:r>
      <w:r w:rsidR="007B53BD">
        <w:rPr>
          <w:rFonts w:ascii="宋体" w:hAnsi="宋体" w:hint="eastAsia"/>
          <w:szCs w:val="21"/>
        </w:rPr>
        <w:t>基金托管人</w:t>
      </w:r>
      <w:r>
        <w:rPr>
          <w:rFonts w:ascii="宋体" w:hAnsi="宋体" w:hint="eastAsia"/>
          <w:szCs w:val="21"/>
        </w:rPr>
        <w:t>编制</w:t>
      </w:r>
      <w:r w:rsidR="00CA4121">
        <w:rPr>
          <w:rFonts w:ascii="宋体" w:hAnsi="宋体" w:hint="eastAsia"/>
          <w:szCs w:val="21"/>
        </w:rPr>
        <w:t>中期报告</w:t>
      </w:r>
      <w:r>
        <w:rPr>
          <w:rFonts w:ascii="宋体" w:hAnsi="宋体" w:hint="eastAsia"/>
          <w:szCs w:val="21"/>
        </w:rPr>
        <w:t>和年报前，</w:t>
      </w:r>
      <w:r w:rsidR="007B53BD">
        <w:rPr>
          <w:rFonts w:ascii="宋体" w:hAnsi="宋体" w:hint="eastAsia"/>
          <w:szCs w:val="21"/>
        </w:rPr>
        <w:t>基金管理人</w:t>
      </w:r>
      <w:r>
        <w:rPr>
          <w:rFonts w:ascii="宋体" w:hAnsi="宋体" w:hint="eastAsia"/>
          <w:szCs w:val="21"/>
        </w:rPr>
        <w:t>应将每年6月30日、12月31日的</w:t>
      </w:r>
      <w:r w:rsidR="007B53BD">
        <w:rPr>
          <w:rFonts w:ascii="宋体" w:hAnsi="宋体" w:hint="eastAsia"/>
          <w:szCs w:val="21"/>
        </w:rPr>
        <w:t>基金</w:t>
      </w:r>
      <w:r w:rsidR="00E51ED8">
        <w:rPr>
          <w:rFonts w:ascii="宋体" w:hAnsi="宋体" w:hint="eastAsia"/>
          <w:szCs w:val="21"/>
        </w:rPr>
        <w:t>份额</w:t>
      </w:r>
      <w:r>
        <w:rPr>
          <w:rFonts w:ascii="宋体" w:hAnsi="宋体" w:hint="eastAsia"/>
          <w:szCs w:val="21"/>
        </w:rPr>
        <w:t>持有人名册送交</w:t>
      </w:r>
      <w:r w:rsidR="007B53BD">
        <w:rPr>
          <w:rFonts w:ascii="宋体" w:hAnsi="宋体" w:hint="eastAsia"/>
          <w:szCs w:val="21"/>
        </w:rPr>
        <w:t>基金托管人</w:t>
      </w:r>
      <w:r>
        <w:rPr>
          <w:rFonts w:ascii="宋体" w:hAnsi="宋体" w:hint="eastAsia"/>
          <w:szCs w:val="21"/>
        </w:rPr>
        <w:t>，文件方式可以采用电子或文档的形式并且保证其的真实、准确、完整。</w:t>
      </w:r>
      <w:r w:rsidR="007B53BD">
        <w:rPr>
          <w:rFonts w:ascii="宋体" w:hAnsi="宋体" w:hint="eastAsia"/>
          <w:szCs w:val="21"/>
        </w:rPr>
        <w:t>基金托管人</w:t>
      </w:r>
      <w:r>
        <w:rPr>
          <w:rFonts w:ascii="宋体" w:hAnsi="宋体" w:hint="eastAsia"/>
          <w:szCs w:val="21"/>
        </w:rPr>
        <w:t>应妥善保管，不得将持有人名册用于</w:t>
      </w:r>
      <w:r w:rsidR="007B53BD">
        <w:rPr>
          <w:rFonts w:ascii="宋体" w:hAnsi="宋体" w:hint="eastAsia"/>
          <w:szCs w:val="21"/>
        </w:rPr>
        <w:t>基金</w:t>
      </w:r>
      <w:r>
        <w:rPr>
          <w:rFonts w:ascii="宋体" w:hAnsi="宋体" w:hint="eastAsia"/>
          <w:szCs w:val="21"/>
        </w:rPr>
        <w:t>托管业务以外的其他用途。</w:t>
      </w:r>
    </w:p>
    <w:p w14:paraId="471F0BAC" w14:textId="384E6D0E" w:rsidR="00E47959" w:rsidRDefault="007B53BD"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0" w:name="_Toc382819127"/>
      <w:r>
        <w:rPr>
          <w:rFonts w:ascii="宋体" w:eastAsia="宋体" w:hAnsi="宋体" w:cs="Arial" w:hint="eastAsia"/>
          <w:sz w:val="21"/>
          <w:szCs w:val="21"/>
        </w:rPr>
        <w:lastRenderedPageBreak/>
        <w:t>基金</w:t>
      </w:r>
      <w:r w:rsidR="00E47959">
        <w:rPr>
          <w:rFonts w:ascii="宋体" w:eastAsia="宋体" w:hAnsi="宋体" w:cs="Arial" w:hint="eastAsia"/>
          <w:sz w:val="21"/>
          <w:szCs w:val="21"/>
        </w:rPr>
        <w:t>有关文件和档案的保存</w:t>
      </w:r>
      <w:bookmarkEnd w:id="70"/>
    </w:p>
    <w:p w14:paraId="0D0F97C2"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（一）档案保存</w:t>
      </w:r>
    </w:p>
    <w:p w14:paraId="2A3DB1E3" w14:textId="278E9F22" w:rsidR="00E47959" w:rsidRDefault="007B53BD" w:rsidP="00E47959">
      <w:pPr>
        <w:spacing w:line="360" w:lineRule="auto"/>
        <w:ind w:firstLineChars="200" w:firstLine="420"/>
        <w:rPr>
          <w:rFonts w:ascii="宋体" w:hAnsi="宋体" w:cs="Arial"/>
          <w:szCs w:val="21"/>
        </w:rPr>
      </w:pPr>
      <w:r>
        <w:rPr>
          <w:rFonts w:ascii="宋体" w:hAnsi="宋体" w:cs="Arial" w:hint="eastAsia"/>
          <w:szCs w:val="21"/>
        </w:rPr>
        <w:t>基金管理人</w:t>
      </w:r>
      <w:r w:rsidR="00E47959">
        <w:rPr>
          <w:rFonts w:ascii="宋体" w:hAnsi="宋体" w:cs="Arial" w:hint="eastAsia"/>
          <w:szCs w:val="21"/>
        </w:rPr>
        <w:t>和</w:t>
      </w:r>
      <w:r>
        <w:rPr>
          <w:rFonts w:ascii="宋体" w:hAnsi="宋体" w:cs="Arial" w:hint="eastAsia"/>
          <w:szCs w:val="21"/>
        </w:rPr>
        <w:t>基金托管人</w:t>
      </w:r>
      <w:r w:rsidR="00E47959">
        <w:rPr>
          <w:rFonts w:ascii="宋体" w:hAnsi="宋体" w:cs="Arial" w:hint="eastAsia"/>
          <w:szCs w:val="21"/>
        </w:rPr>
        <w:t>应按各自职责完整保存本</w:t>
      </w:r>
      <w:r>
        <w:rPr>
          <w:rFonts w:ascii="宋体" w:hAnsi="宋体" w:hint="eastAsia"/>
          <w:szCs w:val="21"/>
        </w:rPr>
        <w:t>基金</w:t>
      </w:r>
      <w:r w:rsidR="00E47959">
        <w:rPr>
          <w:rFonts w:ascii="宋体" w:hAnsi="宋体" w:cs="Arial" w:hint="eastAsia"/>
          <w:szCs w:val="21"/>
        </w:rPr>
        <w:t>的</w:t>
      </w:r>
      <w:r>
        <w:rPr>
          <w:rFonts w:ascii="宋体" w:hAnsi="宋体" w:hint="eastAsia"/>
          <w:szCs w:val="21"/>
        </w:rPr>
        <w:t>基金</w:t>
      </w:r>
      <w:r w:rsidR="00E47959">
        <w:rPr>
          <w:rFonts w:ascii="宋体" w:hAnsi="宋体" w:cs="Arial" w:hint="eastAsia"/>
          <w:szCs w:val="21"/>
        </w:rPr>
        <w:t>账册、原始凭证、记账凭证、交易记录、公告、重要合同等相关资料，承担保密义务并按规定的期限保管。</w:t>
      </w:r>
      <w:r>
        <w:rPr>
          <w:rFonts w:ascii="宋体" w:hAnsi="宋体" w:cs="Arial" w:hint="eastAsia"/>
          <w:szCs w:val="21"/>
        </w:rPr>
        <w:t>基金管理人</w:t>
      </w:r>
      <w:r w:rsidR="00E47959">
        <w:rPr>
          <w:rFonts w:ascii="宋体" w:hAnsi="宋体" w:cs="Arial" w:hint="eastAsia"/>
          <w:szCs w:val="21"/>
        </w:rPr>
        <w:t>应保存</w:t>
      </w:r>
      <w:r>
        <w:rPr>
          <w:rFonts w:ascii="宋体" w:hAnsi="宋体" w:cs="Arial" w:hint="eastAsia"/>
          <w:szCs w:val="21"/>
        </w:rPr>
        <w:t>基金</w:t>
      </w:r>
      <w:r w:rsidR="00E4682C">
        <w:rPr>
          <w:rFonts w:ascii="宋体" w:hAnsi="宋体" w:cs="Arial" w:hint="eastAsia"/>
          <w:szCs w:val="21"/>
        </w:rPr>
        <w:t>财产</w:t>
      </w:r>
      <w:r w:rsidR="00E47959">
        <w:rPr>
          <w:rFonts w:ascii="宋体" w:hAnsi="宋体" w:cs="Arial" w:hint="eastAsia"/>
          <w:szCs w:val="21"/>
        </w:rPr>
        <w:t>管理业务活动的记录、账册、报表和其他相关资料，</w:t>
      </w:r>
      <w:r>
        <w:rPr>
          <w:rFonts w:ascii="宋体" w:hAnsi="宋体" w:cs="Arial" w:hint="eastAsia"/>
          <w:szCs w:val="21"/>
        </w:rPr>
        <w:t>基金托管人</w:t>
      </w:r>
      <w:r w:rsidR="00E47959">
        <w:rPr>
          <w:rFonts w:ascii="宋体" w:hAnsi="宋体" w:cs="Arial" w:hint="eastAsia"/>
          <w:szCs w:val="21"/>
        </w:rPr>
        <w:t>应保存</w:t>
      </w:r>
      <w:r>
        <w:rPr>
          <w:rFonts w:ascii="宋体" w:hAnsi="宋体" w:hint="eastAsia"/>
          <w:szCs w:val="21"/>
        </w:rPr>
        <w:t>基金</w:t>
      </w:r>
      <w:r w:rsidR="00E47959">
        <w:rPr>
          <w:rFonts w:ascii="宋体" w:hAnsi="宋体" w:cs="Arial" w:hint="eastAsia"/>
          <w:szCs w:val="21"/>
        </w:rPr>
        <w:t>托管业务活动的记录、账册、报表和其他相关资料。保存期限不少于</w:t>
      </w:r>
      <w:r w:rsidR="00CA4121">
        <w:rPr>
          <w:rFonts w:ascii="宋体" w:hAnsi="宋体" w:cs="Arial" w:hint="eastAsia"/>
          <w:szCs w:val="21"/>
        </w:rPr>
        <w:t>法律法规规定的最低期限</w:t>
      </w:r>
      <w:r w:rsidR="001C483E" w:rsidRPr="001C483E">
        <w:rPr>
          <w:rFonts w:ascii="宋体" w:hAnsi="宋体" w:cs="Arial" w:hint="eastAsia"/>
          <w:szCs w:val="21"/>
        </w:rPr>
        <w:t>。</w:t>
      </w:r>
    </w:p>
    <w:p w14:paraId="1BDE2516"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（二）合同档案的建立</w:t>
      </w:r>
    </w:p>
    <w:p w14:paraId="34418BBE" w14:textId="06F1059A"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1、</w:t>
      </w:r>
      <w:r w:rsidR="007B53BD">
        <w:rPr>
          <w:rFonts w:ascii="宋体" w:hAnsi="宋体" w:cs="Arial" w:hint="eastAsia"/>
          <w:szCs w:val="21"/>
        </w:rPr>
        <w:t>基金管理人</w:t>
      </w:r>
      <w:r>
        <w:rPr>
          <w:rFonts w:ascii="宋体" w:hAnsi="宋体" w:cs="Arial" w:hint="eastAsia"/>
          <w:szCs w:val="21"/>
        </w:rPr>
        <w:t>或</w:t>
      </w:r>
      <w:r w:rsidR="007B53BD">
        <w:rPr>
          <w:rFonts w:ascii="宋体" w:hAnsi="宋体" w:cs="Arial" w:hint="eastAsia"/>
          <w:szCs w:val="21"/>
        </w:rPr>
        <w:t>基金托管人</w:t>
      </w:r>
      <w:r>
        <w:rPr>
          <w:rFonts w:ascii="宋体" w:hAnsi="宋体" w:cs="Arial" w:hint="eastAsia"/>
          <w:szCs w:val="21"/>
        </w:rPr>
        <w:t>在签署与本</w:t>
      </w:r>
      <w:r w:rsidR="007B53BD">
        <w:rPr>
          <w:rFonts w:ascii="宋体" w:hAnsi="宋体" w:hint="eastAsia"/>
          <w:szCs w:val="21"/>
        </w:rPr>
        <w:t>基金</w:t>
      </w:r>
      <w:r>
        <w:rPr>
          <w:rFonts w:ascii="宋体" w:hAnsi="宋体" w:cs="Arial" w:hint="eastAsia"/>
          <w:szCs w:val="21"/>
        </w:rPr>
        <w:t>有关的合同文本后，应及时按相关法律法规及本协议的规定将合同正本或副本提交对方。</w:t>
      </w:r>
    </w:p>
    <w:p w14:paraId="519ACE31" w14:textId="614821F1"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2、</w:t>
      </w:r>
      <w:r w:rsidR="007B53BD">
        <w:rPr>
          <w:rFonts w:ascii="宋体" w:hAnsi="宋体" w:cs="Arial" w:hint="eastAsia"/>
          <w:szCs w:val="21"/>
        </w:rPr>
        <w:t>基金管理人</w:t>
      </w:r>
      <w:r>
        <w:rPr>
          <w:rFonts w:ascii="宋体" w:hAnsi="宋体" w:cs="Arial" w:hint="eastAsia"/>
          <w:szCs w:val="21"/>
        </w:rPr>
        <w:t>和</w:t>
      </w:r>
      <w:r w:rsidR="007B53BD">
        <w:rPr>
          <w:rFonts w:ascii="宋体" w:hAnsi="宋体" w:cs="Arial" w:hint="eastAsia"/>
          <w:szCs w:val="21"/>
        </w:rPr>
        <w:t>基金托管人</w:t>
      </w:r>
      <w:r>
        <w:rPr>
          <w:rFonts w:ascii="宋体" w:hAnsi="宋体" w:cs="Arial" w:hint="eastAsia"/>
          <w:szCs w:val="21"/>
        </w:rPr>
        <w:t>应按各自职责保管就</w:t>
      </w:r>
      <w:r w:rsidR="007B53BD">
        <w:rPr>
          <w:rFonts w:ascii="宋体" w:hAnsi="宋体" w:hint="eastAsia"/>
          <w:szCs w:val="21"/>
        </w:rPr>
        <w:t>基金</w:t>
      </w:r>
      <w:r>
        <w:rPr>
          <w:rFonts w:ascii="宋体" w:hAnsi="宋体" w:cs="Arial" w:hint="eastAsia"/>
          <w:szCs w:val="21"/>
        </w:rPr>
        <w:t>资产对外签署的全部合同的正本。</w:t>
      </w:r>
    </w:p>
    <w:p w14:paraId="3AE5034B" w14:textId="77777777"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（三）变更与协助</w:t>
      </w:r>
    </w:p>
    <w:p w14:paraId="7EBC37BF" w14:textId="04996EF5" w:rsidR="00E47959" w:rsidRDefault="00E47959" w:rsidP="00E47959">
      <w:pPr>
        <w:spacing w:line="360" w:lineRule="auto"/>
        <w:ind w:firstLineChars="200" w:firstLine="420"/>
        <w:rPr>
          <w:rFonts w:ascii="宋体" w:hAnsi="宋体"/>
          <w:szCs w:val="21"/>
        </w:rPr>
      </w:pPr>
      <w:proofErr w:type="gramStart"/>
      <w:r>
        <w:rPr>
          <w:rFonts w:ascii="宋体" w:hAnsi="宋体" w:cs="Arial" w:hint="eastAsia"/>
          <w:szCs w:val="21"/>
        </w:rPr>
        <w:t>若</w:t>
      </w:r>
      <w:r w:rsidR="007B53BD">
        <w:rPr>
          <w:rFonts w:ascii="宋体" w:hAnsi="宋体" w:cs="Arial" w:hint="eastAsia"/>
          <w:szCs w:val="21"/>
        </w:rPr>
        <w:t>基金</w:t>
      </w:r>
      <w:proofErr w:type="gramEnd"/>
      <w:r w:rsidR="007B53BD">
        <w:rPr>
          <w:rFonts w:ascii="宋体" w:hAnsi="宋体" w:cs="Arial" w:hint="eastAsia"/>
          <w:szCs w:val="21"/>
        </w:rPr>
        <w:t>管理人</w:t>
      </w:r>
      <w:r>
        <w:rPr>
          <w:rFonts w:ascii="宋体" w:hAnsi="宋体" w:cs="Arial" w:hint="eastAsia"/>
          <w:szCs w:val="21"/>
        </w:rPr>
        <w:t>和</w:t>
      </w:r>
      <w:r w:rsidR="007B53BD">
        <w:rPr>
          <w:rFonts w:ascii="宋体" w:hAnsi="宋体" w:cs="Arial" w:hint="eastAsia"/>
          <w:szCs w:val="21"/>
        </w:rPr>
        <w:t>基金托管人</w:t>
      </w:r>
      <w:r>
        <w:rPr>
          <w:rFonts w:ascii="宋体" w:hAnsi="宋体" w:cs="Arial" w:hint="eastAsia"/>
          <w:szCs w:val="21"/>
        </w:rPr>
        <w:t>发生变更，未变更的一方有义务协助变更后的接任人接收相应文件。</w:t>
      </w:r>
    </w:p>
    <w:p w14:paraId="15B3A2FC" w14:textId="45C70881" w:rsidR="00E47959" w:rsidRDefault="007B53BD"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1" w:name="_Toc382819128"/>
      <w:r>
        <w:rPr>
          <w:rFonts w:ascii="宋体" w:eastAsia="宋体" w:hAnsi="宋体" w:cs="Arial" w:hint="eastAsia"/>
          <w:sz w:val="21"/>
          <w:szCs w:val="21"/>
        </w:rPr>
        <w:t>基金管理人</w:t>
      </w:r>
      <w:r w:rsidR="00E47959">
        <w:rPr>
          <w:rFonts w:ascii="宋体" w:eastAsia="宋体" w:hAnsi="宋体" w:cs="Arial" w:hint="eastAsia"/>
          <w:sz w:val="21"/>
          <w:szCs w:val="21"/>
        </w:rPr>
        <w:t>和</w:t>
      </w:r>
      <w:r>
        <w:rPr>
          <w:rFonts w:ascii="宋体" w:eastAsia="宋体" w:hAnsi="宋体" w:cs="Arial" w:hint="eastAsia"/>
          <w:sz w:val="21"/>
          <w:szCs w:val="21"/>
        </w:rPr>
        <w:t>基金托管人</w:t>
      </w:r>
      <w:r w:rsidR="00E47959">
        <w:rPr>
          <w:rFonts w:ascii="宋体" w:eastAsia="宋体" w:hAnsi="宋体" w:cs="Arial" w:hint="eastAsia"/>
          <w:sz w:val="21"/>
          <w:szCs w:val="21"/>
        </w:rPr>
        <w:t>的更换</w:t>
      </w:r>
      <w:bookmarkEnd w:id="71"/>
    </w:p>
    <w:p w14:paraId="2780561F" w14:textId="4104D417" w:rsidR="00E47959" w:rsidRDefault="00E47959" w:rsidP="00E47959">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72" w:name="_Toc382819129"/>
      <w:r>
        <w:rPr>
          <w:rFonts w:ascii="宋体" w:eastAsia="宋体" w:hAnsi="宋体" w:cs="Arial" w:hint="eastAsia"/>
          <w:b w:val="0"/>
          <w:bCs w:val="0"/>
          <w:kern w:val="0"/>
          <w:sz w:val="21"/>
          <w:szCs w:val="21"/>
        </w:rPr>
        <w:t>（一）</w:t>
      </w:r>
      <w:r w:rsidR="007B53BD">
        <w:rPr>
          <w:rFonts w:ascii="宋体" w:eastAsia="宋体" w:hAnsi="宋体" w:cs="Arial" w:hint="eastAsia"/>
          <w:b w:val="0"/>
          <w:bCs w:val="0"/>
          <w:kern w:val="0"/>
          <w:sz w:val="21"/>
          <w:szCs w:val="21"/>
        </w:rPr>
        <w:t>基金管理人</w:t>
      </w:r>
      <w:r>
        <w:rPr>
          <w:rFonts w:ascii="宋体" w:eastAsia="宋体" w:hAnsi="宋体" w:cs="Arial" w:hint="eastAsia"/>
          <w:b w:val="0"/>
          <w:bCs w:val="0"/>
          <w:kern w:val="0"/>
          <w:sz w:val="21"/>
          <w:szCs w:val="21"/>
        </w:rPr>
        <w:t>的更换</w:t>
      </w:r>
      <w:bookmarkEnd w:id="72"/>
    </w:p>
    <w:p w14:paraId="01749C10" w14:textId="30BEDDEE" w:rsidR="00E47959" w:rsidRDefault="00E47959" w:rsidP="00E47959">
      <w:pPr>
        <w:spacing w:line="360" w:lineRule="auto"/>
        <w:ind w:firstLineChars="200" w:firstLine="420"/>
        <w:rPr>
          <w:rFonts w:ascii="宋体" w:hAnsi="宋体"/>
          <w:szCs w:val="21"/>
        </w:rPr>
      </w:pPr>
      <w:r>
        <w:rPr>
          <w:rFonts w:ascii="宋体" w:hAnsi="宋体" w:hint="eastAsia"/>
          <w:szCs w:val="21"/>
        </w:rPr>
        <w:t>1.</w:t>
      </w:r>
      <w:r w:rsidR="007B53BD">
        <w:rPr>
          <w:rFonts w:ascii="宋体" w:hAnsi="宋体" w:hint="eastAsia"/>
          <w:szCs w:val="21"/>
        </w:rPr>
        <w:t>基金管理人</w:t>
      </w:r>
      <w:r>
        <w:rPr>
          <w:rFonts w:ascii="宋体" w:hAnsi="宋体" w:hint="eastAsia"/>
          <w:szCs w:val="21"/>
        </w:rPr>
        <w:t>的更换条件</w:t>
      </w:r>
    </w:p>
    <w:p w14:paraId="7193B926" w14:textId="2554BD0B" w:rsidR="00E47959" w:rsidRDefault="00E47959" w:rsidP="00E47959">
      <w:pPr>
        <w:spacing w:line="360" w:lineRule="auto"/>
        <w:ind w:firstLineChars="200" w:firstLine="420"/>
        <w:rPr>
          <w:rFonts w:ascii="宋体" w:hAnsi="宋体"/>
          <w:szCs w:val="21"/>
        </w:rPr>
      </w:pPr>
      <w:r>
        <w:rPr>
          <w:rFonts w:ascii="宋体" w:hAnsi="宋体" w:hint="eastAsia"/>
          <w:szCs w:val="21"/>
        </w:rPr>
        <w:t>有下列情形之一的，</w:t>
      </w:r>
      <w:r w:rsidR="007B53BD">
        <w:rPr>
          <w:rFonts w:ascii="宋体" w:hAnsi="宋体" w:hint="eastAsia"/>
          <w:szCs w:val="21"/>
        </w:rPr>
        <w:t>基金管理人</w:t>
      </w:r>
      <w:r w:rsidR="00E851A7" w:rsidRPr="00E851A7">
        <w:rPr>
          <w:rFonts w:ascii="宋体" w:hAnsi="宋体" w:hint="eastAsia"/>
          <w:szCs w:val="21"/>
        </w:rPr>
        <w:t>职责终止</w:t>
      </w:r>
      <w:r>
        <w:rPr>
          <w:rFonts w:ascii="宋体" w:hAnsi="宋体" w:hint="eastAsia"/>
          <w:szCs w:val="21"/>
        </w:rPr>
        <w:t>：</w:t>
      </w:r>
    </w:p>
    <w:p w14:paraId="4B32CE82" w14:textId="74BED50E" w:rsidR="00E47959" w:rsidRDefault="00E47959" w:rsidP="00E47959">
      <w:pPr>
        <w:spacing w:line="360" w:lineRule="auto"/>
        <w:ind w:firstLineChars="200" w:firstLine="420"/>
        <w:rPr>
          <w:rFonts w:ascii="宋体" w:hAnsi="宋体"/>
          <w:szCs w:val="21"/>
        </w:rPr>
      </w:pPr>
      <w:r>
        <w:rPr>
          <w:rFonts w:ascii="宋体" w:hAnsi="宋体" w:hint="eastAsia"/>
          <w:szCs w:val="21"/>
        </w:rPr>
        <w:t>(1) 被依法取消</w:t>
      </w:r>
      <w:r w:rsidR="007B53BD">
        <w:rPr>
          <w:rFonts w:ascii="宋体" w:hAnsi="宋体" w:hint="eastAsia"/>
          <w:szCs w:val="21"/>
        </w:rPr>
        <w:t>基金管理人</w:t>
      </w:r>
      <w:r>
        <w:rPr>
          <w:rFonts w:ascii="宋体" w:hAnsi="宋体" w:hint="eastAsia"/>
          <w:szCs w:val="21"/>
        </w:rPr>
        <w:t>资格；</w:t>
      </w:r>
    </w:p>
    <w:p w14:paraId="77291F39" w14:textId="58006A1A" w:rsidR="00E47959" w:rsidRDefault="00E47959" w:rsidP="00E47959">
      <w:pPr>
        <w:spacing w:line="360" w:lineRule="auto"/>
        <w:ind w:firstLineChars="200" w:firstLine="420"/>
        <w:rPr>
          <w:rFonts w:ascii="宋体" w:hAnsi="宋体"/>
          <w:szCs w:val="21"/>
        </w:rPr>
      </w:pPr>
      <w:r>
        <w:rPr>
          <w:rFonts w:ascii="宋体" w:hAnsi="宋体" w:hint="eastAsia"/>
          <w:szCs w:val="21"/>
        </w:rPr>
        <w:t>(2) 被</w:t>
      </w:r>
      <w:r w:rsidR="007B53BD">
        <w:rPr>
          <w:rFonts w:ascii="宋体" w:hAnsi="宋体" w:hint="eastAsia"/>
          <w:szCs w:val="21"/>
        </w:rPr>
        <w:t>基金</w:t>
      </w:r>
      <w:r>
        <w:rPr>
          <w:rFonts w:ascii="宋体" w:hAnsi="宋体" w:hint="eastAsia"/>
          <w:szCs w:val="21"/>
        </w:rPr>
        <w:t>份额持有人大会解任；</w:t>
      </w:r>
    </w:p>
    <w:p w14:paraId="7F9FD147"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1589DAF9" w14:textId="00F29CD4" w:rsidR="00E47959" w:rsidRDefault="00E47959" w:rsidP="00536EA7">
      <w:pPr>
        <w:spacing w:line="360" w:lineRule="auto"/>
        <w:ind w:firstLineChars="200" w:firstLine="420"/>
        <w:rPr>
          <w:rFonts w:ascii="宋体" w:hAnsi="宋体"/>
          <w:szCs w:val="21"/>
        </w:rPr>
      </w:pPr>
      <w:r>
        <w:rPr>
          <w:rFonts w:ascii="宋体" w:hAnsi="宋体" w:hint="eastAsia"/>
          <w:szCs w:val="21"/>
        </w:rPr>
        <w:t>(4) 法律法规</w:t>
      </w:r>
      <w:r w:rsidR="00CC523E" w:rsidRPr="00CC523E">
        <w:rPr>
          <w:rFonts w:ascii="宋体" w:hAnsi="宋体" w:hint="eastAsia"/>
          <w:szCs w:val="21"/>
        </w:rPr>
        <w:t>及中国证监会规定的</w:t>
      </w:r>
      <w:r>
        <w:rPr>
          <w:rFonts w:ascii="宋体" w:hAnsi="宋体" w:hint="eastAsia"/>
          <w:szCs w:val="21"/>
        </w:rPr>
        <w:t>和《</w:t>
      </w:r>
      <w:r w:rsidR="007B53BD">
        <w:rPr>
          <w:rFonts w:ascii="宋体" w:hAnsi="宋体" w:hint="eastAsia"/>
          <w:szCs w:val="21"/>
        </w:rPr>
        <w:t>基金合同</w:t>
      </w:r>
      <w:r>
        <w:rPr>
          <w:rFonts w:ascii="宋体" w:hAnsi="宋体" w:hint="eastAsia"/>
          <w:szCs w:val="21"/>
        </w:rPr>
        <w:t>》规定的其它情形。</w:t>
      </w:r>
    </w:p>
    <w:p w14:paraId="64A24225" w14:textId="7677247D" w:rsidR="00E47959" w:rsidRDefault="00E47959" w:rsidP="00E47959">
      <w:pPr>
        <w:spacing w:line="360" w:lineRule="auto"/>
        <w:ind w:firstLineChars="200" w:firstLine="420"/>
        <w:rPr>
          <w:rFonts w:ascii="宋体" w:hAnsi="宋体"/>
          <w:szCs w:val="21"/>
        </w:rPr>
      </w:pPr>
      <w:r>
        <w:rPr>
          <w:rFonts w:ascii="宋体" w:hAnsi="宋体" w:hint="eastAsia"/>
          <w:szCs w:val="21"/>
        </w:rPr>
        <w:t>2.更换</w:t>
      </w:r>
      <w:r w:rsidR="007B53BD">
        <w:rPr>
          <w:rFonts w:ascii="宋体" w:hAnsi="宋体" w:hint="eastAsia"/>
          <w:szCs w:val="21"/>
        </w:rPr>
        <w:t>基金管理人</w:t>
      </w:r>
      <w:r>
        <w:rPr>
          <w:rFonts w:ascii="宋体" w:hAnsi="宋体" w:hint="eastAsia"/>
          <w:szCs w:val="21"/>
        </w:rPr>
        <w:t>的程序</w:t>
      </w:r>
    </w:p>
    <w:p w14:paraId="3FD06E6B" w14:textId="3C637EE1" w:rsidR="00E47959" w:rsidRDefault="00E47959" w:rsidP="00E47959">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w:t>
      </w:r>
      <w:r w:rsidR="007B53BD">
        <w:rPr>
          <w:rFonts w:ascii="宋体" w:hAnsi="宋体" w:hint="eastAsia"/>
          <w:szCs w:val="21"/>
        </w:rPr>
        <w:t>基金</w:t>
      </w:r>
      <w:proofErr w:type="gramEnd"/>
      <w:r w:rsidR="007B53BD">
        <w:rPr>
          <w:rFonts w:ascii="宋体" w:hAnsi="宋体" w:hint="eastAsia"/>
          <w:szCs w:val="21"/>
        </w:rPr>
        <w:t>管理人</w:t>
      </w:r>
      <w:r>
        <w:rPr>
          <w:rFonts w:ascii="宋体" w:hAnsi="宋体" w:hint="eastAsia"/>
          <w:szCs w:val="21"/>
        </w:rPr>
        <w:t>由</w:t>
      </w:r>
      <w:r w:rsidR="007B53BD">
        <w:rPr>
          <w:rFonts w:ascii="宋体" w:hAnsi="宋体" w:hint="eastAsia"/>
          <w:szCs w:val="21"/>
        </w:rPr>
        <w:t>基金托管人</w:t>
      </w:r>
      <w:r>
        <w:rPr>
          <w:rFonts w:ascii="宋体" w:hAnsi="宋体" w:hint="eastAsia"/>
          <w:szCs w:val="21"/>
        </w:rPr>
        <w:t>或由</w:t>
      </w:r>
      <w:r w:rsidR="00E851A7" w:rsidRPr="00E851A7">
        <w:rPr>
          <w:rFonts w:ascii="宋体" w:hAnsi="宋体" w:hint="eastAsia"/>
          <w:szCs w:val="21"/>
        </w:rPr>
        <w:t>单独或合计持有</w:t>
      </w:r>
      <w:r>
        <w:rPr>
          <w:rFonts w:ascii="宋体" w:hAnsi="宋体" w:hint="eastAsia"/>
          <w:szCs w:val="21"/>
        </w:rPr>
        <w:t>10%以上（含10%）</w:t>
      </w:r>
      <w:r w:rsidR="007B53BD">
        <w:rPr>
          <w:rFonts w:ascii="宋体" w:hAnsi="宋体" w:hint="eastAsia"/>
          <w:szCs w:val="21"/>
        </w:rPr>
        <w:t>基金</w:t>
      </w:r>
      <w:r>
        <w:rPr>
          <w:rFonts w:ascii="宋体" w:hAnsi="宋体" w:hint="eastAsia"/>
          <w:szCs w:val="21"/>
        </w:rPr>
        <w:t>份额的</w:t>
      </w:r>
      <w:r w:rsidR="007B53BD">
        <w:rPr>
          <w:rFonts w:ascii="宋体" w:hAnsi="宋体" w:hint="eastAsia"/>
          <w:szCs w:val="21"/>
        </w:rPr>
        <w:t>基金</w:t>
      </w:r>
      <w:r>
        <w:rPr>
          <w:rFonts w:ascii="宋体" w:hAnsi="宋体" w:hint="eastAsia"/>
          <w:szCs w:val="21"/>
        </w:rPr>
        <w:t>份额持有人提名；</w:t>
      </w:r>
    </w:p>
    <w:p w14:paraId="3A28C4B4" w14:textId="7F4E4E30" w:rsidR="00E47959" w:rsidRDefault="00E47959" w:rsidP="00E47959">
      <w:pPr>
        <w:spacing w:line="360" w:lineRule="auto"/>
        <w:ind w:firstLineChars="200" w:firstLine="420"/>
        <w:rPr>
          <w:rFonts w:ascii="宋体" w:hAnsi="宋体"/>
          <w:szCs w:val="21"/>
        </w:rPr>
      </w:pPr>
      <w:r>
        <w:rPr>
          <w:rFonts w:ascii="宋体" w:hAnsi="宋体" w:hint="eastAsia"/>
          <w:szCs w:val="21"/>
        </w:rPr>
        <w:t>（2）决议：</w:t>
      </w:r>
      <w:r w:rsidR="007B53BD">
        <w:rPr>
          <w:rFonts w:ascii="宋体" w:hAnsi="宋体" w:hint="eastAsia"/>
          <w:szCs w:val="21"/>
        </w:rPr>
        <w:t>基金</w:t>
      </w:r>
      <w:r>
        <w:rPr>
          <w:rFonts w:ascii="宋体" w:hAnsi="宋体" w:hint="eastAsia"/>
          <w:szCs w:val="21"/>
        </w:rPr>
        <w:t>份额持有人大会在</w:t>
      </w:r>
      <w:r w:rsidR="007B53BD">
        <w:rPr>
          <w:rFonts w:ascii="宋体" w:hAnsi="宋体" w:hint="eastAsia"/>
          <w:szCs w:val="21"/>
        </w:rPr>
        <w:t>基金管理人</w:t>
      </w:r>
      <w:r>
        <w:rPr>
          <w:rFonts w:ascii="宋体" w:hAnsi="宋体" w:hint="eastAsia"/>
          <w:szCs w:val="21"/>
        </w:rPr>
        <w:t>职责终止后6个月内对被提名的</w:t>
      </w:r>
      <w:r w:rsidR="007B53BD">
        <w:rPr>
          <w:rFonts w:ascii="宋体" w:hAnsi="宋体" w:hint="eastAsia"/>
          <w:szCs w:val="21"/>
        </w:rPr>
        <w:t>基金管理人</w:t>
      </w:r>
      <w:r>
        <w:rPr>
          <w:rFonts w:ascii="宋体" w:hAnsi="宋体" w:hint="eastAsia"/>
          <w:szCs w:val="21"/>
        </w:rPr>
        <w:t>形成决议，该决议需经参加大会的</w:t>
      </w:r>
      <w:r w:rsidR="007B53BD">
        <w:rPr>
          <w:rFonts w:ascii="宋体" w:hAnsi="宋体" w:hint="eastAsia"/>
          <w:szCs w:val="21"/>
        </w:rPr>
        <w:t>基金</w:t>
      </w:r>
      <w:r>
        <w:rPr>
          <w:rFonts w:ascii="宋体" w:hAnsi="宋体" w:hint="eastAsia"/>
          <w:szCs w:val="21"/>
        </w:rPr>
        <w:t>份额持有人所持表决权的2/3以上（含2/3）表</w:t>
      </w:r>
      <w:r>
        <w:rPr>
          <w:rFonts w:ascii="宋体" w:hAnsi="宋体" w:hint="eastAsia"/>
          <w:szCs w:val="21"/>
        </w:rPr>
        <w:lastRenderedPageBreak/>
        <w:t>决通过</w:t>
      </w:r>
      <w:r w:rsidR="00CA4121">
        <w:rPr>
          <w:rFonts w:ascii="宋体" w:hAnsi="宋体" w:hint="eastAsia"/>
          <w:szCs w:val="21"/>
        </w:rPr>
        <w:t>，决议自表决通过之日起生效</w:t>
      </w:r>
      <w:r>
        <w:rPr>
          <w:rFonts w:ascii="宋体" w:hAnsi="宋体" w:hint="eastAsia"/>
          <w:szCs w:val="21"/>
        </w:rPr>
        <w:t>；</w:t>
      </w:r>
    </w:p>
    <w:p w14:paraId="490F1252" w14:textId="401AAE70" w:rsidR="00E47959" w:rsidRDefault="00E47959" w:rsidP="00E47959">
      <w:pPr>
        <w:spacing w:line="360" w:lineRule="auto"/>
        <w:ind w:firstLineChars="200" w:firstLine="420"/>
        <w:rPr>
          <w:rFonts w:ascii="宋体" w:hAnsi="宋体"/>
          <w:szCs w:val="21"/>
        </w:rPr>
      </w:pPr>
      <w:r>
        <w:rPr>
          <w:rFonts w:ascii="宋体" w:hAnsi="宋体" w:hint="eastAsia"/>
          <w:szCs w:val="21"/>
        </w:rPr>
        <w:t>（3）临时</w:t>
      </w:r>
      <w:r w:rsidR="007B53BD">
        <w:rPr>
          <w:rFonts w:ascii="宋体" w:hAnsi="宋体" w:hint="eastAsia"/>
          <w:szCs w:val="21"/>
        </w:rPr>
        <w:t>基金管理人</w:t>
      </w:r>
      <w:r>
        <w:rPr>
          <w:rFonts w:ascii="宋体" w:hAnsi="宋体" w:hint="eastAsia"/>
          <w:szCs w:val="21"/>
        </w:rPr>
        <w:t>：</w:t>
      </w:r>
      <w:proofErr w:type="gramStart"/>
      <w:r>
        <w:rPr>
          <w:rFonts w:ascii="宋体" w:hAnsi="宋体" w:hint="eastAsia"/>
          <w:szCs w:val="21"/>
        </w:rPr>
        <w:t>新任</w:t>
      </w:r>
      <w:r w:rsidR="007B53BD">
        <w:rPr>
          <w:rFonts w:ascii="宋体" w:hAnsi="宋体" w:hint="eastAsia"/>
          <w:szCs w:val="21"/>
        </w:rPr>
        <w:t>基金</w:t>
      </w:r>
      <w:proofErr w:type="gramEnd"/>
      <w:r w:rsidR="007B53BD">
        <w:rPr>
          <w:rFonts w:ascii="宋体" w:hAnsi="宋体" w:hint="eastAsia"/>
          <w:szCs w:val="21"/>
        </w:rPr>
        <w:t>管理人</w:t>
      </w:r>
      <w:r>
        <w:rPr>
          <w:rFonts w:ascii="宋体" w:hAnsi="宋体" w:hint="eastAsia"/>
          <w:szCs w:val="21"/>
        </w:rPr>
        <w:t>产生之前，由中国证监会指定临时</w:t>
      </w:r>
      <w:r w:rsidR="007B53BD">
        <w:rPr>
          <w:rFonts w:ascii="宋体" w:hAnsi="宋体" w:hint="eastAsia"/>
          <w:szCs w:val="21"/>
        </w:rPr>
        <w:t>基金管理人</w:t>
      </w:r>
      <w:r>
        <w:rPr>
          <w:rFonts w:ascii="宋体" w:hAnsi="宋体" w:hint="eastAsia"/>
          <w:szCs w:val="21"/>
        </w:rPr>
        <w:t>；</w:t>
      </w:r>
    </w:p>
    <w:p w14:paraId="623EA0F7" w14:textId="3411A7F3" w:rsidR="00E47959" w:rsidRDefault="00E47959" w:rsidP="00E47959">
      <w:pPr>
        <w:spacing w:line="360" w:lineRule="auto"/>
        <w:ind w:firstLineChars="200" w:firstLine="420"/>
        <w:rPr>
          <w:rFonts w:ascii="宋体" w:hAnsi="宋体"/>
          <w:szCs w:val="21"/>
        </w:rPr>
      </w:pPr>
      <w:r>
        <w:rPr>
          <w:rFonts w:ascii="宋体" w:hAnsi="宋体" w:hint="eastAsia"/>
          <w:szCs w:val="21"/>
        </w:rPr>
        <w:t>（4）</w:t>
      </w:r>
      <w:r w:rsidR="00CA4121" w:rsidRPr="00CA4121">
        <w:rPr>
          <w:rFonts w:ascii="宋体" w:hAnsi="宋体" w:hint="eastAsia"/>
          <w:szCs w:val="21"/>
        </w:rPr>
        <w:t>备案：</w:t>
      </w:r>
      <w:r w:rsidR="007B53BD">
        <w:rPr>
          <w:rFonts w:ascii="宋体" w:hAnsi="宋体" w:hint="eastAsia"/>
          <w:szCs w:val="21"/>
        </w:rPr>
        <w:t>基金</w:t>
      </w:r>
      <w:r w:rsidR="00CA4121" w:rsidRPr="00CA4121">
        <w:rPr>
          <w:rFonts w:ascii="宋体" w:hAnsi="宋体" w:hint="eastAsia"/>
          <w:szCs w:val="21"/>
        </w:rPr>
        <w:t>份额持有人大会更换</w:t>
      </w:r>
      <w:r w:rsidR="007B53BD">
        <w:rPr>
          <w:rFonts w:ascii="宋体" w:hAnsi="宋体" w:hint="eastAsia"/>
          <w:szCs w:val="21"/>
        </w:rPr>
        <w:t>基金管理人</w:t>
      </w:r>
      <w:r w:rsidR="00CA4121" w:rsidRPr="00CA4121">
        <w:rPr>
          <w:rFonts w:ascii="宋体" w:hAnsi="宋体" w:hint="eastAsia"/>
          <w:szCs w:val="21"/>
        </w:rPr>
        <w:t>的决议须报中国证监会备案</w:t>
      </w:r>
      <w:r>
        <w:rPr>
          <w:rFonts w:ascii="宋体" w:hAnsi="宋体" w:hint="eastAsia"/>
          <w:szCs w:val="21"/>
        </w:rPr>
        <w:t>；</w:t>
      </w:r>
    </w:p>
    <w:p w14:paraId="17B20105" w14:textId="3DE70553" w:rsidR="00E47959" w:rsidRDefault="00E47959" w:rsidP="00E47959">
      <w:pPr>
        <w:spacing w:line="360" w:lineRule="auto"/>
        <w:ind w:firstLineChars="200" w:firstLine="420"/>
        <w:rPr>
          <w:rFonts w:ascii="宋体" w:hAnsi="宋体"/>
          <w:szCs w:val="21"/>
        </w:rPr>
      </w:pPr>
      <w:r>
        <w:rPr>
          <w:rFonts w:ascii="宋体" w:hAnsi="宋体" w:hint="eastAsia"/>
          <w:szCs w:val="21"/>
        </w:rPr>
        <w:t>（5）</w:t>
      </w:r>
      <w:r w:rsidR="00CA4121" w:rsidRPr="00CA4121">
        <w:rPr>
          <w:rFonts w:ascii="宋体" w:hAnsi="宋体" w:hint="eastAsia"/>
          <w:szCs w:val="21"/>
        </w:rPr>
        <w:t>公告：</w:t>
      </w:r>
      <w:r w:rsidR="007B53BD">
        <w:rPr>
          <w:rFonts w:ascii="宋体" w:hAnsi="宋体" w:hint="eastAsia"/>
          <w:szCs w:val="21"/>
        </w:rPr>
        <w:t>基金管理人</w:t>
      </w:r>
      <w:r w:rsidR="00CA4121" w:rsidRPr="00CA4121">
        <w:rPr>
          <w:rFonts w:ascii="宋体" w:hAnsi="宋体" w:hint="eastAsia"/>
          <w:szCs w:val="21"/>
        </w:rPr>
        <w:t>更换后，由</w:t>
      </w:r>
      <w:r w:rsidR="007B53BD">
        <w:rPr>
          <w:rFonts w:ascii="宋体" w:hAnsi="宋体" w:hint="eastAsia"/>
          <w:szCs w:val="21"/>
        </w:rPr>
        <w:t>基金托管人</w:t>
      </w:r>
      <w:r w:rsidR="00CA4121" w:rsidRPr="00CA4121">
        <w:rPr>
          <w:rFonts w:ascii="宋体" w:hAnsi="宋体" w:hint="eastAsia"/>
          <w:szCs w:val="21"/>
        </w:rPr>
        <w:t>在更换</w:t>
      </w:r>
      <w:r w:rsidR="007B53BD">
        <w:rPr>
          <w:rFonts w:ascii="宋体" w:hAnsi="宋体" w:hint="eastAsia"/>
          <w:szCs w:val="21"/>
        </w:rPr>
        <w:t>基金管理人</w:t>
      </w:r>
      <w:r w:rsidR="00CA4121" w:rsidRPr="00CA4121">
        <w:rPr>
          <w:rFonts w:ascii="宋体" w:hAnsi="宋体" w:hint="eastAsia"/>
          <w:szCs w:val="21"/>
        </w:rPr>
        <w:t>的</w:t>
      </w:r>
      <w:r w:rsidR="007B53BD">
        <w:rPr>
          <w:rFonts w:ascii="宋体" w:hAnsi="宋体" w:hint="eastAsia"/>
          <w:szCs w:val="21"/>
        </w:rPr>
        <w:t>基金</w:t>
      </w:r>
      <w:r w:rsidR="00CA4121" w:rsidRPr="00CA4121">
        <w:rPr>
          <w:rFonts w:ascii="宋体" w:hAnsi="宋体" w:hint="eastAsia"/>
          <w:szCs w:val="21"/>
        </w:rPr>
        <w:t>份额持有人大会决议生效后2日内在规定媒介公告</w:t>
      </w:r>
      <w:r>
        <w:rPr>
          <w:rFonts w:ascii="宋体" w:hAnsi="宋体" w:hint="eastAsia"/>
          <w:szCs w:val="21"/>
        </w:rPr>
        <w:t>；</w:t>
      </w:r>
    </w:p>
    <w:p w14:paraId="22DDD5C4" w14:textId="205A3BF9" w:rsidR="00CA4121" w:rsidRDefault="00E47959" w:rsidP="00E47959">
      <w:pPr>
        <w:spacing w:line="360" w:lineRule="auto"/>
        <w:ind w:firstLineChars="200" w:firstLine="420"/>
        <w:rPr>
          <w:rFonts w:ascii="宋体" w:hAnsi="宋体"/>
          <w:szCs w:val="21"/>
        </w:rPr>
      </w:pPr>
      <w:r>
        <w:rPr>
          <w:rFonts w:ascii="宋体" w:hAnsi="宋体" w:hint="eastAsia"/>
          <w:szCs w:val="21"/>
        </w:rPr>
        <w:t>（6）</w:t>
      </w:r>
      <w:r w:rsidR="00CA4121" w:rsidRPr="00CA4121">
        <w:rPr>
          <w:rFonts w:ascii="宋体" w:hAnsi="宋体" w:hint="eastAsia"/>
          <w:szCs w:val="21"/>
        </w:rPr>
        <w:t>交接：</w:t>
      </w:r>
      <w:r w:rsidR="007B53BD">
        <w:rPr>
          <w:rFonts w:ascii="宋体" w:hAnsi="宋体" w:hint="eastAsia"/>
          <w:szCs w:val="21"/>
        </w:rPr>
        <w:t>基金管理人</w:t>
      </w:r>
      <w:r w:rsidR="00CA4121" w:rsidRPr="00CA4121">
        <w:rPr>
          <w:rFonts w:ascii="宋体" w:hAnsi="宋体" w:hint="eastAsia"/>
          <w:szCs w:val="21"/>
        </w:rPr>
        <w:t>职责终止的，</w:t>
      </w:r>
      <w:r w:rsidR="007B53BD">
        <w:rPr>
          <w:rFonts w:ascii="宋体" w:hAnsi="宋体" w:hint="eastAsia"/>
          <w:szCs w:val="21"/>
        </w:rPr>
        <w:t>基金管理人</w:t>
      </w:r>
      <w:r w:rsidR="00CA4121" w:rsidRPr="00CA4121">
        <w:rPr>
          <w:rFonts w:ascii="宋体" w:hAnsi="宋体" w:hint="eastAsia"/>
          <w:szCs w:val="21"/>
        </w:rPr>
        <w:t>应妥善保管</w:t>
      </w:r>
      <w:r w:rsidR="007B53BD">
        <w:rPr>
          <w:rFonts w:ascii="宋体" w:hAnsi="宋体" w:hint="eastAsia"/>
          <w:szCs w:val="21"/>
        </w:rPr>
        <w:t>基金</w:t>
      </w:r>
      <w:r w:rsidR="00CA4121" w:rsidRPr="00CA4121">
        <w:rPr>
          <w:rFonts w:ascii="宋体" w:hAnsi="宋体" w:hint="eastAsia"/>
          <w:szCs w:val="21"/>
        </w:rPr>
        <w:t>管理业务资料，及时向临时</w:t>
      </w:r>
      <w:r w:rsidR="007B53BD">
        <w:rPr>
          <w:rFonts w:ascii="宋体" w:hAnsi="宋体" w:hint="eastAsia"/>
          <w:szCs w:val="21"/>
        </w:rPr>
        <w:t>基金管理人</w:t>
      </w:r>
      <w:r w:rsidR="00CA4121" w:rsidRPr="00CA4121">
        <w:rPr>
          <w:rFonts w:ascii="宋体" w:hAnsi="宋体" w:hint="eastAsia"/>
          <w:szCs w:val="21"/>
        </w:rPr>
        <w:t>或</w:t>
      </w:r>
      <w:proofErr w:type="gramStart"/>
      <w:r w:rsidR="00CA4121" w:rsidRPr="00CA4121">
        <w:rPr>
          <w:rFonts w:ascii="宋体" w:hAnsi="宋体" w:hint="eastAsia"/>
          <w:szCs w:val="21"/>
        </w:rPr>
        <w:t>新任</w:t>
      </w:r>
      <w:r w:rsidR="007B53BD">
        <w:rPr>
          <w:rFonts w:ascii="宋体" w:hAnsi="宋体" w:hint="eastAsia"/>
          <w:szCs w:val="21"/>
        </w:rPr>
        <w:t>基金</w:t>
      </w:r>
      <w:proofErr w:type="gramEnd"/>
      <w:r w:rsidR="007B53BD">
        <w:rPr>
          <w:rFonts w:ascii="宋体" w:hAnsi="宋体" w:hint="eastAsia"/>
          <w:szCs w:val="21"/>
        </w:rPr>
        <w:t>管理人</w:t>
      </w:r>
      <w:r w:rsidR="00CA4121" w:rsidRPr="00CA4121">
        <w:rPr>
          <w:rFonts w:ascii="宋体" w:hAnsi="宋体" w:hint="eastAsia"/>
          <w:szCs w:val="21"/>
        </w:rPr>
        <w:t>办理</w:t>
      </w:r>
      <w:r w:rsidR="007B53BD">
        <w:rPr>
          <w:rFonts w:ascii="宋体" w:hAnsi="宋体" w:hint="eastAsia"/>
          <w:szCs w:val="21"/>
        </w:rPr>
        <w:t>基金</w:t>
      </w:r>
      <w:r w:rsidR="00CA4121" w:rsidRPr="00CA4121">
        <w:rPr>
          <w:rFonts w:ascii="宋体" w:hAnsi="宋体" w:hint="eastAsia"/>
          <w:szCs w:val="21"/>
        </w:rPr>
        <w:t>管理业务的移交手续，临时</w:t>
      </w:r>
      <w:r w:rsidR="007B53BD">
        <w:rPr>
          <w:rFonts w:ascii="宋体" w:hAnsi="宋体" w:hint="eastAsia"/>
          <w:szCs w:val="21"/>
        </w:rPr>
        <w:t>基金管理人</w:t>
      </w:r>
      <w:r w:rsidR="00CA4121" w:rsidRPr="00CA4121">
        <w:rPr>
          <w:rFonts w:ascii="宋体" w:hAnsi="宋体" w:hint="eastAsia"/>
          <w:szCs w:val="21"/>
        </w:rPr>
        <w:t>或</w:t>
      </w:r>
      <w:proofErr w:type="gramStart"/>
      <w:r w:rsidR="00CA4121" w:rsidRPr="00CA4121">
        <w:rPr>
          <w:rFonts w:ascii="宋体" w:hAnsi="宋体" w:hint="eastAsia"/>
          <w:szCs w:val="21"/>
        </w:rPr>
        <w:t>新任</w:t>
      </w:r>
      <w:r w:rsidR="007B53BD">
        <w:rPr>
          <w:rFonts w:ascii="宋体" w:hAnsi="宋体" w:hint="eastAsia"/>
          <w:szCs w:val="21"/>
        </w:rPr>
        <w:t>基</w:t>
      </w:r>
      <w:proofErr w:type="gramEnd"/>
      <w:r w:rsidR="007B53BD">
        <w:rPr>
          <w:rFonts w:ascii="宋体" w:hAnsi="宋体" w:hint="eastAsia"/>
          <w:szCs w:val="21"/>
        </w:rPr>
        <w:t>金管理人</w:t>
      </w:r>
      <w:r w:rsidR="00CA4121" w:rsidRPr="00CA4121">
        <w:rPr>
          <w:rFonts w:ascii="宋体" w:hAnsi="宋体" w:hint="eastAsia"/>
          <w:szCs w:val="21"/>
        </w:rPr>
        <w:t>应及时接收。</w:t>
      </w:r>
      <w:proofErr w:type="gramStart"/>
      <w:r w:rsidR="00CA4121" w:rsidRPr="00CA4121">
        <w:rPr>
          <w:rFonts w:ascii="宋体" w:hAnsi="宋体" w:hint="eastAsia"/>
          <w:szCs w:val="21"/>
        </w:rPr>
        <w:t>新任</w:t>
      </w:r>
      <w:r w:rsidR="007B53BD">
        <w:rPr>
          <w:rFonts w:ascii="宋体" w:hAnsi="宋体" w:hint="eastAsia"/>
          <w:szCs w:val="21"/>
        </w:rPr>
        <w:t>基金</w:t>
      </w:r>
      <w:proofErr w:type="gramEnd"/>
      <w:r w:rsidR="007B53BD">
        <w:rPr>
          <w:rFonts w:ascii="宋体" w:hAnsi="宋体" w:hint="eastAsia"/>
          <w:szCs w:val="21"/>
        </w:rPr>
        <w:t>管理人</w:t>
      </w:r>
      <w:r w:rsidR="00CA4121" w:rsidRPr="00CA4121">
        <w:rPr>
          <w:rFonts w:ascii="宋体" w:hAnsi="宋体" w:hint="eastAsia"/>
          <w:szCs w:val="21"/>
        </w:rPr>
        <w:t>或临时</w:t>
      </w:r>
      <w:r w:rsidR="007B53BD">
        <w:rPr>
          <w:rFonts w:ascii="宋体" w:hAnsi="宋体" w:hint="eastAsia"/>
          <w:szCs w:val="21"/>
        </w:rPr>
        <w:t>基金管理人</w:t>
      </w:r>
      <w:r w:rsidR="00CA4121" w:rsidRPr="00CA4121">
        <w:rPr>
          <w:rFonts w:ascii="宋体" w:hAnsi="宋体" w:hint="eastAsia"/>
          <w:szCs w:val="21"/>
        </w:rPr>
        <w:t>应与</w:t>
      </w:r>
      <w:r w:rsidR="007B53BD">
        <w:rPr>
          <w:rFonts w:ascii="宋体" w:hAnsi="宋体" w:hint="eastAsia"/>
          <w:szCs w:val="21"/>
        </w:rPr>
        <w:t>基金托管人</w:t>
      </w:r>
      <w:r w:rsidR="00CA4121" w:rsidRPr="00CA4121">
        <w:rPr>
          <w:rFonts w:ascii="宋体" w:hAnsi="宋体" w:hint="eastAsia"/>
          <w:szCs w:val="21"/>
        </w:rPr>
        <w:t>核对</w:t>
      </w:r>
      <w:r w:rsidR="007B53BD">
        <w:rPr>
          <w:rFonts w:ascii="宋体" w:hAnsi="宋体" w:hint="eastAsia"/>
          <w:szCs w:val="21"/>
        </w:rPr>
        <w:t>基金</w:t>
      </w:r>
      <w:r w:rsidR="00CA4121" w:rsidRPr="00CA4121">
        <w:rPr>
          <w:rFonts w:ascii="宋体" w:hAnsi="宋体" w:hint="eastAsia"/>
          <w:szCs w:val="21"/>
        </w:rPr>
        <w:t>资产总值和净值</w:t>
      </w:r>
      <w:r w:rsidR="00CA4121">
        <w:rPr>
          <w:rFonts w:ascii="宋体" w:hAnsi="宋体" w:hint="eastAsia"/>
          <w:szCs w:val="21"/>
        </w:rPr>
        <w:t>；</w:t>
      </w:r>
    </w:p>
    <w:p w14:paraId="335E757A" w14:textId="14F2D4B3" w:rsidR="00E47959" w:rsidRDefault="00CA4121" w:rsidP="00E47959">
      <w:pPr>
        <w:spacing w:line="360" w:lineRule="auto"/>
        <w:ind w:firstLineChars="200" w:firstLine="420"/>
        <w:rPr>
          <w:rFonts w:ascii="宋体" w:hAnsi="宋体"/>
          <w:szCs w:val="21"/>
        </w:rPr>
      </w:pPr>
      <w:r>
        <w:rPr>
          <w:rFonts w:ascii="宋体" w:hAnsi="宋体" w:hint="eastAsia"/>
          <w:szCs w:val="21"/>
        </w:rPr>
        <w:t>（7）</w:t>
      </w:r>
      <w:r w:rsidR="00E47959">
        <w:rPr>
          <w:rFonts w:ascii="宋体" w:hAnsi="宋体" w:hint="eastAsia"/>
          <w:szCs w:val="21"/>
        </w:rPr>
        <w:t>审计：</w:t>
      </w:r>
      <w:r w:rsidR="007B53BD">
        <w:rPr>
          <w:rFonts w:ascii="宋体" w:hAnsi="宋体" w:hint="eastAsia"/>
          <w:szCs w:val="21"/>
        </w:rPr>
        <w:t>基金管理人</w:t>
      </w:r>
      <w:r w:rsidR="00E47959">
        <w:rPr>
          <w:rFonts w:ascii="宋体" w:hAnsi="宋体" w:hint="eastAsia"/>
          <w:szCs w:val="21"/>
        </w:rPr>
        <w:t>职责终止的，应当按照法律法规规定聘请会计师事务所对</w:t>
      </w:r>
      <w:r w:rsidR="007B53BD">
        <w:rPr>
          <w:rFonts w:ascii="宋体" w:hAnsi="宋体" w:hint="eastAsia"/>
          <w:szCs w:val="21"/>
        </w:rPr>
        <w:t>基金</w:t>
      </w:r>
      <w:r w:rsidR="00E4682C">
        <w:rPr>
          <w:rFonts w:ascii="宋体" w:hAnsi="宋体" w:hint="eastAsia"/>
          <w:szCs w:val="21"/>
        </w:rPr>
        <w:t>财产</w:t>
      </w:r>
      <w:r w:rsidR="00E47959">
        <w:rPr>
          <w:rFonts w:ascii="宋体" w:hAnsi="宋体" w:hint="eastAsia"/>
          <w:szCs w:val="21"/>
        </w:rPr>
        <w:t>进行审计，并将审计结果予以公告</w:t>
      </w:r>
      <w:r>
        <w:rPr>
          <w:rFonts w:ascii="宋体" w:hAnsi="宋体" w:hint="eastAsia"/>
          <w:szCs w:val="21"/>
        </w:rPr>
        <w:t>，</w:t>
      </w:r>
      <w:r w:rsidR="00E47959">
        <w:rPr>
          <w:rFonts w:ascii="宋体" w:hAnsi="宋体" w:hint="eastAsia"/>
          <w:szCs w:val="21"/>
        </w:rPr>
        <w:t>同时报中国证监会备案</w:t>
      </w:r>
      <w:r w:rsidRPr="00CA4121">
        <w:rPr>
          <w:rFonts w:ascii="宋体" w:hAnsi="宋体" w:hint="eastAsia"/>
          <w:szCs w:val="21"/>
        </w:rPr>
        <w:t>，审计费用从</w:t>
      </w:r>
      <w:r w:rsidR="007B53BD">
        <w:rPr>
          <w:rFonts w:ascii="宋体" w:hAnsi="宋体" w:hint="eastAsia"/>
          <w:szCs w:val="21"/>
        </w:rPr>
        <w:t>基金</w:t>
      </w:r>
      <w:r w:rsidRPr="00CA4121">
        <w:rPr>
          <w:rFonts w:ascii="宋体" w:hAnsi="宋体" w:hint="eastAsia"/>
          <w:szCs w:val="21"/>
        </w:rPr>
        <w:t>财产中列支</w:t>
      </w:r>
      <w:r w:rsidR="00E47959">
        <w:rPr>
          <w:rFonts w:ascii="宋体" w:hAnsi="宋体" w:hint="eastAsia"/>
          <w:szCs w:val="21"/>
        </w:rPr>
        <w:t>；</w:t>
      </w:r>
    </w:p>
    <w:p w14:paraId="49CDA8C7" w14:textId="7E0425D9" w:rsidR="00E47959" w:rsidRDefault="00E47959" w:rsidP="00E47959">
      <w:pPr>
        <w:spacing w:line="360" w:lineRule="auto"/>
        <w:ind w:firstLineChars="200" w:firstLine="420"/>
        <w:rPr>
          <w:rFonts w:ascii="宋体" w:hAnsi="宋体"/>
          <w:szCs w:val="21"/>
        </w:rPr>
      </w:pPr>
      <w:r>
        <w:rPr>
          <w:rFonts w:ascii="宋体" w:hAnsi="宋体" w:hint="eastAsia"/>
          <w:szCs w:val="21"/>
        </w:rPr>
        <w:t>（</w:t>
      </w:r>
      <w:r w:rsidR="00CA4121">
        <w:rPr>
          <w:rFonts w:ascii="宋体" w:hAnsi="宋体"/>
          <w:szCs w:val="21"/>
        </w:rPr>
        <w:t>8</w:t>
      </w:r>
      <w:r>
        <w:rPr>
          <w:rFonts w:ascii="宋体" w:hAnsi="宋体" w:hint="eastAsia"/>
          <w:szCs w:val="21"/>
        </w:rPr>
        <w:t>）</w:t>
      </w:r>
      <w:r w:rsidR="007B53BD">
        <w:rPr>
          <w:rFonts w:ascii="宋体" w:hAnsi="宋体" w:hint="eastAsia"/>
          <w:szCs w:val="21"/>
        </w:rPr>
        <w:t>基金</w:t>
      </w:r>
      <w:r>
        <w:rPr>
          <w:rFonts w:ascii="宋体" w:hAnsi="宋体" w:hint="eastAsia"/>
          <w:szCs w:val="21"/>
        </w:rPr>
        <w:t>名称变更：</w:t>
      </w:r>
      <w:r w:rsidR="007B53BD">
        <w:rPr>
          <w:rFonts w:ascii="宋体" w:hAnsi="宋体" w:hint="eastAsia"/>
          <w:szCs w:val="21"/>
        </w:rPr>
        <w:t>基金管理人</w:t>
      </w:r>
      <w:r>
        <w:rPr>
          <w:rFonts w:ascii="宋体" w:hAnsi="宋体" w:hint="eastAsia"/>
          <w:szCs w:val="21"/>
        </w:rPr>
        <w:t>更换后，如果原任或</w:t>
      </w:r>
      <w:proofErr w:type="gramStart"/>
      <w:r>
        <w:rPr>
          <w:rFonts w:ascii="宋体" w:hAnsi="宋体" w:hint="eastAsia"/>
          <w:szCs w:val="21"/>
        </w:rPr>
        <w:t>新任</w:t>
      </w:r>
      <w:r w:rsidR="007B53BD">
        <w:rPr>
          <w:rFonts w:ascii="宋体" w:hAnsi="宋体" w:hint="eastAsia"/>
          <w:szCs w:val="21"/>
        </w:rPr>
        <w:t>基金</w:t>
      </w:r>
      <w:proofErr w:type="gramEnd"/>
      <w:r w:rsidR="007B53BD">
        <w:rPr>
          <w:rFonts w:ascii="宋体" w:hAnsi="宋体" w:hint="eastAsia"/>
          <w:szCs w:val="21"/>
        </w:rPr>
        <w:t>管理人</w:t>
      </w:r>
      <w:r>
        <w:rPr>
          <w:rFonts w:ascii="宋体" w:hAnsi="宋体" w:hint="eastAsia"/>
          <w:szCs w:val="21"/>
        </w:rPr>
        <w:t>要求，应按其要求替换或删除</w:t>
      </w:r>
      <w:r w:rsidR="007B53BD">
        <w:rPr>
          <w:rFonts w:ascii="宋体" w:hAnsi="宋体" w:hint="eastAsia"/>
          <w:szCs w:val="21"/>
        </w:rPr>
        <w:t>基金</w:t>
      </w:r>
      <w:r>
        <w:rPr>
          <w:rFonts w:ascii="宋体" w:hAnsi="宋体" w:hint="eastAsia"/>
          <w:szCs w:val="21"/>
        </w:rPr>
        <w:t>名称中与原任</w:t>
      </w:r>
      <w:r w:rsidR="007B53BD">
        <w:rPr>
          <w:rFonts w:ascii="宋体" w:hAnsi="宋体" w:hint="eastAsia"/>
          <w:szCs w:val="21"/>
        </w:rPr>
        <w:t>基金管理人</w:t>
      </w:r>
      <w:r>
        <w:rPr>
          <w:rFonts w:ascii="宋体" w:hAnsi="宋体" w:hint="eastAsia"/>
          <w:szCs w:val="21"/>
        </w:rPr>
        <w:t>有关的名称字样。</w:t>
      </w:r>
    </w:p>
    <w:p w14:paraId="4CCFF29C" w14:textId="116F90C9" w:rsidR="00E47959" w:rsidRDefault="00CA4121" w:rsidP="00536EA7">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sidR="00E47959">
        <w:rPr>
          <w:rFonts w:ascii="宋体" w:hAnsi="宋体" w:hint="eastAsia"/>
          <w:szCs w:val="21"/>
        </w:rPr>
        <w:t>原任</w:t>
      </w:r>
      <w:r w:rsidR="007B53BD">
        <w:rPr>
          <w:rFonts w:ascii="宋体" w:hAnsi="宋体" w:hint="eastAsia"/>
          <w:szCs w:val="21"/>
        </w:rPr>
        <w:t>基金管理人</w:t>
      </w:r>
      <w:r w:rsidR="00E47959">
        <w:rPr>
          <w:rFonts w:ascii="宋体" w:hAnsi="宋体" w:hint="eastAsia"/>
          <w:szCs w:val="21"/>
        </w:rPr>
        <w:t>职责终止后，</w:t>
      </w:r>
      <w:proofErr w:type="gramStart"/>
      <w:r w:rsidR="00E47959">
        <w:rPr>
          <w:rFonts w:ascii="宋体" w:hAnsi="宋体" w:hint="eastAsia"/>
          <w:szCs w:val="21"/>
        </w:rPr>
        <w:t>新任</w:t>
      </w:r>
      <w:r w:rsidR="007B53BD">
        <w:rPr>
          <w:rFonts w:ascii="宋体" w:hAnsi="宋体" w:hint="eastAsia"/>
          <w:szCs w:val="21"/>
        </w:rPr>
        <w:t>基金</w:t>
      </w:r>
      <w:proofErr w:type="gramEnd"/>
      <w:r w:rsidR="007B53BD">
        <w:rPr>
          <w:rFonts w:ascii="宋体" w:hAnsi="宋体" w:hint="eastAsia"/>
          <w:szCs w:val="21"/>
        </w:rPr>
        <w:t>管理人</w:t>
      </w:r>
      <w:r w:rsidR="00E47959">
        <w:rPr>
          <w:rFonts w:ascii="宋体" w:hAnsi="宋体" w:hint="eastAsia"/>
          <w:szCs w:val="21"/>
        </w:rPr>
        <w:t>或</w:t>
      </w:r>
      <w:r w:rsidR="00E851A7" w:rsidRPr="00E851A7">
        <w:rPr>
          <w:rFonts w:ascii="宋体" w:hAnsi="宋体" w:hint="eastAsia"/>
          <w:szCs w:val="21"/>
        </w:rPr>
        <w:t>临时</w:t>
      </w:r>
      <w:r w:rsidR="007B53BD">
        <w:rPr>
          <w:rFonts w:ascii="宋体" w:hAnsi="宋体" w:hint="eastAsia"/>
          <w:szCs w:val="21"/>
        </w:rPr>
        <w:t>基金管理人</w:t>
      </w:r>
      <w:r w:rsidR="00E47959">
        <w:rPr>
          <w:rFonts w:ascii="宋体" w:hAnsi="宋体" w:hint="eastAsia"/>
          <w:szCs w:val="21"/>
        </w:rPr>
        <w:t>接</w:t>
      </w:r>
      <w:r>
        <w:rPr>
          <w:rFonts w:ascii="宋体" w:hAnsi="宋体" w:hint="eastAsia"/>
          <w:szCs w:val="21"/>
        </w:rPr>
        <w:t>收</w:t>
      </w:r>
      <w:r w:rsidR="007B53BD">
        <w:rPr>
          <w:rFonts w:ascii="宋体" w:hAnsi="宋体" w:hint="eastAsia"/>
          <w:szCs w:val="21"/>
        </w:rPr>
        <w:t>基金</w:t>
      </w:r>
      <w:r>
        <w:rPr>
          <w:rFonts w:ascii="宋体" w:hAnsi="宋体" w:hint="eastAsia"/>
          <w:szCs w:val="21"/>
        </w:rPr>
        <w:t>财产和</w:t>
      </w:r>
      <w:r w:rsidR="007B53BD">
        <w:rPr>
          <w:rFonts w:ascii="宋体" w:hAnsi="宋体" w:hint="eastAsia"/>
          <w:szCs w:val="21"/>
        </w:rPr>
        <w:t>基金</w:t>
      </w:r>
      <w:r w:rsidR="00E47959">
        <w:rPr>
          <w:rFonts w:ascii="宋体" w:hAnsi="宋体" w:hint="eastAsia"/>
          <w:szCs w:val="21"/>
        </w:rPr>
        <w:t>管理业务前，原任</w:t>
      </w:r>
      <w:r w:rsidR="007B53BD">
        <w:rPr>
          <w:rFonts w:ascii="宋体" w:hAnsi="宋体" w:hint="eastAsia"/>
          <w:szCs w:val="21"/>
        </w:rPr>
        <w:t>基金管理人</w:t>
      </w:r>
      <w:r w:rsidR="00E47959">
        <w:rPr>
          <w:rFonts w:ascii="宋体" w:hAnsi="宋体" w:hint="eastAsia"/>
          <w:szCs w:val="21"/>
        </w:rPr>
        <w:t>和</w:t>
      </w:r>
      <w:r w:rsidR="007B53BD">
        <w:rPr>
          <w:rFonts w:ascii="宋体" w:hAnsi="宋体" w:hint="eastAsia"/>
          <w:szCs w:val="21"/>
        </w:rPr>
        <w:t>基金托管人</w:t>
      </w:r>
      <w:r w:rsidR="00E47959">
        <w:rPr>
          <w:rFonts w:ascii="宋体" w:hAnsi="宋体" w:hint="eastAsia"/>
          <w:szCs w:val="21"/>
        </w:rPr>
        <w:t>需采取审慎措施确保</w:t>
      </w:r>
      <w:r w:rsidR="007B53BD">
        <w:rPr>
          <w:rFonts w:ascii="宋体" w:hAnsi="宋体" w:hint="eastAsia"/>
          <w:szCs w:val="21"/>
        </w:rPr>
        <w:t>基金</w:t>
      </w:r>
      <w:r w:rsidR="00E4682C">
        <w:rPr>
          <w:rFonts w:ascii="宋体" w:hAnsi="宋体" w:hint="eastAsia"/>
          <w:szCs w:val="21"/>
        </w:rPr>
        <w:t>财产</w:t>
      </w:r>
      <w:r w:rsidR="00E47959">
        <w:rPr>
          <w:rFonts w:ascii="宋体" w:hAnsi="宋体" w:hint="eastAsia"/>
          <w:szCs w:val="21"/>
        </w:rPr>
        <w:t>的安全，不对</w:t>
      </w:r>
      <w:r w:rsidR="007B53BD">
        <w:rPr>
          <w:rFonts w:ascii="宋体" w:hAnsi="宋体" w:hint="eastAsia"/>
          <w:szCs w:val="21"/>
        </w:rPr>
        <w:t>基金</w:t>
      </w:r>
      <w:r w:rsidR="00E47959">
        <w:rPr>
          <w:rFonts w:ascii="宋体" w:hAnsi="宋体" w:hint="eastAsia"/>
          <w:szCs w:val="21"/>
        </w:rPr>
        <w:t>份额持有人的利益造成损失，并有义务协助</w:t>
      </w:r>
      <w:proofErr w:type="gramStart"/>
      <w:r w:rsidR="00E47959">
        <w:rPr>
          <w:rFonts w:ascii="宋体" w:hAnsi="宋体" w:hint="eastAsia"/>
          <w:szCs w:val="21"/>
        </w:rPr>
        <w:t>新任</w:t>
      </w:r>
      <w:r w:rsidR="007B53BD">
        <w:rPr>
          <w:rFonts w:ascii="宋体" w:hAnsi="宋体" w:hint="eastAsia"/>
          <w:szCs w:val="21"/>
        </w:rPr>
        <w:t>基</w:t>
      </w:r>
      <w:proofErr w:type="gramEnd"/>
      <w:r w:rsidR="007B53BD">
        <w:rPr>
          <w:rFonts w:ascii="宋体" w:hAnsi="宋体" w:hint="eastAsia"/>
          <w:szCs w:val="21"/>
        </w:rPr>
        <w:t>金管理人</w:t>
      </w:r>
      <w:r w:rsidR="00E47959">
        <w:rPr>
          <w:rFonts w:ascii="宋体" w:hAnsi="宋体" w:hint="eastAsia"/>
          <w:szCs w:val="21"/>
        </w:rPr>
        <w:t>或临时</w:t>
      </w:r>
      <w:r w:rsidR="007B53BD">
        <w:rPr>
          <w:rFonts w:ascii="宋体" w:hAnsi="宋体" w:hint="eastAsia"/>
          <w:szCs w:val="21"/>
        </w:rPr>
        <w:t>基金管理人</w:t>
      </w:r>
      <w:r w:rsidR="00E47959">
        <w:rPr>
          <w:rFonts w:ascii="宋体" w:hAnsi="宋体" w:hint="eastAsia"/>
          <w:szCs w:val="21"/>
        </w:rPr>
        <w:t>尽快恢复</w:t>
      </w:r>
      <w:r w:rsidR="007B53BD">
        <w:rPr>
          <w:rFonts w:ascii="宋体" w:hAnsi="宋体" w:hint="eastAsia"/>
          <w:szCs w:val="21"/>
        </w:rPr>
        <w:t>基金</w:t>
      </w:r>
      <w:r w:rsidR="00E4682C">
        <w:rPr>
          <w:rFonts w:ascii="宋体" w:hAnsi="宋体" w:hint="eastAsia"/>
          <w:szCs w:val="21"/>
        </w:rPr>
        <w:t>财产</w:t>
      </w:r>
      <w:r w:rsidR="00E47959">
        <w:rPr>
          <w:rFonts w:ascii="宋体" w:hAnsi="宋体" w:hint="eastAsia"/>
          <w:szCs w:val="21"/>
        </w:rPr>
        <w:t>的投资运作。</w:t>
      </w:r>
    </w:p>
    <w:p w14:paraId="609B1AEB" w14:textId="00123C46" w:rsidR="00E47959" w:rsidRDefault="00E47959" w:rsidP="00E47959">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73" w:name="_Toc382819130"/>
      <w:r>
        <w:rPr>
          <w:rFonts w:ascii="宋体" w:eastAsia="宋体" w:hAnsi="宋体" w:cs="Arial" w:hint="eastAsia"/>
          <w:b w:val="0"/>
          <w:bCs w:val="0"/>
          <w:kern w:val="0"/>
          <w:sz w:val="21"/>
          <w:szCs w:val="21"/>
        </w:rPr>
        <w:t>（二）</w:t>
      </w:r>
      <w:r w:rsidR="007B53BD">
        <w:rPr>
          <w:rFonts w:ascii="宋体" w:eastAsia="宋体" w:hAnsi="宋体" w:cs="Arial" w:hint="eastAsia"/>
          <w:b w:val="0"/>
          <w:bCs w:val="0"/>
          <w:kern w:val="0"/>
          <w:sz w:val="21"/>
          <w:szCs w:val="21"/>
        </w:rPr>
        <w:t>基金托管人</w:t>
      </w:r>
      <w:r>
        <w:rPr>
          <w:rFonts w:ascii="宋体" w:eastAsia="宋体" w:hAnsi="宋体" w:cs="Arial" w:hint="eastAsia"/>
          <w:b w:val="0"/>
          <w:bCs w:val="0"/>
          <w:kern w:val="0"/>
          <w:sz w:val="21"/>
          <w:szCs w:val="21"/>
        </w:rPr>
        <w:t>的更换</w:t>
      </w:r>
      <w:bookmarkEnd w:id="73"/>
    </w:p>
    <w:p w14:paraId="396497D1" w14:textId="1DFBAD88" w:rsidR="00E47959" w:rsidRDefault="00E47959" w:rsidP="00E47959">
      <w:pPr>
        <w:spacing w:line="360" w:lineRule="auto"/>
        <w:ind w:firstLineChars="200" w:firstLine="420"/>
        <w:rPr>
          <w:rFonts w:ascii="宋体" w:hAnsi="宋体"/>
          <w:szCs w:val="21"/>
        </w:rPr>
      </w:pPr>
      <w:r>
        <w:rPr>
          <w:rFonts w:ascii="宋体" w:hAnsi="宋体" w:hint="eastAsia"/>
          <w:szCs w:val="21"/>
        </w:rPr>
        <w:t>1.</w:t>
      </w:r>
      <w:r w:rsidR="007B53BD">
        <w:rPr>
          <w:rFonts w:ascii="宋体" w:hAnsi="宋体" w:hint="eastAsia"/>
          <w:szCs w:val="21"/>
        </w:rPr>
        <w:t>基金托管人</w:t>
      </w:r>
      <w:r>
        <w:rPr>
          <w:rFonts w:ascii="宋体" w:hAnsi="宋体" w:hint="eastAsia"/>
          <w:szCs w:val="21"/>
        </w:rPr>
        <w:t>的更换条件</w:t>
      </w:r>
    </w:p>
    <w:p w14:paraId="6320FCB9" w14:textId="5B3CF9B8" w:rsidR="00E47959" w:rsidRDefault="00E47959" w:rsidP="00E47959">
      <w:pPr>
        <w:spacing w:line="360" w:lineRule="auto"/>
        <w:ind w:firstLineChars="200" w:firstLine="420"/>
        <w:rPr>
          <w:rFonts w:ascii="宋体" w:hAnsi="宋体"/>
          <w:szCs w:val="21"/>
        </w:rPr>
      </w:pPr>
      <w:r>
        <w:rPr>
          <w:rFonts w:ascii="宋体" w:hAnsi="宋体" w:hint="eastAsia"/>
          <w:szCs w:val="21"/>
        </w:rPr>
        <w:t>有下列情形之一的，</w:t>
      </w:r>
      <w:r w:rsidR="007B53BD">
        <w:rPr>
          <w:rFonts w:ascii="宋体" w:hAnsi="宋体" w:hint="eastAsia"/>
          <w:szCs w:val="21"/>
        </w:rPr>
        <w:t>基金托管人</w:t>
      </w:r>
      <w:r w:rsidR="00E851A7" w:rsidRPr="00E851A7">
        <w:rPr>
          <w:rFonts w:ascii="宋体" w:hAnsi="宋体" w:hint="eastAsia"/>
          <w:szCs w:val="21"/>
        </w:rPr>
        <w:t>职责终止</w:t>
      </w:r>
      <w:r>
        <w:rPr>
          <w:rFonts w:ascii="宋体" w:hAnsi="宋体" w:hint="eastAsia"/>
          <w:szCs w:val="21"/>
        </w:rPr>
        <w:t>：</w:t>
      </w:r>
    </w:p>
    <w:p w14:paraId="038C3035" w14:textId="4D44F457" w:rsidR="00E47959" w:rsidRDefault="00E47959" w:rsidP="00E47959">
      <w:pPr>
        <w:spacing w:line="360" w:lineRule="auto"/>
        <w:ind w:firstLineChars="200" w:firstLine="420"/>
        <w:rPr>
          <w:rFonts w:ascii="宋体" w:hAnsi="宋体"/>
          <w:szCs w:val="21"/>
        </w:rPr>
      </w:pPr>
      <w:r>
        <w:rPr>
          <w:rFonts w:ascii="宋体" w:hAnsi="宋体" w:hint="eastAsia"/>
          <w:szCs w:val="21"/>
        </w:rPr>
        <w:t>(1) 被依法取消</w:t>
      </w:r>
      <w:r w:rsidR="007B53BD">
        <w:rPr>
          <w:rFonts w:ascii="宋体" w:hAnsi="宋体" w:hint="eastAsia"/>
          <w:szCs w:val="21"/>
        </w:rPr>
        <w:t>基金托管人</w:t>
      </w:r>
      <w:r>
        <w:rPr>
          <w:rFonts w:ascii="宋体" w:hAnsi="宋体" w:hint="eastAsia"/>
          <w:szCs w:val="21"/>
        </w:rPr>
        <w:t>资格；</w:t>
      </w:r>
    </w:p>
    <w:p w14:paraId="3422236B" w14:textId="695E880B" w:rsidR="00E47959" w:rsidRDefault="00E47959" w:rsidP="00E47959">
      <w:pPr>
        <w:spacing w:line="360" w:lineRule="auto"/>
        <w:ind w:firstLineChars="200" w:firstLine="420"/>
        <w:rPr>
          <w:rFonts w:ascii="宋体" w:hAnsi="宋体"/>
          <w:szCs w:val="21"/>
        </w:rPr>
      </w:pPr>
      <w:r>
        <w:rPr>
          <w:rFonts w:ascii="宋体" w:hAnsi="宋体" w:hint="eastAsia"/>
          <w:szCs w:val="21"/>
        </w:rPr>
        <w:t>(2) 被</w:t>
      </w:r>
      <w:r w:rsidR="007B53BD">
        <w:rPr>
          <w:rFonts w:ascii="宋体" w:hAnsi="宋体" w:hint="eastAsia"/>
          <w:szCs w:val="21"/>
        </w:rPr>
        <w:t>基金</w:t>
      </w:r>
      <w:r>
        <w:rPr>
          <w:rFonts w:ascii="宋体" w:hAnsi="宋体" w:hint="eastAsia"/>
          <w:szCs w:val="21"/>
        </w:rPr>
        <w:t>份额持有人大会解任；</w:t>
      </w:r>
    </w:p>
    <w:p w14:paraId="1CB5824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7A52F544" w14:textId="6A95F10D" w:rsidR="00E47959" w:rsidRDefault="00E47959" w:rsidP="00E47959">
      <w:pPr>
        <w:spacing w:line="360" w:lineRule="auto"/>
        <w:ind w:firstLineChars="200" w:firstLine="420"/>
        <w:rPr>
          <w:rFonts w:ascii="宋体" w:hAnsi="宋体"/>
          <w:szCs w:val="21"/>
        </w:rPr>
      </w:pPr>
      <w:r>
        <w:rPr>
          <w:rFonts w:ascii="宋体" w:hAnsi="宋体" w:hint="eastAsia"/>
          <w:szCs w:val="21"/>
        </w:rPr>
        <w:t>(4) 法律法规</w:t>
      </w:r>
      <w:r w:rsidR="00CC523E" w:rsidRPr="00CC523E">
        <w:rPr>
          <w:rFonts w:ascii="宋体" w:hAnsi="宋体" w:hint="eastAsia"/>
          <w:szCs w:val="21"/>
        </w:rPr>
        <w:t>及中国证监会规定的</w:t>
      </w:r>
      <w:r>
        <w:rPr>
          <w:rFonts w:ascii="宋体" w:hAnsi="宋体" w:hint="eastAsia"/>
          <w:szCs w:val="21"/>
        </w:rPr>
        <w:t>和《</w:t>
      </w:r>
      <w:r w:rsidR="007B53BD">
        <w:rPr>
          <w:rFonts w:ascii="宋体" w:hAnsi="宋体" w:hint="eastAsia"/>
          <w:szCs w:val="21"/>
        </w:rPr>
        <w:t>基金合同</w:t>
      </w:r>
      <w:r>
        <w:rPr>
          <w:rFonts w:ascii="宋体" w:hAnsi="宋体" w:hint="eastAsia"/>
          <w:szCs w:val="21"/>
        </w:rPr>
        <w:t>》规定的其它情形。</w:t>
      </w:r>
    </w:p>
    <w:p w14:paraId="5B9822FE" w14:textId="154D5E83" w:rsidR="00E47959" w:rsidRDefault="00E47959" w:rsidP="00E47959">
      <w:pPr>
        <w:spacing w:line="360" w:lineRule="auto"/>
        <w:ind w:firstLineChars="200" w:firstLine="420"/>
        <w:rPr>
          <w:rFonts w:ascii="宋体" w:hAnsi="宋体"/>
          <w:szCs w:val="21"/>
        </w:rPr>
      </w:pPr>
      <w:r>
        <w:rPr>
          <w:rFonts w:ascii="宋体" w:hAnsi="宋体" w:hint="eastAsia"/>
          <w:szCs w:val="21"/>
        </w:rPr>
        <w:t>2.更换</w:t>
      </w:r>
      <w:r w:rsidR="007B53BD">
        <w:rPr>
          <w:rFonts w:ascii="宋体" w:hAnsi="宋体" w:hint="eastAsia"/>
          <w:szCs w:val="21"/>
        </w:rPr>
        <w:t>基金托管人</w:t>
      </w:r>
      <w:r>
        <w:rPr>
          <w:rFonts w:ascii="宋体" w:hAnsi="宋体" w:hint="eastAsia"/>
          <w:szCs w:val="21"/>
        </w:rPr>
        <w:t>的程序</w:t>
      </w:r>
    </w:p>
    <w:p w14:paraId="76835CB0" w14:textId="52FAE39D" w:rsidR="00E47959" w:rsidRDefault="00E47959" w:rsidP="00E47959">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w:t>
      </w:r>
      <w:r w:rsidR="007B53BD">
        <w:rPr>
          <w:rFonts w:ascii="宋体" w:hAnsi="宋体" w:hint="eastAsia"/>
          <w:szCs w:val="21"/>
        </w:rPr>
        <w:t>基金</w:t>
      </w:r>
      <w:proofErr w:type="gramEnd"/>
      <w:r w:rsidR="007B53BD">
        <w:rPr>
          <w:rFonts w:ascii="宋体" w:hAnsi="宋体" w:hint="eastAsia"/>
          <w:szCs w:val="21"/>
        </w:rPr>
        <w:t>托管人</w:t>
      </w:r>
      <w:r>
        <w:rPr>
          <w:rFonts w:ascii="宋体" w:hAnsi="宋体" w:hint="eastAsia"/>
          <w:szCs w:val="21"/>
        </w:rPr>
        <w:t>由</w:t>
      </w:r>
      <w:r w:rsidR="007B53BD">
        <w:rPr>
          <w:rFonts w:ascii="宋体" w:hAnsi="宋体" w:hint="eastAsia"/>
          <w:szCs w:val="21"/>
        </w:rPr>
        <w:t>基金管理人</w:t>
      </w:r>
      <w:r>
        <w:rPr>
          <w:rFonts w:ascii="宋体" w:hAnsi="宋体" w:hint="eastAsia"/>
          <w:szCs w:val="21"/>
        </w:rPr>
        <w:t>或由</w:t>
      </w:r>
      <w:r w:rsidR="00E851A7" w:rsidRPr="00E851A7">
        <w:rPr>
          <w:rFonts w:ascii="宋体" w:hAnsi="宋体" w:hint="eastAsia"/>
          <w:szCs w:val="21"/>
        </w:rPr>
        <w:t>单独或合计持有</w:t>
      </w:r>
      <w:r>
        <w:rPr>
          <w:rFonts w:ascii="宋体" w:hAnsi="宋体" w:hint="eastAsia"/>
          <w:szCs w:val="21"/>
        </w:rPr>
        <w:t>10%以上（含10%）</w:t>
      </w:r>
      <w:r w:rsidR="007B53BD">
        <w:rPr>
          <w:rFonts w:ascii="宋体" w:hAnsi="宋体" w:hint="eastAsia"/>
          <w:szCs w:val="21"/>
        </w:rPr>
        <w:t>基金</w:t>
      </w:r>
      <w:r>
        <w:rPr>
          <w:rFonts w:ascii="宋体" w:hAnsi="宋体" w:hint="eastAsia"/>
          <w:szCs w:val="21"/>
        </w:rPr>
        <w:t>份额的</w:t>
      </w:r>
      <w:r w:rsidR="007B53BD">
        <w:rPr>
          <w:rFonts w:ascii="宋体" w:hAnsi="宋体" w:hint="eastAsia"/>
          <w:szCs w:val="21"/>
        </w:rPr>
        <w:t>基金</w:t>
      </w:r>
      <w:r w:rsidR="00356150">
        <w:rPr>
          <w:rFonts w:ascii="宋体" w:hAnsi="宋体" w:hint="eastAsia"/>
          <w:szCs w:val="21"/>
        </w:rPr>
        <w:t>份额持有人</w:t>
      </w:r>
      <w:r>
        <w:rPr>
          <w:rFonts w:ascii="宋体" w:hAnsi="宋体" w:hint="eastAsia"/>
          <w:szCs w:val="21"/>
        </w:rPr>
        <w:t>提名；</w:t>
      </w:r>
    </w:p>
    <w:p w14:paraId="2887B3CA" w14:textId="7247B683" w:rsidR="00E47959" w:rsidRDefault="00E47959" w:rsidP="00E47959">
      <w:pPr>
        <w:spacing w:line="360" w:lineRule="auto"/>
        <w:ind w:firstLineChars="200" w:firstLine="420"/>
        <w:rPr>
          <w:rFonts w:ascii="宋体" w:hAnsi="宋体"/>
          <w:szCs w:val="21"/>
        </w:rPr>
      </w:pPr>
      <w:r>
        <w:rPr>
          <w:rFonts w:ascii="宋体" w:hAnsi="宋体" w:hint="eastAsia"/>
          <w:szCs w:val="21"/>
        </w:rPr>
        <w:t>（2）决议：</w:t>
      </w:r>
      <w:r w:rsidR="007B53BD">
        <w:rPr>
          <w:rFonts w:ascii="宋体" w:hAnsi="宋体" w:hint="eastAsia"/>
          <w:szCs w:val="21"/>
        </w:rPr>
        <w:t>基金</w:t>
      </w:r>
      <w:r>
        <w:rPr>
          <w:rFonts w:ascii="宋体" w:hAnsi="宋体" w:hint="eastAsia"/>
          <w:szCs w:val="21"/>
        </w:rPr>
        <w:t>份额持有人大会在</w:t>
      </w:r>
      <w:r w:rsidR="007B53BD">
        <w:rPr>
          <w:rFonts w:ascii="宋体" w:hAnsi="宋体" w:hint="eastAsia"/>
          <w:szCs w:val="21"/>
        </w:rPr>
        <w:t>基金托管人</w:t>
      </w:r>
      <w:r>
        <w:rPr>
          <w:rFonts w:ascii="宋体" w:hAnsi="宋体" w:hint="eastAsia"/>
          <w:szCs w:val="21"/>
        </w:rPr>
        <w:t>职责终止后6个月内对被提名的</w:t>
      </w:r>
      <w:r w:rsidR="007B53BD">
        <w:rPr>
          <w:rFonts w:ascii="宋体" w:hAnsi="宋体" w:hint="eastAsia"/>
          <w:szCs w:val="21"/>
        </w:rPr>
        <w:t>基金托管人</w:t>
      </w:r>
      <w:r>
        <w:rPr>
          <w:rFonts w:ascii="宋体" w:hAnsi="宋体" w:hint="eastAsia"/>
          <w:szCs w:val="21"/>
        </w:rPr>
        <w:t>形成决议，该决议需经参加大会的</w:t>
      </w:r>
      <w:r w:rsidR="007B53BD">
        <w:rPr>
          <w:rFonts w:ascii="宋体" w:hAnsi="宋体" w:hint="eastAsia"/>
          <w:szCs w:val="21"/>
        </w:rPr>
        <w:t>基金</w:t>
      </w:r>
      <w:r>
        <w:rPr>
          <w:rFonts w:ascii="宋体" w:hAnsi="宋体" w:hint="eastAsia"/>
          <w:szCs w:val="21"/>
        </w:rPr>
        <w:t>份额持有人所持表决权的2/3以上（含2/3）表</w:t>
      </w:r>
      <w:r>
        <w:rPr>
          <w:rFonts w:ascii="宋体" w:hAnsi="宋体" w:hint="eastAsia"/>
          <w:szCs w:val="21"/>
        </w:rPr>
        <w:lastRenderedPageBreak/>
        <w:t>决通过</w:t>
      </w:r>
      <w:r w:rsidR="00E851A7" w:rsidRPr="00E851A7">
        <w:rPr>
          <w:rFonts w:ascii="宋体" w:hAnsi="宋体" w:hint="eastAsia"/>
          <w:szCs w:val="21"/>
        </w:rPr>
        <w:t>，</w:t>
      </w:r>
      <w:r w:rsidR="00CA4121">
        <w:rPr>
          <w:rFonts w:ascii="宋体" w:hAnsi="宋体" w:hint="eastAsia"/>
          <w:szCs w:val="21"/>
        </w:rPr>
        <w:t>决议</w:t>
      </w:r>
      <w:r w:rsidR="00E851A7" w:rsidRPr="00E851A7">
        <w:rPr>
          <w:rFonts w:ascii="宋体" w:hAnsi="宋体" w:hint="eastAsia"/>
          <w:szCs w:val="21"/>
        </w:rPr>
        <w:t>自表决通过之日起生效</w:t>
      </w:r>
      <w:r>
        <w:rPr>
          <w:rFonts w:ascii="宋体" w:hAnsi="宋体" w:hint="eastAsia"/>
          <w:szCs w:val="21"/>
        </w:rPr>
        <w:t>；</w:t>
      </w:r>
    </w:p>
    <w:p w14:paraId="79091CED" w14:textId="1998A358" w:rsidR="00E47959" w:rsidRDefault="00E47959" w:rsidP="00E47959">
      <w:pPr>
        <w:spacing w:line="360" w:lineRule="auto"/>
        <w:ind w:firstLineChars="200" w:firstLine="420"/>
        <w:rPr>
          <w:rFonts w:ascii="宋体" w:hAnsi="宋体"/>
          <w:szCs w:val="21"/>
        </w:rPr>
      </w:pPr>
      <w:r>
        <w:rPr>
          <w:rFonts w:ascii="宋体" w:hAnsi="宋体" w:hint="eastAsia"/>
          <w:szCs w:val="21"/>
        </w:rPr>
        <w:t>（3）临时</w:t>
      </w:r>
      <w:r w:rsidR="007B53BD">
        <w:rPr>
          <w:rFonts w:ascii="宋体" w:hAnsi="宋体" w:hint="eastAsia"/>
          <w:szCs w:val="21"/>
        </w:rPr>
        <w:t>基金托管人</w:t>
      </w:r>
      <w:r>
        <w:rPr>
          <w:rFonts w:ascii="宋体" w:hAnsi="宋体" w:hint="eastAsia"/>
          <w:szCs w:val="21"/>
        </w:rPr>
        <w:t>：</w:t>
      </w:r>
      <w:proofErr w:type="gramStart"/>
      <w:r>
        <w:rPr>
          <w:rFonts w:ascii="宋体" w:hAnsi="宋体" w:hint="eastAsia"/>
          <w:szCs w:val="21"/>
        </w:rPr>
        <w:t>新任</w:t>
      </w:r>
      <w:r w:rsidR="007B53BD">
        <w:rPr>
          <w:rFonts w:ascii="宋体" w:hAnsi="宋体" w:hint="eastAsia"/>
          <w:szCs w:val="21"/>
        </w:rPr>
        <w:t>基金</w:t>
      </w:r>
      <w:proofErr w:type="gramEnd"/>
      <w:r w:rsidR="007B53BD">
        <w:rPr>
          <w:rFonts w:ascii="宋体" w:hAnsi="宋体" w:hint="eastAsia"/>
          <w:szCs w:val="21"/>
        </w:rPr>
        <w:t>托管人</w:t>
      </w:r>
      <w:r>
        <w:rPr>
          <w:rFonts w:ascii="宋体" w:hAnsi="宋体" w:hint="eastAsia"/>
          <w:szCs w:val="21"/>
        </w:rPr>
        <w:t>产生之前，由中国证监会指定临时</w:t>
      </w:r>
      <w:r w:rsidR="007B53BD">
        <w:rPr>
          <w:rFonts w:ascii="宋体" w:hAnsi="宋体" w:hint="eastAsia"/>
          <w:szCs w:val="21"/>
        </w:rPr>
        <w:t>基金托管人</w:t>
      </w:r>
      <w:r>
        <w:rPr>
          <w:rFonts w:ascii="宋体" w:hAnsi="宋体" w:hint="eastAsia"/>
          <w:szCs w:val="21"/>
        </w:rPr>
        <w:t>；</w:t>
      </w:r>
    </w:p>
    <w:p w14:paraId="6DA7BA6A" w14:textId="3565AB0C" w:rsidR="00E47959" w:rsidRDefault="00E47959" w:rsidP="00E47959">
      <w:pPr>
        <w:spacing w:line="360" w:lineRule="auto"/>
        <w:ind w:firstLineChars="200" w:firstLine="420"/>
        <w:rPr>
          <w:rFonts w:ascii="宋体" w:hAnsi="宋体"/>
          <w:szCs w:val="21"/>
        </w:rPr>
      </w:pPr>
      <w:r>
        <w:rPr>
          <w:rFonts w:ascii="宋体" w:hAnsi="宋体" w:hint="eastAsia"/>
          <w:szCs w:val="21"/>
        </w:rPr>
        <w:t>（4）</w:t>
      </w:r>
      <w:r w:rsidR="00CA4121" w:rsidRPr="00CA4121">
        <w:rPr>
          <w:rFonts w:ascii="宋体" w:hAnsi="宋体" w:hint="eastAsia"/>
          <w:szCs w:val="21"/>
        </w:rPr>
        <w:t>备案：</w:t>
      </w:r>
      <w:r w:rsidR="007B53BD">
        <w:rPr>
          <w:rFonts w:ascii="宋体" w:hAnsi="宋体" w:hint="eastAsia"/>
          <w:szCs w:val="21"/>
        </w:rPr>
        <w:t>基金</w:t>
      </w:r>
      <w:r w:rsidR="00CA4121" w:rsidRPr="00CA4121">
        <w:rPr>
          <w:rFonts w:ascii="宋体" w:hAnsi="宋体" w:hint="eastAsia"/>
          <w:szCs w:val="21"/>
        </w:rPr>
        <w:t>份额持有人大会更换</w:t>
      </w:r>
      <w:r w:rsidR="007B53BD">
        <w:rPr>
          <w:rFonts w:ascii="宋体" w:hAnsi="宋体" w:hint="eastAsia"/>
          <w:szCs w:val="21"/>
        </w:rPr>
        <w:t>基金托管人</w:t>
      </w:r>
      <w:r w:rsidR="00CA4121" w:rsidRPr="00CA4121">
        <w:rPr>
          <w:rFonts w:ascii="宋体" w:hAnsi="宋体" w:hint="eastAsia"/>
          <w:szCs w:val="21"/>
        </w:rPr>
        <w:t>的决议须报中国证监会备案</w:t>
      </w:r>
      <w:r>
        <w:rPr>
          <w:rFonts w:ascii="宋体" w:hAnsi="宋体" w:hint="eastAsia"/>
          <w:szCs w:val="21"/>
        </w:rPr>
        <w:t>；</w:t>
      </w:r>
    </w:p>
    <w:p w14:paraId="56A75A56" w14:textId="6264333C" w:rsidR="00E47959" w:rsidRDefault="00E47959" w:rsidP="00E47959">
      <w:pPr>
        <w:spacing w:line="360" w:lineRule="auto"/>
        <w:ind w:firstLineChars="200" w:firstLine="420"/>
        <w:rPr>
          <w:rFonts w:ascii="宋体" w:hAnsi="宋体"/>
          <w:szCs w:val="21"/>
        </w:rPr>
      </w:pPr>
      <w:r>
        <w:rPr>
          <w:rFonts w:ascii="宋体" w:hAnsi="宋体" w:hint="eastAsia"/>
          <w:szCs w:val="21"/>
        </w:rPr>
        <w:t>（5）</w:t>
      </w:r>
      <w:r w:rsidR="00CA4121" w:rsidRPr="00CA4121">
        <w:rPr>
          <w:rFonts w:ascii="宋体" w:hAnsi="宋体" w:hint="eastAsia"/>
          <w:szCs w:val="21"/>
        </w:rPr>
        <w:t>公告：</w:t>
      </w:r>
      <w:r w:rsidR="007B53BD">
        <w:rPr>
          <w:rFonts w:ascii="宋体" w:hAnsi="宋体" w:hint="eastAsia"/>
          <w:szCs w:val="21"/>
        </w:rPr>
        <w:t>基金托管人</w:t>
      </w:r>
      <w:r w:rsidR="00CA4121" w:rsidRPr="00CA4121">
        <w:rPr>
          <w:rFonts w:ascii="宋体" w:hAnsi="宋体" w:hint="eastAsia"/>
          <w:szCs w:val="21"/>
        </w:rPr>
        <w:t>更换后，由</w:t>
      </w:r>
      <w:r w:rsidR="007B53BD">
        <w:rPr>
          <w:rFonts w:ascii="宋体" w:hAnsi="宋体" w:hint="eastAsia"/>
          <w:szCs w:val="21"/>
        </w:rPr>
        <w:t>基金管理人</w:t>
      </w:r>
      <w:r w:rsidR="00CA4121" w:rsidRPr="00CA4121">
        <w:rPr>
          <w:rFonts w:ascii="宋体" w:hAnsi="宋体" w:hint="eastAsia"/>
          <w:szCs w:val="21"/>
        </w:rPr>
        <w:t>在更换</w:t>
      </w:r>
      <w:r w:rsidR="007B53BD">
        <w:rPr>
          <w:rFonts w:ascii="宋体" w:hAnsi="宋体" w:hint="eastAsia"/>
          <w:szCs w:val="21"/>
        </w:rPr>
        <w:t>基金托管人</w:t>
      </w:r>
      <w:r w:rsidR="00CA4121" w:rsidRPr="00CA4121">
        <w:rPr>
          <w:rFonts w:ascii="宋体" w:hAnsi="宋体" w:hint="eastAsia"/>
          <w:szCs w:val="21"/>
        </w:rPr>
        <w:t>的</w:t>
      </w:r>
      <w:r w:rsidR="007B53BD">
        <w:rPr>
          <w:rFonts w:ascii="宋体" w:hAnsi="宋体" w:hint="eastAsia"/>
          <w:szCs w:val="21"/>
        </w:rPr>
        <w:t>基金</w:t>
      </w:r>
      <w:r w:rsidR="00CA4121" w:rsidRPr="00CA4121">
        <w:rPr>
          <w:rFonts w:ascii="宋体" w:hAnsi="宋体" w:hint="eastAsia"/>
          <w:szCs w:val="21"/>
        </w:rPr>
        <w:t>份额持有人大会决议生效后2日内在规定媒介公告</w:t>
      </w:r>
      <w:r>
        <w:rPr>
          <w:rFonts w:ascii="宋体" w:hAnsi="宋体" w:hint="eastAsia"/>
          <w:szCs w:val="21"/>
        </w:rPr>
        <w:t>；</w:t>
      </w:r>
    </w:p>
    <w:p w14:paraId="6D416962" w14:textId="58B8A428" w:rsidR="00CA4121" w:rsidRDefault="00CA4121" w:rsidP="00E47959">
      <w:pPr>
        <w:spacing w:line="360" w:lineRule="auto"/>
        <w:ind w:firstLineChars="200" w:firstLine="420"/>
        <w:rPr>
          <w:rFonts w:ascii="宋体" w:hAnsi="宋体"/>
          <w:szCs w:val="21"/>
        </w:rPr>
      </w:pPr>
      <w:r>
        <w:rPr>
          <w:rFonts w:ascii="宋体" w:hAnsi="宋体" w:hint="eastAsia"/>
          <w:szCs w:val="21"/>
        </w:rPr>
        <w:t>（6）</w:t>
      </w:r>
      <w:r w:rsidRPr="00CA4121">
        <w:rPr>
          <w:rFonts w:ascii="宋体" w:hAnsi="宋体" w:hint="eastAsia"/>
          <w:szCs w:val="21"/>
        </w:rPr>
        <w:t>交接：</w:t>
      </w:r>
      <w:r w:rsidR="007B53BD">
        <w:rPr>
          <w:rFonts w:ascii="宋体" w:hAnsi="宋体" w:hint="eastAsia"/>
          <w:szCs w:val="21"/>
        </w:rPr>
        <w:t>基金托管人</w:t>
      </w:r>
      <w:r w:rsidRPr="00CA4121">
        <w:rPr>
          <w:rFonts w:ascii="宋体" w:hAnsi="宋体" w:hint="eastAsia"/>
          <w:szCs w:val="21"/>
        </w:rPr>
        <w:t>职责终止的，应当妥善保管</w:t>
      </w:r>
      <w:r w:rsidR="007B53BD">
        <w:rPr>
          <w:rFonts w:ascii="宋体" w:hAnsi="宋体" w:hint="eastAsia"/>
          <w:szCs w:val="21"/>
        </w:rPr>
        <w:t>基金</w:t>
      </w:r>
      <w:r w:rsidRPr="00CA4121">
        <w:rPr>
          <w:rFonts w:ascii="宋体" w:hAnsi="宋体" w:hint="eastAsia"/>
          <w:szCs w:val="21"/>
        </w:rPr>
        <w:t>财产和</w:t>
      </w:r>
      <w:r w:rsidR="007B53BD">
        <w:rPr>
          <w:rFonts w:ascii="宋体" w:hAnsi="宋体" w:hint="eastAsia"/>
          <w:szCs w:val="21"/>
        </w:rPr>
        <w:t>基金</w:t>
      </w:r>
      <w:r w:rsidRPr="00CA4121">
        <w:rPr>
          <w:rFonts w:ascii="宋体" w:hAnsi="宋体" w:hint="eastAsia"/>
          <w:szCs w:val="21"/>
        </w:rPr>
        <w:t>托管业务资料，及时办理</w:t>
      </w:r>
      <w:r w:rsidR="007B53BD">
        <w:rPr>
          <w:rFonts w:ascii="宋体" w:hAnsi="宋体" w:hint="eastAsia"/>
          <w:szCs w:val="21"/>
        </w:rPr>
        <w:t>基金</w:t>
      </w:r>
      <w:r w:rsidRPr="00CA4121">
        <w:rPr>
          <w:rFonts w:ascii="宋体" w:hAnsi="宋体" w:hint="eastAsia"/>
          <w:szCs w:val="21"/>
        </w:rPr>
        <w:t>财产和</w:t>
      </w:r>
      <w:r w:rsidR="007B53BD">
        <w:rPr>
          <w:rFonts w:ascii="宋体" w:hAnsi="宋体" w:hint="eastAsia"/>
          <w:szCs w:val="21"/>
        </w:rPr>
        <w:t>基金</w:t>
      </w:r>
      <w:r w:rsidRPr="00CA4121">
        <w:rPr>
          <w:rFonts w:ascii="宋体" w:hAnsi="宋体" w:hint="eastAsia"/>
          <w:szCs w:val="21"/>
        </w:rPr>
        <w:t>托管业务的移交手续，</w:t>
      </w:r>
      <w:proofErr w:type="gramStart"/>
      <w:r w:rsidRPr="00CA4121">
        <w:rPr>
          <w:rFonts w:ascii="宋体" w:hAnsi="宋体" w:hint="eastAsia"/>
          <w:szCs w:val="21"/>
        </w:rPr>
        <w:t>新任</w:t>
      </w:r>
      <w:r w:rsidR="007B53BD">
        <w:rPr>
          <w:rFonts w:ascii="宋体" w:hAnsi="宋体" w:hint="eastAsia"/>
          <w:szCs w:val="21"/>
        </w:rPr>
        <w:t>基金</w:t>
      </w:r>
      <w:proofErr w:type="gramEnd"/>
      <w:r w:rsidR="007B53BD">
        <w:rPr>
          <w:rFonts w:ascii="宋体" w:hAnsi="宋体" w:hint="eastAsia"/>
          <w:szCs w:val="21"/>
        </w:rPr>
        <w:t>托管人</w:t>
      </w:r>
      <w:r w:rsidRPr="00CA4121">
        <w:rPr>
          <w:rFonts w:ascii="宋体" w:hAnsi="宋体" w:hint="eastAsia"/>
          <w:szCs w:val="21"/>
        </w:rPr>
        <w:t>或者临时</w:t>
      </w:r>
      <w:r w:rsidR="007B53BD">
        <w:rPr>
          <w:rFonts w:ascii="宋体" w:hAnsi="宋体" w:hint="eastAsia"/>
          <w:szCs w:val="21"/>
        </w:rPr>
        <w:t>基金托管人</w:t>
      </w:r>
      <w:r w:rsidRPr="00CA4121">
        <w:rPr>
          <w:rFonts w:ascii="宋体" w:hAnsi="宋体" w:hint="eastAsia"/>
          <w:szCs w:val="21"/>
        </w:rPr>
        <w:t>应当及时接收。</w:t>
      </w:r>
      <w:proofErr w:type="gramStart"/>
      <w:r w:rsidRPr="00CA4121">
        <w:rPr>
          <w:rFonts w:ascii="宋体" w:hAnsi="宋体" w:hint="eastAsia"/>
          <w:szCs w:val="21"/>
        </w:rPr>
        <w:t>新任</w:t>
      </w:r>
      <w:r w:rsidR="007B53BD">
        <w:rPr>
          <w:rFonts w:ascii="宋体" w:hAnsi="宋体" w:hint="eastAsia"/>
          <w:szCs w:val="21"/>
        </w:rPr>
        <w:t>基金</w:t>
      </w:r>
      <w:proofErr w:type="gramEnd"/>
      <w:r w:rsidR="007B53BD">
        <w:rPr>
          <w:rFonts w:ascii="宋体" w:hAnsi="宋体" w:hint="eastAsia"/>
          <w:szCs w:val="21"/>
        </w:rPr>
        <w:t>托管人</w:t>
      </w:r>
      <w:r w:rsidRPr="00CA4121">
        <w:rPr>
          <w:rFonts w:ascii="宋体" w:hAnsi="宋体" w:hint="eastAsia"/>
          <w:szCs w:val="21"/>
        </w:rPr>
        <w:t>或临时</w:t>
      </w:r>
      <w:r w:rsidR="007B53BD">
        <w:rPr>
          <w:rFonts w:ascii="宋体" w:hAnsi="宋体" w:hint="eastAsia"/>
          <w:szCs w:val="21"/>
        </w:rPr>
        <w:t>基金托管人</w:t>
      </w:r>
      <w:r w:rsidRPr="00CA4121">
        <w:rPr>
          <w:rFonts w:ascii="宋体" w:hAnsi="宋体" w:hint="eastAsia"/>
          <w:szCs w:val="21"/>
        </w:rPr>
        <w:t>应与</w:t>
      </w:r>
      <w:r w:rsidR="007B53BD">
        <w:rPr>
          <w:rFonts w:ascii="宋体" w:hAnsi="宋体" w:hint="eastAsia"/>
          <w:szCs w:val="21"/>
        </w:rPr>
        <w:t>基金管理人</w:t>
      </w:r>
      <w:r w:rsidRPr="00CA4121">
        <w:rPr>
          <w:rFonts w:ascii="宋体" w:hAnsi="宋体" w:hint="eastAsia"/>
          <w:szCs w:val="21"/>
        </w:rPr>
        <w:t>核对</w:t>
      </w:r>
      <w:r w:rsidR="007B53BD">
        <w:rPr>
          <w:rFonts w:ascii="宋体" w:hAnsi="宋体" w:hint="eastAsia"/>
          <w:szCs w:val="21"/>
        </w:rPr>
        <w:t>基金</w:t>
      </w:r>
      <w:r w:rsidRPr="00CA4121">
        <w:rPr>
          <w:rFonts w:ascii="宋体" w:hAnsi="宋体" w:hint="eastAsia"/>
          <w:szCs w:val="21"/>
        </w:rPr>
        <w:t>资产总值和净值</w:t>
      </w:r>
      <w:r>
        <w:rPr>
          <w:rFonts w:ascii="宋体" w:hAnsi="宋体" w:hint="eastAsia"/>
          <w:szCs w:val="21"/>
        </w:rPr>
        <w:t>；</w:t>
      </w:r>
    </w:p>
    <w:p w14:paraId="0174D422" w14:textId="41003ABB" w:rsidR="00E47959" w:rsidRDefault="00E47959" w:rsidP="00E47959">
      <w:pPr>
        <w:spacing w:line="360" w:lineRule="auto"/>
        <w:ind w:firstLineChars="200" w:firstLine="420"/>
        <w:rPr>
          <w:rFonts w:ascii="宋体" w:hAnsi="宋体"/>
          <w:szCs w:val="21"/>
        </w:rPr>
      </w:pPr>
      <w:r>
        <w:rPr>
          <w:rFonts w:ascii="宋体" w:hAnsi="宋体" w:hint="eastAsia"/>
          <w:szCs w:val="21"/>
        </w:rPr>
        <w:t>（7）审计：</w:t>
      </w:r>
      <w:r w:rsidR="007B53BD">
        <w:rPr>
          <w:rFonts w:ascii="宋体" w:hAnsi="宋体" w:hint="eastAsia"/>
          <w:szCs w:val="21"/>
        </w:rPr>
        <w:t>基金托管人</w:t>
      </w:r>
      <w:r>
        <w:rPr>
          <w:rFonts w:ascii="宋体" w:hAnsi="宋体" w:hint="eastAsia"/>
          <w:szCs w:val="21"/>
        </w:rPr>
        <w:t>职责终止的，应当按照法律法规规定聘请会计师事务所对</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进行审计，并</w:t>
      </w:r>
      <w:r w:rsidR="00F41F02" w:rsidRPr="00F41F02">
        <w:rPr>
          <w:rFonts w:ascii="宋体" w:hAnsi="宋体"/>
          <w:bCs/>
          <w:szCs w:val="21"/>
        </w:rPr>
        <w:t>将审计结果</w:t>
      </w:r>
      <w:r>
        <w:rPr>
          <w:rFonts w:ascii="宋体" w:hAnsi="宋体" w:hint="eastAsia"/>
          <w:szCs w:val="21"/>
        </w:rPr>
        <w:t>予以公告，同时报中国证监会备案</w:t>
      </w:r>
      <w:r w:rsidR="00CA4121" w:rsidRPr="00CA4121">
        <w:rPr>
          <w:rFonts w:ascii="宋体" w:hAnsi="宋体" w:hint="eastAsia"/>
          <w:szCs w:val="21"/>
        </w:rPr>
        <w:t>，审计费用从</w:t>
      </w:r>
      <w:r w:rsidR="007B53BD">
        <w:rPr>
          <w:rFonts w:ascii="宋体" w:hAnsi="宋体" w:hint="eastAsia"/>
          <w:szCs w:val="21"/>
        </w:rPr>
        <w:t>基金</w:t>
      </w:r>
      <w:r w:rsidR="00CA4121" w:rsidRPr="00CA4121">
        <w:rPr>
          <w:rFonts w:ascii="宋体" w:hAnsi="宋体" w:hint="eastAsia"/>
          <w:szCs w:val="21"/>
        </w:rPr>
        <w:t>财产中列支</w:t>
      </w:r>
      <w:r>
        <w:rPr>
          <w:rFonts w:ascii="宋体" w:hAnsi="宋体" w:hint="eastAsia"/>
          <w:szCs w:val="21"/>
        </w:rPr>
        <w:t>。</w:t>
      </w:r>
    </w:p>
    <w:p w14:paraId="79FAD5D1" w14:textId="3ADCA4FF" w:rsidR="00E47959" w:rsidRDefault="00E47959" w:rsidP="00E47959">
      <w:pPr>
        <w:spacing w:line="360" w:lineRule="auto"/>
        <w:ind w:firstLineChars="225" w:firstLine="473"/>
        <w:rPr>
          <w:rFonts w:ascii="宋体" w:hAnsi="宋体"/>
          <w:szCs w:val="21"/>
        </w:rPr>
      </w:pPr>
      <w:r>
        <w:rPr>
          <w:rFonts w:ascii="宋体" w:hAnsi="宋体" w:hint="eastAsia"/>
          <w:szCs w:val="21"/>
        </w:rPr>
        <w:t>3.</w:t>
      </w:r>
      <w:proofErr w:type="gramStart"/>
      <w:r>
        <w:rPr>
          <w:rFonts w:ascii="宋体" w:hAnsi="宋体" w:hint="eastAsia"/>
          <w:szCs w:val="21"/>
        </w:rPr>
        <w:t>原</w:t>
      </w:r>
      <w:r w:rsidR="007B53BD">
        <w:rPr>
          <w:rFonts w:ascii="宋体" w:hAnsi="宋体" w:hint="eastAsia"/>
          <w:szCs w:val="21"/>
        </w:rPr>
        <w:t>基金</w:t>
      </w:r>
      <w:proofErr w:type="gramEnd"/>
      <w:r w:rsidR="007B53BD">
        <w:rPr>
          <w:rFonts w:ascii="宋体" w:hAnsi="宋体" w:hint="eastAsia"/>
          <w:szCs w:val="21"/>
        </w:rPr>
        <w:t>托管人</w:t>
      </w:r>
      <w:r>
        <w:rPr>
          <w:rFonts w:ascii="宋体" w:hAnsi="宋体" w:hint="eastAsia"/>
          <w:szCs w:val="21"/>
        </w:rPr>
        <w:t>职责终止后，</w:t>
      </w:r>
      <w:proofErr w:type="gramStart"/>
      <w:r>
        <w:rPr>
          <w:rFonts w:ascii="宋体" w:hAnsi="宋体" w:hint="eastAsia"/>
          <w:szCs w:val="21"/>
        </w:rPr>
        <w:t>新任</w:t>
      </w:r>
      <w:r w:rsidR="007B53BD">
        <w:rPr>
          <w:rFonts w:ascii="宋体" w:hAnsi="宋体" w:hint="eastAsia"/>
          <w:szCs w:val="21"/>
        </w:rPr>
        <w:t>基</w:t>
      </w:r>
      <w:proofErr w:type="gramEnd"/>
      <w:r w:rsidR="007B53BD">
        <w:rPr>
          <w:rFonts w:ascii="宋体" w:hAnsi="宋体" w:hint="eastAsia"/>
          <w:szCs w:val="21"/>
        </w:rPr>
        <w:t>金托管人</w:t>
      </w:r>
      <w:r>
        <w:rPr>
          <w:rFonts w:ascii="宋体" w:hAnsi="宋体" w:hint="eastAsia"/>
          <w:szCs w:val="21"/>
        </w:rPr>
        <w:t>或临时</w:t>
      </w:r>
      <w:r w:rsidR="007B53BD">
        <w:rPr>
          <w:rFonts w:ascii="宋体" w:hAnsi="宋体" w:hint="eastAsia"/>
          <w:szCs w:val="21"/>
        </w:rPr>
        <w:t>基金托管人</w:t>
      </w:r>
      <w:r>
        <w:rPr>
          <w:rFonts w:ascii="宋体" w:hAnsi="宋体" w:hint="eastAsia"/>
          <w:szCs w:val="21"/>
        </w:rPr>
        <w:t>接</w:t>
      </w:r>
      <w:r w:rsidR="00CA4121">
        <w:rPr>
          <w:rFonts w:ascii="宋体" w:hAnsi="宋体" w:hint="eastAsia"/>
          <w:szCs w:val="21"/>
        </w:rPr>
        <w:t>收</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和</w:t>
      </w:r>
      <w:r w:rsidR="007B53BD">
        <w:rPr>
          <w:rFonts w:ascii="宋体" w:hAnsi="宋体" w:hint="eastAsia"/>
          <w:szCs w:val="21"/>
        </w:rPr>
        <w:t>基金</w:t>
      </w:r>
      <w:r>
        <w:rPr>
          <w:rFonts w:ascii="宋体" w:hAnsi="宋体" w:hint="eastAsia"/>
          <w:szCs w:val="21"/>
        </w:rPr>
        <w:t>托管业务前，</w:t>
      </w:r>
      <w:proofErr w:type="gramStart"/>
      <w:r>
        <w:rPr>
          <w:rFonts w:ascii="宋体" w:hAnsi="宋体" w:hint="eastAsia"/>
          <w:szCs w:val="21"/>
        </w:rPr>
        <w:t>原</w:t>
      </w:r>
      <w:r w:rsidR="007B53BD">
        <w:rPr>
          <w:rFonts w:ascii="宋体" w:hAnsi="宋体" w:hint="eastAsia"/>
          <w:szCs w:val="21"/>
        </w:rPr>
        <w:t>基</w:t>
      </w:r>
      <w:proofErr w:type="gramEnd"/>
      <w:r w:rsidR="007B53BD">
        <w:rPr>
          <w:rFonts w:ascii="宋体" w:hAnsi="宋体" w:hint="eastAsia"/>
          <w:szCs w:val="21"/>
        </w:rPr>
        <w:t>金托管人</w:t>
      </w:r>
      <w:r>
        <w:rPr>
          <w:rFonts w:ascii="宋体" w:hAnsi="宋体" w:hint="eastAsia"/>
          <w:szCs w:val="21"/>
        </w:rPr>
        <w:t>和</w:t>
      </w:r>
      <w:r w:rsidR="007B53BD">
        <w:rPr>
          <w:rFonts w:ascii="宋体" w:hAnsi="宋体" w:hint="eastAsia"/>
          <w:szCs w:val="21"/>
        </w:rPr>
        <w:t>基金管理人</w:t>
      </w:r>
      <w:r>
        <w:rPr>
          <w:rFonts w:ascii="宋体" w:hAnsi="宋体" w:hint="eastAsia"/>
          <w:szCs w:val="21"/>
        </w:rPr>
        <w:t>需采取审慎措施确保</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的安全，不对</w:t>
      </w:r>
      <w:r w:rsidR="007B53BD">
        <w:rPr>
          <w:rFonts w:ascii="宋体" w:hAnsi="宋体" w:hint="eastAsia"/>
          <w:szCs w:val="21"/>
        </w:rPr>
        <w:t>基金</w:t>
      </w:r>
      <w:r>
        <w:rPr>
          <w:rFonts w:ascii="宋体" w:hAnsi="宋体" w:hint="eastAsia"/>
          <w:szCs w:val="21"/>
        </w:rPr>
        <w:t>份额持有人的利益造成损失，并有义务协助</w:t>
      </w:r>
      <w:proofErr w:type="gramStart"/>
      <w:r>
        <w:rPr>
          <w:rFonts w:ascii="宋体" w:hAnsi="宋体" w:hint="eastAsia"/>
          <w:szCs w:val="21"/>
        </w:rPr>
        <w:t>新任</w:t>
      </w:r>
      <w:r w:rsidR="007B53BD">
        <w:rPr>
          <w:rFonts w:ascii="宋体" w:hAnsi="宋体" w:hint="eastAsia"/>
          <w:szCs w:val="21"/>
        </w:rPr>
        <w:t>基</w:t>
      </w:r>
      <w:proofErr w:type="gramEnd"/>
      <w:r w:rsidR="007B53BD">
        <w:rPr>
          <w:rFonts w:ascii="宋体" w:hAnsi="宋体" w:hint="eastAsia"/>
          <w:szCs w:val="21"/>
        </w:rPr>
        <w:t>金托管人</w:t>
      </w:r>
      <w:r>
        <w:rPr>
          <w:rFonts w:ascii="宋体" w:hAnsi="宋体" w:hint="eastAsia"/>
          <w:szCs w:val="21"/>
        </w:rPr>
        <w:t>或临时</w:t>
      </w:r>
      <w:r w:rsidR="007B53BD">
        <w:rPr>
          <w:rFonts w:ascii="宋体" w:hAnsi="宋体" w:hint="eastAsia"/>
          <w:szCs w:val="21"/>
        </w:rPr>
        <w:t>基金托管人</w:t>
      </w:r>
      <w:r>
        <w:rPr>
          <w:rFonts w:ascii="宋体" w:hAnsi="宋体" w:hint="eastAsia"/>
          <w:szCs w:val="21"/>
        </w:rPr>
        <w:t>尽快交接</w:t>
      </w:r>
      <w:r w:rsidR="007B53BD">
        <w:rPr>
          <w:rFonts w:ascii="宋体" w:hAnsi="宋体" w:hint="eastAsia"/>
          <w:szCs w:val="21"/>
        </w:rPr>
        <w:t>基金</w:t>
      </w:r>
      <w:r>
        <w:rPr>
          <w:rFonts w:ascii="宋体" w:hAnsi="宋体" w:hint="eastAsia"/>
          <w:szCs w:val="21"/>
        </w:rPr>
        <w:t>资产。</w:t>
      </w:r>
    </w:p>
    <w:p w14:paraId="26E9BF58" w14:textId="08B035C1" w:rsidR="00E47959" w:rsidRDefault="00E47959" w:rsidP="00E47959">
      <w:pPr>
        <w:spacing w:line="360" w:lineRule="auto"/>
        <w:ind w:firstLineChars="200" w:firstLine="420"/>
        <w:rPr>
          <w:rFonts w:ascii="宋体" w:hAnsi="宋体"/>
          <w:bCs/>
          <w:szCs w:val="21"/>
        </w:rPr>
      </w:pPr>
      <w:r>
        <w:rPr>
          <w:rFonts w:ascii="宋体" w:hAnsi="宋体" w:hint="eastAsia"/>
          <w:bCs/>
          <w:szCs w:val="21"/>
        </w:rPr>
        <w:t>（三）</w:t>
      </w:r>
      <w:r>
        <w:rPr>
          <w:rFonts w:ascii="宋体" w:hAnsi="宋体" w:hint="eastAsia"/>
          <w:bCs/>
          <w:szCs w:val="21"/>
        </w:rPr>
        <w:tab/>
      </w:r>
      <w:r w:rsidR="007B53BD">
        <w:rPr>
          <w:rFonts w:ascii="宋体" w:hAnsi="宋体" w:hint="eastAsia"/>
          <w:bCs/>
          <w:szCs w:val="21"/>
        </w:rPr>
        <w:t>基金管理人</w:t>
      </w:r>
      <w:r>
        <w:rPr>
          <w:rFonts w:ascii="宋体" w:hAnsi="宋体" w:hint="eastAsia"/>
          <w:bCs/>
          <w:szCs w:val="21"/>
        </w:rPr>
        <w:t>和</w:t>
      </w:r>
      <w:r w:rsidR="007B53BD">
        <w:rPr>
          <w:rFonts w:ascii="宋体" w:hAnsi="宋体" w:hint="eastAsia"/>
          <w:bCs/>
          <w:szCs w:val="21"/>
        </w:rPr>
        <w:t>基金托管人</w:t>
      </w:r>
      <w:r>
        <w:rPr>
          <w:rFonts w:ascii="宋体" w:hAnsi="宋体" w:hint="eastAsia"/>
          <w:bCs/>
          <w:szCs w:val="21"/>
        </w:rPr>
        <w:t>的同时更换程序</w:t>
      </w:r>
    </w:p>
    <w:p w14:paraId="17EF890F" w14:textId="0BFCE332" w:rsidR="002E4590" w:rsidRPr="002E4590" w:rsidRDefault="002E4590" w:rsidP="002E4590">
      <w:pPr>
        <w:spacing w:line="360" w:lineRule="auto"/>
        <w:ind w:firstLineChars="225" w:firstLine="473"/>
        <w:rPr>
          <w:rFonts w:ascii="宋体" w:hAnsi="宋体"/>
          <w:szCs w:val="21"/>
        </w:rPr>
      </w:pPr>
      <w:r>
        <w:rPr>
          <w:rFonts w:ascii="宋体" w:hAnsi="宋体" w:hint="eastAsia"/>
          <w:szCs w:val="21"/>
        </w:rPr>
        <w:t>（1）</w:t>
      </w:r>
      <w:r w:rsidRPr="002E4590">
        <w:rPr>
          <w:rFonts w:ascii="宋体" w:hAnsi="宋体" w:hint="eastAsia"/>
          <w:szCs w:val="21"/>
        </w:rPr>
        <w:t>提名：如果基金管理人和基金托管人同时更换，由单独或合计持有基金总份额10%以上（含10%）的基金份额持有人提名新的基金管理人和基金托管人。</w:t>
      </w:r>
    </w:p>
    <w:p w14:paraId="5B69CEA0" w14:textId="1C0DEE6F" w:rsidR="002E4590" w:rsidRPr="002E4590" w:rsidRDefault="002E4590" w:rsidP="002E4590">
      <w:pPr>
        <w:spacing w:line="360" w:lineRule="auto"/>
        <w:ind w:firstLineChars="225" w:firstLine="473"/>
        <w:rPr>
          <w:rFonts w:ascii="宋体" w:hAnsi="宋体"/>
          <w:szCs w:val="21"/>
        </w:rPr>
      </w:pPr>
      <w:r>
        <w:rPr>
          <w:rFonts w:ascii="宋体" w:hAnsi="宋体" w:hint="eastAsia"/>
          <w:szCs w:val="21"/>
        </w:rPr>
        <w:t>（</w:t>
      </w:r>
      <w:r w:rsidRPr="002E4590">
        <w:rPr>
          <w:rFonts w:ascii="宋体" w:hAnsi="宋体" w:hint="eastAsia"/>
          <w:szCs w:val="21"/>
        </w:rPr>
        <w:t>2</w:t>
      </w:r>
      <w:r>
        <w:rPr>
          <w:rFonts w:ascii="宋体" w:hAnsi="宋体" w:hint="eastAsia"/>
          <w:szCs w:val="21"/>
        </w:rPr>
        <w:t>）</w:t>
      </w:r>
      <w:r w:rsidRPr="002E4590">
        <w:rPr>
          <w:rFonts w:ascii="宋体" w:hAnsi="宋体" w:hint="eastAsia"/>
          <w:szCs w:val="21"/>
        </w:rPr>
        <w:t>基金管理人和基金托管人的更换分别按上述程序进行。</w:t>
      </w:r>
    </w:p>
    <w:p w14:paraId="705E611E" w14:textId="36EE5B43" w:rsidR="00E47959" w:rsidRDefault="002E4590" w:rsidP="002E4590">
      <w:pPr>
        <w:spacing w:line="360" w:lineRule="auto"/>
        <w:ind w:firstLineChars="225" w:firstLine="473"/>
        <w:rPr>
          <w:rFonts w:ascii="宋体" w:hAnsi="宋体"/>
          <w:szCs w:val="21"/>
        </w:rPr>
      </w:pPr>
      <w:r>
        <w:rPr>
          <w:rFonts w:ascii="宋体" w:hAnsi="宋体" w:hint="eastAsia"/>
          <w:szCs w:val="21"/>
        </w:rPr>
        <w:t>（</w:t>
      </w:r>
      <w:r w:rsidRPr="002E4590">
        <w:rPr>
          <w:rFonts w:ascii="宋体" w:hAnsi="宋体" w:hint="eastAsia"/>
          <w:szCs w:val="21"/>
        </w:rPr>
        <w:t>3</w:t>
      </w:r>
      <w:r>
        <w:rPr>
          <w:rFonts w:ascii="宋体" w:hAnsi="宋体" w:hint="eastAsia"/>
          <w:szCs w:val="21"/>
        </w:rPr>
        <w:t>）</w:t>
      </w:r>
      <w:r w:rsidRPr="002E4590">
        <w:rPr>
          <w:rFonts w:ascii="宋体" w:hAnsi="宋体" w:hint="eastAsia"/>
          <w:szCs w:val="21"/>
        </w:rPr>
        <w:t>公告：</w:t>
      </w:r>
      <w:proofErr w:type="gramStart"/>
      <w:r w:rsidRPr="002E4590">
        <w:rPr>
          <w:rFonts w:ascii="宋体" w:hAnsi="宋体" w:hint="eastAsia"/>
          <w:szCs w:val="21"/>
        </w:rPr>
        <w:t>新任基金</w:t>
      </w:r>
      <w:proofErr w:type="gramEnd"/>
      <w:r w:rsidRPr="002E4590">
        <w:rPr>
          <w:rFonts w:ascii="宋体" w:hAnsi="宋体" w:hint="eastAsia"/>
          <w:szCs w:val="21"/>
        </w:rPr>
        <w:t>管理人和</w:t>
      </w:r>
      <w:proofErr w:type="gramStart"/>
      <w:r w:rsidRPr="002E4590">
        <w:rPr>
          <w:rFonts w:ascii="宋体" w:hAnsi="宋体" w:hint="eastAsia"/>
          <w:szCs w:val="21"/>
        </w:rPr>
        <w:t>新任基</w:t>
      </w:r>
      <w:proofErr w:type="gramEnd"/>
      <w:r w:rsidRPr="002E4590">
        <w:rPr>
          <w:rFonts w:ascii="宋体" w:hAnsi="宋体" w:hint="eastAsia"/>
          <w:szCs w:val="21"/>
        </w:rPr>
        <w:t>金托管人应在更换基金管理人和基金托管人的基金份额持有人大会决议生效后2日内在规定媒介上联合公告。</w:t>
      </w:r>
    </w:p>
    <w:p w14:paraId="6FC0A70B"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4" w:name="_Toc382819131"/>
      <w:r>
        <w:rPr>
          <w:rFonts w:ascii="宋体" w:eastAsia="宋体" w:hAnsi="宋体" w:cs="Arial" w:hint="eastAsia"/>
          <w:sz w:val="21"/>
          <w:szCs w:val="21"/>
        </w:rPr>
        <w:t>禁止行为</w:t>
      </w:r>
      <w:bookmarkEnd w:id="74"/>
    </w:p>
    <w:p w14:paraId="4CD5479B" w14:textId="77777777" w:rsidR="00E47959" w:rsidRDefault="00E47959" w:rsidP="00E47959">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14:paraId="2D28F3D4" w14:textId="1406D894" w:rsidR="00E47959" w:rsidRDefault="00E47959" w:rsidP="00E47959">
      <w:pPr>
        <w:spacing w:line="360" w:lineRule="auto"/>
        <w:ind w:firstLineChars="225" w:firstLine="473"/>
        <w:rPr>
          <w:rFonts w:ascii="宋体" w:hAnsi="宋体"/>
          <w:szCs w:val="21"/>
        </w:rPr>
      </w:pPr>
      <w:r>
        <w:rPr>
          <w:rFonts w:ascii="宋体" w:hAnsi="宋体" w:hint="eastAsia"/>
          <w:szCs w:val="21"/>
        </w:rPr>
        <w:t>（一）</w:t>
      </w:r>
      <w:r w:rsidR="007B53BD">
        <w:rPr>
          <w:rFonts w:ascii="宋体" w:hAnsi="宋体" w:hint="eastAsia"/>
          <w:szCs w:val="21"/>
        </w:rPr>
        <w:t>基金管理人</w:t>
      </w:r>
      <w:r>
        <w:rPr>
          <w:rFonts w:ascii="宋体" w:hAnsi="宋体" w:hint="eastAsia"/>
          <w:szCs w:val="21"/>
        </w:rPr>
        <w:t>、</w:t>
      </w:r>
      <w:r w:rsidR="007B53BD">
        <w:rPr>
          <w:rFonts w:ascii="宋体" w:hAnsi="宋体" w:hint="eastAsia"/>
          <w:szCs w:val="21"/>
        </w:rPr>
        <w:t>基金托管人</w:t>
      </w:r>
      <w:r>
        <w:rPr>
          <w:rFonts w:ascii="宋体" w:hAnsi="宋体" w:hint="eastAsia"/>
          <w:szCs w:val="21"/>
        </w:rPr>
        <w:t>将其固有财产或者他人财产混同于</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从事证券投资。</w:t>
      </w:r>
    </w:p>
    <w:p w14:paraId="171EE2C9" w14:textId="0677FF5A" w:rsidR="00E47959" w:rsidRDefault="00E47959" w:rsidP="00E47959">
      <w:pPr>
        <w:spacing w:line="360" w:lineRule="auto"/>
        <w:ind w:firstLineChars="225" w:firstLine="473"/>
        <w:rPr>
          <w:rFonts w:ascii="宋体" w:hAnsi="宋体"/>
          <w:szCs w:val="21"/>
        </w:rPr>
      </w:pPr>
      <w:r>
        <w:rPr>
          <w:rFonts w:ascii="宋体" w:hAnsi="宋体" w:hint="eastAsia"/>
          <w:szCs w:val="21"/>
        </w:rPr>
        <w:t>（二）</w:t>
      </w:r>
      <w:r w:rsidR="007B53BD">
        <w:rPr>
          <w:rFonts w:ascii="宋体" w:hAnsi="宋体" w:hint="eastAsia"/>
          <w:szCs w:val="21"/>
        </w:rPr>
        <w:t>基金管理人</w:t>
      </w:r>
      <w:r>
        <w:rPr>
          <w:rFonts w:ascii="宋体" w:hAnsi="宋体" w:hint="eastAsia"/>
          <w:szCs w:val="21"/>
        </w:rPr>
        <w:t>、</w:t>
      </w:r>
      <w:r w:rsidR="007B53BD">
        <w:rPr>
          <w:rFonts w:ascii="宋体" w:hAnsi="宋体" w:hint="eastAsia"/>
          <w:szCs w:val="21"/>
        </w:rPr>
        <w:t>基金托管人</w:t>
      </w:r>
      <w:r>
        <w:rPr>
          <w:rFonts w:ascii="宋体" w:hAnsi="宋体" w:hint="eastAsia"/>
          <w:szCs w:val="21"/>
        </w:rPr>
        <w:t>不公平地对待其管理或托管的不同</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w:t>
      </w:r>
    </w:p>
    <w:p w14:paraId="16EEF989" w14:textId="172F4D3B" w:rsidR="00E47959" w:rsidRDefault="00E47959" w:rsidP="00E47959">
      <w:pPr>
        <w:spacing w:line="360" w:lineRule="auto"/>
        <w:ind w:firstLineChars="225" w:firstLine="473"/>
        <w:rPr>
          <w:rFonts w:ascii="宋体" w:hAnsi="宋体"/>
          <w:szCs w:val="21"/>
        </w:rPr>
      </w:pPr>
      <w:r>
        <w:rPr>
          <w:rFonts w:ascii="宋体" w:hAnsi="宋体" w:hint="eastAsia"/>
          <w:szCs w:val="21"/>
        </w:rPr>
        <w:t>（三）</w:t>
      </w:r>
      <w:r w:rsidR="007B53BD">
        <w:rPr>
          <w:rFonts w:ascii="宋体" w:hAnsi="宋体" w:hint="eastAsia"/>
          <w:szCs w:val="21"/>
        </w:rPr>
        <w:t>基金管理人</w:t>
      </w:r>
      <w:r>
        <w:rPr>
          <w:rFonts w:ascii="宋体" w:hAnsi="宋体" w:hint="eastAsia"/>
          <w:szCs w:val="21"/>
        </w:rPr>
        <w:t>、</w:t>
      </w:r>
      <w:r w:rsidR="007B53BD">
        <w:rPr>
          <w:rFonts w:ascii="宋体" w:hAnsi="宋体" w:hint="eastAsia"/>
          <w:szCs w:val="21"/>
        </w:rPr>
        <w:t>基金托管人</w:t>
      </w:r>
      <w:r>
        <w:rPr>
          <w:rFonts w:ascii="宋体" w:hAnsi="宋体" w:hint="eastAsia"/>
          <w:szCs w:val="21"/>
        </w:rPr>
        <w:t>利用</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为</w:t>
      </w:r>
      <w:r w:rsidR="007B53BD">
        <w:rPr>
          <w:rFonts w:ascii="宋体" w:hAnsi="宋体" w:hint="eastAsia"/>
          <w:szCs w:val="21"/>
        </w:rPr>
        <w:t>基金</w:t>
      </w:r>
      <w:r>
        <w:rPr>
          <w:rFonts w:ascii="宋体" w:hAnsi="宋体" w:hint="eastAsia"/>
          <w:szCs w:val="21"/>
        </w:rPr>
        <w:t>份额持有人以外的第三人牟取利益。</w:t>
      </w:r>
    </w:p>
    <w:p w14:paraId="68E7BF4E" w14:textId="206F4454" w:rsidR="00E47959" w:rsidRDefault="00E47959" w:rsidP="00E47959">
      <w:pPr>
        <w:spacing w:line="360" w:lineRule="auto"/>
        <w:ind w:firstLineChars="225" w:firstLine="473"/>
        <w:rPr>
          <w:rFonts w:ascii="宋体" w:hAnsi="宋体"/>
          <w:szCs w:val="21"/>
        </w:rPr>
      </w:pPr>
      <w:r>
        <w:rPr>
          <w:rFonts w:ascii="宋体" w:hAnsi="宋体" w:hint="eastAsia"/>
          <w:szCs w:val="21"/>
        </w:rPr>
        <w:lastRenderedPageBreak/>
        <w:t>（四）</w:t>
      </w:r>
      <w:r w:rsidR="007B53BD">
        <w:rPr>
          <w:rFonts w:ascii="宋体" w:hAnsi="宋体" w:hint="eastAsia"/>
          <w:szCs w:val="21"/>
        </w:rPr>
        <w:t>基金管理人</w:t>
      </w:r>
      <w:r>
        <w:rPr>
          <w:rFonts w:ascii="宋体" w:hAnsi="宋体" w:hint="eastAsia"/>
          <w:szCs w:val="21"/>
        </w:rPr>
        <w:t>、</w:t>
      </w:r>
      <w:r w:rsidR="007B53BD">
        <w:rPr>
          <w:rFonts w:ascii="宋体" w:hAnsi="宋体" w:hint="eastAsia"/>
          <w:szCs w:val="21"/>
        </w:rPr>
        <w:t>基金托管人</w:t>
      </w:r>
      <w:r>
        <w:rPr>
          <w:rFonts w:ascii="宋体" w:hAnsi="宋体" w:hint="eastAsia"/>
          <w:szCs w:val="21"/>
        </w:rPr>
        <w:t>向</w:t>
      </w:r>
      <w:r w:rsidR="007B53BD">
        <w:rPr>
          <w:rFonts w:ascii="宋体" w:hAnsi="宋体" w:hint="eastAsia"/>
          <w:szCs w:val="21"/>
        </w:rPr>
        <w:t>基金</w:t>
      </w:r>
      <w:r>
        <w:rPr>
          <w:rFonts w:ascii="宋体" w:hAnsi="宋体" w:hint="eastAsia"/>
          <w:szCs w:val="21"/>
        </w:rPr>
        <w:t>份额持有人违规承诺收益或者承担损失。</w:t>
      </w:r>
    </w:p>
    <w:p w14:paraId="1DA2F891" w14:textId="1FD4667C" w:rsidR="00E47959" w:rsidRDefault="00E47959" w:rsidP="00E47959">
      <w:pPr>
        <w:spacing w:line="360" w:lineRule="auto"/>
        <w:ind w:firstLineChars="225" w:firstLine="473"/>
        <w:rPr>
          <w:rFonts w:ascii="宋体" w:hAnsi="宋体"/>
          <w:szCs w:val="21"/>
        </w:rPr>
      </w:pPr>
      <w:r>
        <w:rPr>
          <w:rFonts w:ascii="宋体" w:hAnsi="宋体" w:hint="eastAsia"/>
          <w:szCs w:val="21"/>
        </w:rPr>
        <w:t>（五）</w:t>
      </w:r>
      <w:r w:rsidR="007B53BD">
        <w:rPr>
          <w:rFonts w:ascii="宋体" w:hAnsi="宋体" w:hint="eastAsia"/>
          <w:szCs w:val="21"/>
        </w:rPr>
        <w:t>基金管理人</w:t>
      </w:r>
      <w:r>
        <w:rPr>
          <w:rFonts w:ascii="宋体" w:hAnsi="宋体" w:hint="eastAsia"/>
          <w:szCs w:val="21"/>
        </w:rPr>
        <w:t>、</w:t>
      </w:r>
      <w:r w:rsidR="007B53BD">
        <w:rPr>
          <w:rFonts w:ascii="宋体" w:hAnsi="宋体" w:hint="eastAsia"/>
          <w:szCs w:val="21"/>
        </w:rPr>
        <w:t>基金托管人</w:t>
      </w:r>
      <w:r>
        <w:rPr>
          <w:rFonts w:ascii="宋体" w:hAnsi="宋体" w:hint="eastAsia"/>
          <w:szCs w:val="21"/>
        </w:rPr>
        <w:t>对他人泄</w:t>
      </w:r>
      <w:r w:rsidR="00027A36">
        <w:rPr>
          <w:rFonts w:ascii="宋体" w:hAnsi="宋体" w:hint="eastAsia"/>
          <w:szCs w:val="21"/>
        </w:rPr>
        <w:t>露</w:t>
      </w:r>
      <w:r w:rsidR="007B53BD">
        <w:rPr>
          <w:rFonts w:ascii="宋体" w:hAnsi="宋体" w:hint="eastAsia"/>
          <w:szCs w:val="21"/>
        </w:rPr>
        <w:t>基金</w:t>
      </w:r>
      <w:r>
        <w:rPr>
          <w:rFonts w:ascii="宋体" w:hAnsi="宋体" w:hint="eastAsia"/>
          <w:szCs w:val="21"/>
        </w:rPr>
        <w:t>经营过程中任何尚未按法律法规规定的方式公开披露的信息。</w:t>
      </w:r>
    </w:p>
    <w:p w14:paraId="1026955D" w14:textId="1FEA8842" w:rsidR="00E47959" w:rsidRDefault="00E47959" w:rsidP="00E47959">
      <w:pPr>
        <w:spacing w:line="360" w:lineRule="auto"/>
        <w:ind w:firstLineChars="225" w:firstLine="473"/>
        <w:rPr>
          <w:rFonts w:ascii="宋体" w:hAnsi="宋体"/>
          <w:szCs w:val="21"/>
        </w:rPr>
      </w:pPr>
      <w:r>
        <w:rPr>
          <w:rFonts w:ascii="宋体" w:hAnsi="宋体" w:hint="eastAsia"/>
          <w:szCs w:val="21"/>
        </w:rPr>
        <w:t>（六）</w:t>
      </w:r>
      <w:r w:rsidR="007B53BD">
        <w:rPr>
          <w:rFonts w:ascii="宋体" w:hAnsi="宋体" w:hint="eastAsia"/>
          <w:szCs w:val="21"/>
        </w:rPr>
        <w:t>基金管理人</w:t>
      </w:r>
      <w:r>
        <w:rPr>
          <w:rFonts w:ascii="宋体" w:hAnsi="宋体" w:hint="eastAsia"/>
          <w:szCs w:val="21"/>
        </w:rPr>
        <w:t>在没有充足资金的情况下向</w:t>
      </w:r>
      <w:r w:rsidR="007B53BD">
        <w:rPr>
          <w:rFonts w:ascii="宋体" w:hAnsi="宋体" w:hint="eastAsia"/>
          <w:szCs w:val="21"/>
        </w:rPr>
        <w:t>基金托管人</w:t>
      </w:r>
      <w:r>
        <w:rPr>
          <w:rFonts w:ascii="宋体" w:hAnsi="宋体" w:hint="eastAsia"/>
          <w:szCs w:val="21"/>
        </w:rPr>
        <w:t>发出投资指令和赎回、分红资金的划拨指令，或违规向</w:t>
      </w:r>
      <w:r w:rsidR="007B53BD">
        <w:rPr>
          <w:rFonts w:ascii="宋体" w:hAnsi="宋体" w:hint="eastAsia"/>
          <w:szCs w:val="21"/>
        </w:rPr>
        <w:t>基金托管人</w:t>
      </w:r>
      <w:r>
        <w:rPr>
          <w:rFonts w:ascii="宋体" w:hAnsi="宋体" w:hint="eastAsia"/>
          <w:szCs w:val="21"/>
        </w:rPr>
        <w:t>发出指令。</w:t>
      </w:r>
    </w:p>
    <w:p w14:paraId="333CDD96" w14:textId="7AB9F1C4" w:rsidR="00E47959" w:rsidRDefault="00E47959" w:rsidP="00E47959">
      <w:pPr>
        <w:spacing w:line="360" w:lineRule="auto"/>
        <w:ind w:firstLineChars="225" w:firstLine="473"/>
        <w:rPr>
          <w:rFonts w:ascii="宋体" w:hAnsi="宋体"/>
          <w:szCs w:val="21"/>
        </w:rPr>
      </w:pPr>
      <w:r>
        <w:rPr>
          <w:rFonts w:ascii="宋体" w:hAnsi="宋体" w:hint="eastAsia"/>
          <w:szCs w:val="21"/>
        </w:rPr>
        <w:t>（七）</w:t>
      </w:r>
      <w:r w:rsidR="007B53BD">
        <w:rPr>
          <w:rFonts w:ascii="宋体" w:hAnsi="宋体" w:hint="eastAsia"/>
          <w:szCs w:val="21"/>
        </w:rPr>
        <w:t>基金托管人</w:t>
      </w:r>
      <w:r>
        <w:rPr>
          <w:rFonts w:ascii="宋体" w:hAnsi="宋体" w:hint="eastAsia"/>
          <w:szCs w:val="21"/>
        </w:rPr>
        <w:t>对</w:t>
      </w:r>
      <w:r w:rsidR="007B53BD">
        <w:rPr>
          <w:rFonts w:ascii="宋体" w:hAnsi="宋体" w:hint="eastAsia"/>
          <w:szCs w:val="21"/>
        </w:rPr>
        <w:t>基金管理人</w:t>
      </w:r>
      <w:r>
        <w:rPr>
          <w:rFonts w:ascii="宋体" w:hAnsi="宋体" w:hint="eastAsia"/>
          <w:szCs w:val="21"/>
        </w:rPr>
        <w:t>的符合本协议约定的有效指令拖延或拒绝执行。</w:t>
      </w:r>
    </w:p>
    <w:p w14:paraId="410DA44D" w14:textId="17B657CB" w:rsidR="00E47959" w:rsidRDefault="00E47959" w:rsidP="00E47959">
      <w:pPr>
        <w:spacing w:line="360" w:lineRule="auto"/>
        <w:ind w:firstLineChars="225" w:firstLine="473"/>
        <w:rPr>
          <w:rFonts w:ascii="宋体" w:hAnsi="宋体"/>
          <w:szCs w:val="21"/>
        </w:rPr>
      </w:pPr>
      <w:r>
        <w:rPr>
          <w:rFonts w:ascii="宋体" w:hAnsi="宋体" w:hint="eastAsia"/>
          <w:szCs w:val="21"/>
        </w:rPr>
        <w:t>（八）</w:t>
      </w:r>
      <w:r w:rsidR="007B53BD">
        <w:rPr>
          <w:rFonts w:ascii="宋体" w:hAnsi="宋体" w:hint="eastAsia"/>
          <w:szCs w:val="21"/>
        </w:rPr>
        <w:t>基金管理人</w:t>
      </w:r>
      <w:r>
        <w:rPr>
          <w:rFonts w:ascii="宋体" w:hAnsi="宋体" w:hint="eastAsia"/>
          <w:szCs w:val="21"/>
        </w:rPr>
        <w:t>、</w:t>
      </w:r>
      <w:r w:rsidR="007B53BD">
        <w:rPr>
          <w:rFonts w:ascii="宋体" w:hAnsi="宋体" w:hint="eastAsia"/>
          <w:szCs w:val="21"/>
        </w:rPr>
        <w:t>基金托管人</w:t>
      </w:r>
      <w:r>
        <w:rPr>
          <w:rFonts w:ascii="宋体" w:hAnsi="宋体" w:hint="eastAsia"/>
          <w:szCs w:val="21"/>
        </w:rPr>
        <w:t>在行政上、财务上不独立，其高级</w:t>
      </w:r>
      <w:r w:rsidR="007B53BD">
        <w:rPr>
          <w:rFonts w:ascii="宋体" w:hAnsi="宋体" w:hint="eastAsia"/>
          <w:szCs w:val="21"/>
        </w:rPr>
        <w:t>基金管理人</w:t>
      </w:r>
      <w:r>
        <w:rPr>
          <w:rFonts w:ascii="宋体" w:hAnsi="宋体" w:hint="eastAsia"/>
          <w:szCs w:val="21"/>
        </w:rPr>
        <w:t xml:space="preserve">员相互兼职。 </w:t>
      </w:r>
    </w:p>
    <w:p w14:paraId="4364EB86" w14:textId="1EC94E7F" w:rsidR="00E47959" w:rsidRDefault="00E47959" w:rsidP="00E47959">
      <w:pPr>
        <w:spacing w:line="360" w:lineRule="auto"/>
        <w:ind w:firstLineChars="225" w:firstLine="473"/>
        <w:rPr>
          <w:rFonts w:ascii="宋体" w:hAnsi="宋体"/>
          <w:szCs w:val="21"/>
        </w:rPr>
      </w:pPr>
      <w:r>
        <w:rPr>
          <w:rFonts w:ascii="宋体" w:hAnsi="宋体" w:hint="eastAsia"/>
          <w:szCs w:val="21"/>
        </w:rPr>
        <w:t>（九）</w:t>
      </w:r>
      <w:r w:rsidR="007B53BD">
        <w:rPr>
          <w:rFonts w:ascii="宋体" w:hAnsi="宋体" w:hint="eastAsia"/>
          <w:szCs w:val="21"/>
        </w:rPr>
        <w:t>基金托管人</w:t>
      </w:r>
      <w:r>
        <w:rPr>
          <w:rFonts w:ascii="宋体" w:hAnsi="宋体" w:hint="eastAsia"/>
          <w:szCs w:val="21"/>
        </w:rPr>
        <w:t>私自动用或处分</w:t>
      </w:r>
      <w:r w:rsidR="007B53BD">
        <w:rPr>
          <w:rFonts w:ascii="宋体" w:hAnsi="宋体" w:hint="eastAsia"/>
          <w:szCs w:val="21"/>
        </w:rPr>
        <w:t>基金</w:t>
      </w:r>
      <w:r>
        <w:rPr>
          <w:rFonts w:ascii="宋体" w:hAnsi="宋体" w:hint="eastAsia"/>
          <w:szCs w:val="21"/>
        </w:rPr>
        <w:t>资产，根据</w:t>
      </w:r>
      <w:r w:rsidR="007B53BD">
        <w:rPr>
          <w:rFonts w:ascii="宋体" w:hAnsi="宋体" w:hint="eastAsia"/>
          <w:szCs w:val="21"/>
        </w:rPr>
        <w:t>基金管理人</w:t>
      </w:r>
      <w:r>
        <w:rPr>
          <w:rFonts w:ascii="宋体" w:hAnsi="宋体" w:hint="eastAsia"/>
          <w:szCs w:val="21"/>
        </w:rPr>
        <w:t>的合法指令、</w:t>
      </w:r>
      <w:r w:rsidR="007B53BD">
        <w:rPr>
          <w:rFonts w:ascii="宋体" w:hAnsi="宋体" w:hint="eastAsia"/>
          <w:szCs w:val="21"/>
        </w:rPr>
        <w:t>基金合同</w:t>
      </w:r>
      <w:r>
        <w:rPr>
          <w:rFonts w:ascii="宋体" w:hAnsi="宋体" w:hint="eastAsia"/>
          <w:szCs w:val="21"/>
        </w:rPr>
        <w:t xml:space="preserve">或托管协议的规定进行处分的除外。 </w:t>
      </w:r>
    </w:p>
    <w:p w14:paraId="11AC4D72" w14:textId="7C31BB42" w:rsidR="00E47959" w:rsidRDefault="00E47959" w:rsidP="00E47959">
      <w:pPr>
        <w:spacing w:line="360" w:lineRule="auto"/>
        <w:ind w:firstLineChars="225" w:firstLine="473"/>
        <w:rPr>
          <w:rFonts w:ascii="宋体" w:hAnsi="宋体"/>
          <w:szCs w:val="21"/>
        </w:rPr>
      </w:pPr>
      <w:r>
        <w:rPr>
          <w:rFonts w:ascii="宋体" w:hAnsi="宋体" w:hint="eastAsia"/>
          <w:szCs w:val="21"/>
        </w:rPr>
        <w:t>（十）</w:t>
      </w:r>
      <w:r w:rsidR="007B53BD">
        <w:rPr>
          <w:rFonts w:ascii="宋体" w:hAnsi="宋体" w:hint="eastAsia"/>
          <w:szCs w:val="21"/>
        </w:rPr>
        <w:t>基金管理人</w:t>
      </w:r>
      <w:r>
        <w:rPr>
          <w:rFonts w:ascii="宋体" w:hAnsi="宋体" w:hint="eastAsia"/>
          <w:szCs w:val="21"/>
        </w:rPr>
        <w:t>、</w:t>
      </w:r>
      <w:r w:rsidR="007B53BD">
        <w:rPr>
          <w:rFonts w:ascii="宋体" w:hAnsi="宋体" w:hint="eastAsia"/>
          <w:szCs w:val="21"/>
        </w:rPr>
        <w:t>基金托管人</w:t>
      </w:r>
      <w:r>
        <w:rPr>
          <w:rFonts w:ascii="宋体" w:hAnsi="宋体" w:hint="eastAsia"/>
          <w:szCs w:val="21"/>
        </w:rPr>
        <w:t>不得利用</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用于下列投资或者活动：（1）承销证券；（2）</w:t>
      </w:r>
      <w:r w:rsidR="00CA4121">
        <w:rPr>
          <w:rFonts w:ascii="宋体" w:hAnsi="宋体" w:hint="eastAsia"/>
          <w:szCs w:val="21"/>
        </w:rPr>
        <w:t>违反规定</w:t>
      </w:r>
      <w:r>
        <w:rPr>
          <w:rFonts w:ascii="宋体" w:hAnsi="宋体" w:hint="eastAsia"/>
          <w:szCs w:val="21"/>
        </w:rPr>
        <w:t>向他人贷款或者提供担保；（3）从事承担无限责任的投资；（4）买卖其他</w:t>
      </w:r>
      <w:r w:rsidR="007B53BD">
        <w:rPr>
          <w:rFonts w:ascii="宋体" w:hAnsi="宋体" w:hint="eastAsia"/>
          <w:szCs w:val="21"/>
        </w:rPr>
        <w:t>基金</w:t>
      </w:r>
      <w:r>
        <w:rPr>
          <w:rFonts w:ascii="宋体" w:hAnsi="宋体" w:hint="eastAsia"/>
          <w:szCs w:val="21"/>
        </w:rPr>
        <w:t>份额，但是</w:t>
      </w:r>
      <w:r w:rsidR="00CA4121">
        <w:rPr>
          <w:rFonts w:ascii="宋体" w:hAnsi="宋体" w:hint="eastAsia"/>
          <w:szCs w:val="21"/>
        </w:rPr>
        <w:t>中国证监会</w:t>
      </w:r>
      <w:r>
        <w:rPr>
          <w:rFonts w:ascii="宋体" w:hAnsi="宋体" w:hint="eastAsia"/>
          <w:szCs w:val="21"/>
        </w:rPr>
        <w:t>另有规定的除外；（5）向其</w:t>
      </w:r>
      <w:r w:rsidR="007B53BD">
        <w:rPr>
          <w:rFonts w:ascii="宋体" w:hAnsi="宋体" w:hint="eastAsia"/>
          <w:szCs w:val="21"/>
        </w:rPr>
        <w:t>基金管理人</w:t>
      </w:r>
      <w:r>
        <w:rPr>
          <w:rFonts w:ascii="宋体" w:hAnsi="宋体" w:hint="eastAsia"/>
          <w:szCs w:val="21"/>
        </w:rPr>
        <w:t>、</w:t>
      </w:r>
      <w:r w:rsidR="007B53BD">
        <w:rPr>
          <w:rFonts w:ascii="宋体" w:hAnsi="宋体" w:hint="eastAsia"/>
          <w:szCs w:val="21"/>
        </w:rPr>
        <w:t>基金托管人</w:t>
      </w:r>
      <w:r>
        <w:rPr>
          <w:rFonts w:ascii="宋体" w:hAnsi="宋体" w:hint="eastAsia"/>
          <w:szCs w:val="21"/>
        </w:rPr>
        <w:t>出资；（6）从事内幕交易、操纵证券交易价格及其他不正当的证券交易活动；（</w:t>
      </w:r>
      <w:r w:rsidR="00CA4121">
        <w:rPr>
          <w:rFonts w:ascii="宋体" w:hAnsi="宋体"/>
          <w:szCs w:val="21"/>
        </w:rPr>
        <w:t>7</w:t>
      </w:r>
      <w:r>
        <w:rPr>
          <w:rFonts w:ascii="宋体" w:hAnsi="宋体" w:hint="eastAsia"/>
          <w:szCs w:val="21"/>
        </w:rPr>
        <w:t>）法律</w:t>
      </w:r>
      <w:r w:rsidR="00C74FE1">
        <w:rPr>
          <w:rFonts w:ascii="宋体" w:hAnsi="宋体" w:hint="eastAsia"/>
          <w:szCs w:val="21"/>
        </w:rPr>
        <w:t>、行政</w:t>
      </w:r>
      <w:r>
        <w:rPr>
          <w:rFonts w:ascii="宋体" w:hAnsi="宋体" w:hint="eastAsia"/>
          <w:szCs w:val="21"/>
        </w:rPr>
        <w:t>法规</w:t>
      </w:r>
      <w:r w:rsidR="00C74FE1">
        <w:rPr>
          <w:rFonts w:ascii="宋体" w:hAnsi="宋体"/>
          <w:szCs w:val="21"/>
        </w:rPr>
        <w:t>和</w:t>
      </w:r>
      <w:r>
        <w:rPr>
          <w:rFonts w:ascii="宋体" w:hAnsi="宋体" w:hint="eastAsia"/>
          <w:szCs w:val="21"/>
        </w:rPr>
        <w:t>中国证监会规定禁止的其他活动。</w:t>
      </w:r>
    </w:p>
    <w:p w14:paraId="1A23D91F" w14:textId="049C029D" w:rsidR="00E851A7" w:rsidRDefault="00E47959" w:rsidP="00E47959">
      <w:pPr>
        <w:spacing w:line="360" w:lineRule="auto"/>
        <w:ind w:firstLineChars="225" w:firstLine="473"/>
        <w:rPr>
          <w:rFonts w:ascii="宋体" w:hAnsi="宋体"/>
          <w:szCs w:val="21"/>
        </w:rPr>
      </w:pPr>
      <w:r>
        <w:rPr>
          <w:rFonts w:ascii="宋体" w:hAnsi="宋体" w:hint="eastAsia"/>
          <w:szCs w:val="21"/>
        </w:rPr>
        <w:t>（十一）法律法规和</w:t>
      </w:r>
      <w:r w:rsidR="007B53BD">
        <w:rPr>
          <w:rFonts w:ascii="宋体" w:hAnsi="宋体" w:hint="eastAsia"/>
          <w:szCs w:val="21"/>
        </w:rPr>
        <w:t>基金合同</w:t>
      </w:r>
      <w:r>
        <w:rPr>
          <w:rFonts w:ascii="宋体" w:hAnsi="宋体" w:hint="eastAsia"/>
          <w:szCs w:val="21"/>
        </w:rPr>
        <w:t>禁止的其他行为，以及依照法律法规有关规定，由中国证监会规定禁止</w:t>
      </w:r>
      <w:r w:rsidR="007B53BD">
        <w:rPr>
          <w:rFonts w:ascii="宋体" w:hAnsi="宋体" w:hint="eastAsia"/>
          <w:szCs w:val="21"/>
        </w:rPr>
        <w:t>基金管理人</w:t>
      </w:r>
      <w:r>
        <w:rPr>
          <w:rFonts w:ascii="宋体" w:hAnsi="宋体" w:hint="eastAsia"/>
          <w:szCs w:val="21"/>
        </w:rPr>
        <w:t>、</w:t>
      </w:r>
      <w:r w:rsidR="007B53BD">
        <w:rPr>
          <w:rFonts w:ascii="宋体" w:hAnsi="宋体" w:hint="eastAsia"/>
          <w:szCs w:val="21"/>
        </w:rPr>
        <w:t>基金托管人</w:t>
      </w:r>
      <w:r>
        <w:rPr>
          <w:rFonts w:ascii="宋体" w:hAnsi="宋体" w:hint="eastAsia"/>
          <w:szCs w:val="21"/>
        </w:rPr>
        <w:t>从事的其他行为。</w:t>
      </w:r>
      <w:r w:rsidR="008D5899" w:rsidRPr="008D5899">
        <w:rPr>
          <w:rFonts w:ascii="宋体" w:hAnsi="宋体" w:hint="eastAsia"/>
          <w:szCs w:val="21"/>
        </w:rPr>
        <w:t>法律、行政法规或监管部门取消或变更上述禁止性规定，如适用于本</w:t>
      </w:r>
      <w:r w:rsidR="007B53BD">
        <w:rPr>
          <w:rFonts w:ascii="宋体" w:hAnsi="宋体" w:hint="eastAsia"/>
          <w:szCs w:val="21"/>
        </w:rPr>
        <w:t>基金</w:t>
      </w:r>
      <w:r w:rsidR="008D5899" w:rsidRPr="008D5899">
        <w:rPr>
          <w:rFonts w:ascii="宋体" w:hAnsi="宋体" w:hint="eastAsia"/>
          <w:szCs w:val="21"/>
        </w:rPr>
        <w:t>，</w:t>
      </w:r>
      <w:r w:rsidR="007B53BD">
        <w:rPr>
          <w:rFonts w:ascii="宋体" w:hAnsi="宋体" w:hint="eastAsia"/>
          <w:szCs w:val="21"/>
        </w:rPr>
        <w:t>基金管理人</w:t>
      </w:r>
      <w:r w:rsidR="008D5899" w:rsidRPr="008D5899">
        <w:rPr>
          <w:rFonts w:ascii="宋体" w:hAnsi="宋体" w:hint="eastAsia"/>
          <w:szCs w:val="21"/>
        </w:rPr>
        <w:t>有权在履行适当程序后按照法律法规或监管部门调整或修改后的规定执行，并应向投资者履行信息披露义务。</w:t>
      </w:r>
    </w:p>
    <w:p w14:paraId="6C4D3168" w14:textId="1FFA2CFE" w:rsidR="00E47959" w:rsidRDefault="007B53BD"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5" w:name="_Toc382819132"/>
      <w:r>
        <w:rPr>
          <w:rFonts w:ascii="宋体" w:eastAsia="宋体" w:hAnsi="宋体" w:cs="Arial" w:hint="eastAsia"/>
          <w:sz w:val="21"/>
          <w:szCs w:val="21"/>
        </w:rPr>
        <w:t>基金</w:t>
      </w:r>
      <w:r w:rsidR="00E47959">
        <w:rPr>
          <w:rFonts w:ascii="宋体" w:eastAsia="宋体" w:hAnsi="宋体" w:cs="Arial" w:hint="eastAsia"/>
          <w:sz w:val="21"/>
          <w:szCs w:val="21"/>
        </w:rPr>
        <w:t>托管协议的变更、终止与</w:t>
      </w:r>
      <w:r>
        <w:rPr>
          <w:rFonts w:ascii="宋体" w:eastAsia="宋体" w:hAnsi="宋体" w:cs="Arial" w:hint="eastAsia"/>
          <w:sz w:val="21"/>
          <w:szCs w:val="21"/>
        </w:rPr>
        <w:t>基金</w:t>
      </w:r>
      <w:r w:rsidR="00E4682C">
        <w:rPr>
          <w:rFonts w:ascii="宋体" w:eastAsia="宋体" w:hAnsi="宋体" w:cs="Arial" w:hint="eastAsia"/>
          <w:sz w:val="21"/>
          <w:szCs w:val="21"/>
        </w:rPr>
        <w:t>财产</w:t>
      </w:r>
      <w:r w:rsidR="00E47959">
        <w:rPr>
          <w:rFonts w:ascii="宋体" w:eastAsia="宋体" w:hAnsi="宋体" w:cs="Arial" w:hint="eastAsia"/>
          <w:sz w:val="21"/>
          <w:szCs w:val="21"/>
        </w:rPr>
        <w:t>的清算</w:t>
      </w:r>
      <w:bookmarkEnd w:id="75"/>
    </w:p>
    <w:p w14:paraId="686D56FE"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（一）托管协议的变更与终止</w:t>
      </w:r>
    </w:p>
    <w:p w14:paraId="45AF43F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1.托管协议的变更程序</w:t>
      </w:r>
    </w:p>
    <w:p w14:paraId="6FD00218" w14:textId="19AD99DF"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本协议双方当事人经协商一致，可以对协议的内容进行变更。变更后的托管协议，其内容不得与《</w:t>
      </w:r>
      <w:r w:rsidR="007B53BD">
        <w:rPr>
          <w:rFonts w:ascii="宋体" w:hAnsi="宋体" w:hint="eastAsia"/>
          <w:spacing w:val="6"/>
          <w:szCs w:val="21"/>
        </w:rPr>
        <w:t>基金合同</w:t>
      </w:r>
      <w:r>
        <w:rPr>
          <w:rFonts w:ascii="宋体" w:hAnsi="宋体" w:hint="eastAsia"/>
          <w:spacing w:val="6"/>
          <w:szCs w:val="21"/>
        </w:rPr>
        <w:t>》的规定有任何冲突，并需</w:t>
      </w:r>
      <w:r>
        <w:rPr>
          <w:rFonts w:ascii="宋体" w:hAnsi="宋体" w:hint="eastAsia"/>
          <w:szCs w:val="21"/>
        </w:rPr>
        <w:t>经</w:t>
      </w:r>
      <w:r w:rsidR="007B53BD">
        <w:rPr>
          <w:rFonts w:ascii="宋体" w:hAnsi="宋体" w:hint="eastAsia"/>
          <w:szCs w:val="21"/>
        </w:rPr>
        <w:t>基金管理人</w:t>
      </w:r>
      <w:r>
        <w:rPr>
          <w:rFonts w:ascii="宋体" w:hAnsi="宋体" w:hint="eastAsia"/>
          <w:szCs w:val="21"/>
        </w:rPr>
        <w:t>、</w:t>
      </w:r>
      <w:r w:rsidR="007B53BD">
        <w:rPr>
          <w:rFonts w:ascii="宋体" w:hAnsi="宋体" w:hint="eastAsia"/>
          <w:szCs w:val="21"/>
        </w:rPr>
        <w:t>基金托管人</w:t>
      </w:r>
      <w:r>
        <w:rPr>
          <w:rFonts w:ascii="宋体" w:hAnsi="宋体" w:hint="eastAsia"/>
          <w:szCs w:val="21"/>
        </w:rPr>
        <w:t>加盖公章或合同专用章以及双方法定代表人或授权代理人签字（或盖章）确认</w:t>
      </w:r>
      <w:r>
        <w:rPr>
          <w:rFonts w:ascii="宋体" w:hAnsi="宋体" w:hint="eastAsia"/>
          <w:spacing w:val="6"/>
          <w:szCs w:val="21"/>
        </w:rPr>
        <w:t>。</w:t>
      </w:r>
    </w:p>
    <w:p w14:paraId="19ED53F9" w14:textId="33F4CD6A" w:rsidR="00E47959" w:rsidRDefault="00E47959" w:rsidP="00E47959">
      <w:pPr>
        <w:spacing w:line="360" w:lineRule="auto"/>
        <w:ind w:firstLineChars="200" w:firstLine="420"/>
        <w:rPr>
          <w:rFonts w:ascii="宋体" w:hAnsi="宋体"/>
          <w:szCs w:val="21"/>
        </w:rPr>
      </w:pPr>
      <w:r>
        <w:rPr>
          <w:rFonts w:ascii="宋体" w:hAnsi="宋体" w:hint="eastAsia"/>
          <w:szCs w:val="21"/>
        </w:rPr>
        <w:t>2.</w:t>
      </w:r>
      <w:r w:rsidR="006A5799" w:rsidRPr="006A5799">
        <w:rPr>
          <w:rFonts w:ascii="宋体" w:hAnsi="宋体" w:hint="eastAsia"/>
          <w:szCs w:val="21"/>
        </w:rPr>
        <w:t xml:space="preserve"> </w:t>
      </w:r>
      <w:r w:rsidR="007B53BD">
        <w:rPr>
          <w:rFonts w:ascii="宋体" w:hAnsi="宋体" w:hint="eastAsia"/>
          <w:szCs w:val="21"/>
        </w:rPr>
        <w:t>基金</w:t>
      </w:r>
      <w:r>
        <w:rPr>
          <w:rFonts w:ascii="宋体" w:hAnsi="宋体" w:hint="eastAsia"/>
          <w:szCs w:val="21"/>
        </w:rPr>
        <w:t>托管协议终止的情形</w:t>
      </w:r>
    </w:p>
    <w:p w14:paraId="40BB37AC" w14:textId="77777777"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14:paraId="69538E82" w14:textId="517935B4"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（1）《</w:t>
      </w:r>
      <w:r w:rsidR="007B53BD">
        <w:rPr>
          <w:rFonts w:ascii="宋体" w:hAnsi="宋体" w:hint="eastAsia"/>
          <w:spacing w:val="6"/>
          <w:szCs w:val="21"/>
        </w:rPr>
        <w:t>基金合同</w:t>
      </w:r>
      <w:r>
        <w:rPr>
          <w:rFonts w:ascii="宋体" w:hAnsi="宋体" w:hint="eastAsia"/>
          <w:spacing w:val="6"/>
          <w:szCs w:val="21"/>
        </w:rPr>
        <w:t>》终止；</w:t>
      </w:r>
    </w:p>
    <w:p w14:paraId="458F06F0" w14:textId="4ECFE5C6"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lastRenderedPageBreak/>
        <w:t>（2）</w:t>
      </w:r>
      <w:r w:rsidR="007B53BD">
        <w:rPr>
          <w:rFonts w:ascii="宋体" w:hAnsi="宋体" w:hint="eastAsia"/>
          <w:spacing w:val="6"/>
          <w:szCs w:val="21"/>
        </w:rPr>
        <w:t>基金托管人</w:t>
      </w:r>
      <w:r>
        <w:rPr>
          <w:rFonts w:ascii="宋体" w:hAnsi="宋体" w:hint="eastAsia"/>
          <w:spacing w:val="6"/>
          <w:szCs w:val="21"/>
        </w:rPr>
        <w:t>解散、依法被撤销、破产或有其他</w:t>
      </w:r>
      <w:r w:rsidR="007B53BD">
        <w:rPr>
          <w:rFonts w:ascii="宋体" w:hAnsi="宋体" w:hint="eastAsia"/>
          <w:spacing w:val="6"/>
          <w:szCs w:val="21"/>
        </w:rPr>
        <w:t>基金托管人</w:t>
      </w:r>
      <w:r>
        <w:rPr>
          <w:rFonts w:ascii="宋体" w:hAnsi="宋体" w:hint="eastAsia"/>
          <w:spacing w:val="6"/>
          <w:szCs w:val="21"/>
        </w:rPr>
        <w:t>接管</w:t>
      </w:r>
      <w:r w:rsidR="007B53BD">
        <w:rPr>
          <w:rFonts w:ascii="宋体" w:hAnsi="宋体" w:hint="eastAsia"/>
          <w:szCs w:val="21"/>
        </w:rPr>
        <w:t>基金</w:t>
      </w:r>
      <w:r>
        <w:rPr>
          <w:rFonts w:ascii="宋体" w:hAnsi="宋体" w:hint="eastAsia"/>
          <w:spacing w:val="6"/>
          <w:szCs w:val="21"/>
        </w:rPr>
        <w:t>资产；</w:t>
      </w:r>
    </w:p>
    <w:p w14:paraId="1B0A0CBE" w14:textId="59FAAF65"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（3）</w:t>
      </w:r>
      <w:r w:rsidR="007B53BD">
        <w:rPr>
          <w:rFonts w:ascii="宋体" w:hAnsi="宋体" w:hint="eastAsia"/>
          <w:spacing w:val="6"/>
          <w:szCs w:val="21"/>
        </w:rPr>
        <w:t>基金管理人</w:t>
      </w:r>
      <w:r>
        <w:rPr>
          <w:rFonts w:ascii="宋体" w:hAnsi="宋体" w:hint="eastAsia"/>
          <w:spacing w:val="6"/>
          <w:szCs w:val="21"/>
        </w:rPr>
        <w:t>解散、依法被撤销、破产或有其他</w:t>
      </w:r>
      <w:r w:rsidR="007B53BD">
        <w:rPr>
          <w:rFonts w:ascii="宋体" w:hAnsi="宋体" w:hint="eastAsia"/>
          <w:spacing w:val="6"/>
          <w:szCs w:val="21"/>
        </w:rPr>
        <w:t>基金管理人</w:t>
      </w:r>
      <w:r>
        <w:rPr>
          <w:rFonts w:ascii="宋体" w:hAnsi="宋体" w:hint="eastAsia"/>
          <w:spacing w:val="6"/>
          <w:szCs w:val="21"/>
        </w:rPr>
        <w:t>接管</w:t>
      </w:r>
      <w:r w:rsidR="007B53BD">
        <w:rPr>
          <w:rFonts w:ascii="宋体" w:hAnsi="宋体" w:hint="eastAsia"/>
          <w:szCs w:val="21"/>
        </w:rPr>
        <w:t>基金</w:t>
      </w:r>
      <w:r>
        <w:rPr>
          <w:rFonts w:ascii="宋体" w:hAnsi="宋体" w:hint="eastAsia"/>
          <w:spacing w:val="6"/>
          <w:szCs w:val="21"/>
        </w:rPr>
        <w:t>管理权；</w:t>
      </w:r>
    </w:p>
    <w:p w14:paraId="6B97898C" w14:textId="0127AA23"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w:t>
      </w:r>
      <w:r w:rsidR="007B53BD">
        <w:rPr>
          <w:rFonts w:ascii="宋体" w:hAnsi="宋体" w:hint="eastAsia"/>
          <w:spacing w:val="6"/>
          <w:szCs w:val="21"/>
        </w:rPr>
        <w:t>基金合同</w:t>
      </w:r>
      <w:r>
        <w:rPr>
          <w:rFonts w:ascii="宋体" w:hAnsi="宋体" w:hint="eastAsia"/>
          <w:spacing w:val="6"/>
          <w:szCs w:val="21"/>
        </w:rPr>
        <w:t>》规定的终止事项。</w:t>
      </w:r>
    </w:p>
    <w:p w14:paraId="2F84A65D" w14:textId="69B6AF2B" w:rsidR="00E47959" w:rsidRDefault="00E47959" w:rsidP="00E47959">
      <w:pPr>
        <w:spacing w:line="360" w:lineRule="auto"/>
        <w:ind w:firstLineChars="200" w:firstLine="420"/>
        <w:rPr>
          <w:rFonts w:ascii="宋体" w:hAnsi="宋体"/>
          <w:szCs w:val="21"/>
        </w:rPr>
      </w:pPr>
      <w:r>
        <w:rPr>
          <w:rFonts w:ascii="宋体" w:hAnsi="宋体" w:hint="eastAsia"/>
          <w:szCs w:val="21"/>
        </w:rPr>
        <w:t>（二）</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的清算</w:t>
      </w:r>
    </w:p>
    <w:p w14:paraId="0EEF03D9" w14:textId="57FB2EA9" w:rsidR="00E47959" w:rsidRDefault="00E47959" w:rsidP="00E47959">
      <w:pPr>
        <w:spacing w:line="360" w:lineRule="auto"/>
        <w:ind w:firstLineChars="200" w:firstLine="420"/>
        <w:rPr>
          <w:rFonts w:ascii="宋体" w:hAnsi="宋体"/>
          <w:szCs w:val="21"/>
        </w:rPr>
      </w:pPr>
      <w:r>
        <w:rPr>
          <w:rFonts w:ascii="宋体" w:hAnsi="宋体" w:hint="eastAsia"/>
          <w:szCs w:val="21"/>
        </w:rPr>
        <w:t>1.</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清算小组：自出现《</w:t>
      </w:r>
      <w:r w:rsidR="007B53BD">
        <w:rPr>
          <w:rFonts w:ascii="宋体" w:hAnsi="宋体" w:hint="eastAsia"/>
          <w:szCs w:val="21"/>
        </w:rPr>
        <w:t>基金合同</w:t>
      </w:r>
      <w:r>
        <w:rPr>
          <w:rFonts w:ascii="宋体" w:hAnsi="宋体" w:hint="eastAsia"/>
          <w:szCs w:val="21"/>
        </w:rPr>
        <w:t>》终止事由之日起30个工作日内成立清算小组，</w:t>
      </w:r>
      <w:r w:rsidR="007B53BD">
        <w:rPr>
          <w:rFonts w:ascii="宋体" w:hAnsi="宋体" w:hint="eastAsia"/>
          <w:szCs w:val="21"/>
        </w:rPr>
        <w:t>基金管理人</w:t>
      </w:r>
      <w:r>
        <w:rPr>
          <w:rFonts w:ascii="宋体" w:hAnsi="宋体" w:hint="eastAsia"/>
          <w:szCs w:val="21"/>
        </w:rPr>
        <w:t>组织</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清算小组并在中国证监会的监督下进行</w:t>
      </w:r>
      <w:r w:rsidR="007B53BD">
        <w:rPr>
          <w:rFonts w:ascii="宋体" w:hAnsi="宋体"/>
          <w:szCs w:val="21"/>
        </w:rPr>
        <w:t>基金</w:t>
      </w:r>
      <w:r>
        <w:rPr>
          <w:rFonts w:ascii="宋体" w:hAnsi="宋体" w:hint="eastAsia"/>
          <w:szCs w:val="21"/>
        </w:rPr>
        <w:t>清算。</w:t>
      </w:r>
    </w:p>
    <w:p w14:paraId="027348F1" w14:textId="49B807CE" w:rsidR="00E47959" w:rsidRDefault="00E47959" w:rsidP="00E47959">
      <w:pPr>
        <w:spacing w:line="360" w:lineRule="auto"/>
        <w:ind w:firstLineChars="200" w:firstLine="420"/>
        <w:rPr>
          <w:rFonts w:ascii="宋体" w:hAnsi="宋体"/>
          <w:szCs w:val="21"/>
        </w:rPr>
      </w:pPr>
      <w:r>
        <w:rPr>
          <w:rFonts w:ascii="宋体" w:hAnsi="宋体" w:hint="eastAsia"/>
          <w:szCs w:val="21"/>
        </w:rPr>
        <w:t>2.</w:t>
      </w:r>
      <w:r>
        <w:rPr>
          <w:rFonts w:ascii="宋体" w:hAnsi="宋体" w:hint="eastAsia"/>
          <w:kern w:val="0"/>
          <w:szCs w:val="21"/>
        </w:rPr>
        <w:t>在</w:t>
      </w:r>
      <w:r w:rsidR="007B53BD">
        <w:rPr>
          <w:rFonts w:ascii="宋体" w:hAnsi="宋体" w:hint="eastAsia"/>
          <w:kern w:val="0"/>
          <w:szCs w:val="21"/>
        </w:rPr>
        <w:t>基金</w:t>
      </w:r>
      <w:r w:rsidR="00E4682C">
        <w:rPr>
          <w:rFonts w:ascii="宋体" w:hAnsi="宋体" w:hint="eastAsia"/>
          <w:kern w:val="0"/>
          <w:szCs w:val="21"/>
        </w:rPr>
        <w:t>财产</w:t>
      </w:r>
      <w:r>
        <w:rPr>
          <w:rFonts w:ascii="宋体" w:hAnsi="宋体" w:hint="eastAsia"/>
          <w:kern w:val="0"/>
          <w:szCs w:val="21"/>
        </w:rPr>
        <w:t>清算小组接管</w:t>
      </w:r>
      <w:r w:rsidR="007B53BD">
        <w:rPr>
          <w:rFonts w:ascii="宋体" w:hAnsi="宋体" w:hint="eastAsia"/>
          <w:kern w:val="0"/>
          <w:szCs w:val="21"/>
        </w:rPr>
        <w:t>基金</w:t>
      </w:r>
      <w:r w:rsidR="00E4682C">
        <w:rPr>
          <w:rFonts w:ascii="宋体" w:hAnsi="宋体" w:hint="eastAsia"/>
          <w:kern w:val="0"/>
          <w:szCs w:val="21"/>
        </w:rPr>
        <w:t>财产</w:t>
      </w:r>
      <w:r>
        <w:rPr>
          <w:rFonts w:ascii="宋体" w:hAnsi="宋体" w:hint="eastAsia"/>
          <w:kern w:val="0"/>
          <w:szCs w:val="21"/>
        </w:rPr>
        <w:t>之前，</w:t>
      </w:r>
      <w:r w:rsidR="007B53BD">
        <w:rPr>
          <w:rFonts w:ascii="宋体" w:hAnsi="宋体" w:hint="eastAsia"/>
          <w:kern w:val="0"/>
          <w:szCs w:val="21"/>
        </w:rPr>
        <w:t>基金管理人</w:t>
      </w:r>
      <w:r>
        <w:rPr>
          <w:rFonts w:ascii="宋体" w:hAnsi="宋体" w:hint="eastAsia"/>
          <w:kern w:val="0"/>
          <w:szCs w:val="21"/>
        </w:rPr>
        <w:t>和</w:t>
      </w:r>
      <w:r w:rsidR="007B53BD">
        <w:rPr>
          <w:rFonts w:ascii="宋体" w:hAnsi="宋体" w:hint="eastAsia"/>
          <w:kern w:val="0"/>
          <w:szCs w:val="21"/>
        </w:rPr>
        <w:t>基金托管人</w:t>
      </w:r>
      <w:r>
        <w:rPr>
          <w:rFonts w:ascii="宋体" w:hAnsi="宋体" w:hint="eastAsia"/>
          <w:kern w:val="0"/>
          <w:szCs w:val="21"/>
        </w:rPr>
        <w:t>应按照《</w:t>
      </w:r>
      <w:r w:rsidR="007B53BD">
        <w:rPr>
          <w:rFonts w:ascii="宋体" w:hAnsi="宋体" w:hint="eastAsia"/>
          <w:kern w:val="0"/>
          <w:szCs w:val="21"/>
        </w:rPr>
        <w:t>基金合同</w:t>
      </w:r>
      <w:r>
        <w:rPr>
          <w:rFonts w:ascii="宋体" w:hAnsi="宋体" w:hint="eastAsia"/>
          <w:kern w:val="0"/>
          <w:szCs w:val="21"/>
        </w:rPr>
        <w:t>》和本托管协议的规定继续履行保护</w:t>
      </w:r>
      <w:r w:rsidR="007B53BD">
        <w:rPr>
          <w:rFonts w:ascii="宋体" w:hAnsi="宋体" w:hint="eastAsia"/>
          <w:kern w:val="0"/>
          <w:szCs w:val="21"/>
        </w:rPr>
        <w:t>基金</w:t>
      </w:r>
      <w:r w:rsidR="00E4682C">
        <w:rPr>
          <w:rFonts w:ascii="宋体" w:hAnsi="宋体" w:hint="eastAsia"/>
          <w:kern w:val="0"/>
          <w:szCs w:val="21"/>
        </w:rPr>
        <w:t>财产</w:t>
      </w:r>
      <w:r>
        <w:rPr>
          <w:rFonts w:ascii="宋体" w:hAnsi="宋体" w:hint="eastAsia"/>
          <w:kern w:val="0"/>
          <w:szCs w:val="21"/>
        </w:rPr>
        <w:t>安全的职责。</w:t>
      </w:r>
    </w:p>
    <w:p w14:paraId="1BC2065E" w14:textId="08C33232" w:rsidR="00E47959" w:rsidRDefault="00E47959" w:rsidP="00E47959">
      <w:pPr>
        <w:spacing w:line="360" w:lineRule="auto"/>
        <w:ind w:firstLineChars="200" w:firstLine="420"/>
        <w:rPr>
          <w:rFonts w:ascii="宋体" w:hAnsi="宋体"/>
          <w:szCs w:val="21"/>
        </w:rPr>
      </w:pPr>
      <w:r>
        <w:rPr>
          <w:rFonts w:ascii="宋体" w:hAnsi="宋体" w:hint="eastAsia"/>
          <w:szCs w:val="21"/>
        </w:rPr>
        <w:t>3.</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清算小组组成：</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清算小组成员由</w:t>
      </w:r>
      <w:r w:rsidR="007B53BD">
        <w:rPr>
          <w:rFonts w:ascii="宋体" w:hAnsi="宋体" w:hint="eastAsia"/>
          <w:szCs w:val="21"/>
        </w:rPr>
        <w:t>基金管理人</w:t>
      </w:r>
      <w:r>
        <w:rPr>
          <w:rFonts w:ascii="宋体" w:hAnsi="宋体" w:hint="eastAsia"/>
          <w:szCs w:val="21"/>
        </w:rPr>
        <w:t>、</w:t>
      </w:r>
      <w:r w:rsidR="007B53BD">
        <w:rPr>
          <w:rFonts w:ascii="宋体" w:hAnsi="宋体" w:hint="eastAsia"/>
          <w:szCs w:val="21"/>
        </w:rPr>
        <w:t>基金托管人</w:t>
      </w:r>
      <w:r>
        <w:rPr>
          <w:rFonts w:ascii="宋体" w:hAnsi="宋体" w:hint="eastAsia"/>
          <w:szCs w:val="21"/>
        </w:rPr>
        <w:t>、</w:t>
      </w:r>
      <w:r w:rsidR="00A360FF" w:rsidRPr="00A360FF">
        <w:rPr>
          <w:rFonts w:ascii="宋体" w:hAnsi="宋体" w:hint="eastAsia"/>
          <w:szCs w:val="21"/>
        </w:rPr>
        <w:t>符合《中华人民共和国证券法》规定</w:t>
      </w:r>
      <w:r>
        <w:rPr>
          <w:rFonts w:ascii="宋体" w:hAnsi="宋体" w:hint="eastAsia"/>
          <w:szCs w:val="21"/>
        </w:rPr>
        <w:t>的注册会计师、律师以及中国证监会指定的人员组成。</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清算小组可以聘用必要的工作人员。</w:t>
      </w:r>
    </w:p>
    <w:p w14:paraId="7D7AFC32" w14:textId="10B11C13" w:rsidR="00E47959" w:rsidRDefault="00E47959" w:rsidP="00E47959">
      <w:pPr>
        <w:spacing w:line="360" w:lineRule="auto"/>
        <w:ind w:firstLineChars="200" w:firstLine="420"/>
        <w:rPr>
          <w:rFonts w:ascii="宋体" w:hAnsi="宋体"/>
          <w:szCs w:val="21"/>
        </w:rPr>
      </w:pPr>
      <w:r>
        <w:rPr>
          <w:rFonts w:ascii="宋体" w:hAnsi="宋体" w:hint="eastAsia"/>
          <w:szCs w:val="21"/>
        </w:rPr>
        <w:t>4.</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清算小组职责：</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清算小组负责</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的保管、清理、估价、变现和分配。</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清算小组可以依法进行必要的民事活动。</w:t>
      </w:r>
    </w:p>
    <w:p w14:paraId="7229F5E9" w14:textId="758EB9E0" w:rsidR="00E47959" w:rsidRDefault="00E47959" w:rsidP="00E47959">
      <w:pPr>
        <w:tabs>
          <w:tab w:val="left" w:pos="6435"/>
        </w:tabs>
        <w:spacing w:line="360" w:lineRule="auto"/>
        <w:ind w:firstLineChars="200" w:firstLine="420"/>
        <w:rPr>
          <w:rFonts w:ascii="宋体" w:hAnsi="宋体"/>
          <w:szCs w:val="21"/>
        </w:rPr>
      </w:pPr>
      <w:r>
        <w:rPr>
          <w:rFonts w:ascii="宋体" w:hAnsi="宋体" w:hint="eastAsia"/>
          <w:szCs w:val="21"/>
        </w:rPr>
        <w:t>5.</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清算程序：</w:t>
      </w:r>
      <w:r>
        <w:rPr>
          <w:rFonts w:ascii="宋体" w:hAnsi="宋体" w:hint="eastAsia"/>
          <w:szCs w:val="21"/>
        </w:rPr>
        <w:tab/>
      </w:r>
    </w:p>
    <w:p w14:paraId="4ECBCD47" w14:textId="67F1A15D" w:rsidR="00E47959" w:rsidRDefault="00E47959" w:rsidP="00E47959">
      <w:pPr>
        <w:spacing w:line="360" w:lineRule="auto"/>
        <w:ind w:firstLineChars="200" w:firstLine="420"/>
        <w:rPr>
          <w:rFonts w:ascii="宋体" w:hAnsi="宋体"/>
          <w:szCs w:val="21"/>
        </w:rPr>
      </w:pPr>
      <w:r>
        <w:rPr>
          <w:rFonts w:ascii="宋体" w:hAnsi="宋体" w:hint="eastAsia"/>
          <w:szCs w:val="21"/>
        </w:rPr>
        <w:t>（1）《</w:t>
      </w:r>
      <w:r w:rsidR="007B53BD">
        <w:rPr>
          <w:rFonts w:ascii="宋体" w:hAnsi="宋体" w:hint="eastAsia"/>
          <w:szCs w:val="21"/>
        </w:rPr>
        <w:t>基金合同</w:t>
      </w:r>
      <w:r>
        <w:rPr>
          <w:rFonts w:ascii="宋体" w:hAnsi="宋体" w:hint="eastAsia"/>
          <w:szCs w:val="21"/>
        </w:rPr>
        <w:t>》终止</w:t>
      </w:r>
      <w:r w:rsidR="00E851A7" w:rsidRPr="00E851A7">
        <w:rPr>
          <w:rFonts w:ascii="宋体" w:hAnsi="宋体" w:hint="eastAsia"/>
          <w:szCs w:val="21"/>
        </w:rPr>
        <w:t>情形出现时</w:t>
      </w:r>
      <w:r>
        <w:rPr>
          <w:rFonts w:ascii="宋体" w:hAnsi="宋体" w:hint="eastAsia"/>
          <w:szCs w:val="21"/>
        </w:rPr>
        <w:t>，由</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清算小组统一接管</w:t>
      </w:r>
      <w:r w:rsidR="007B53BD">
        <w:rPr>
          <w:rFonts w:ascii="宋体" w:hAnsi="宋体" w:hint="eastAsia"/>
          <w:szCs w:val="21"/>
        </w:rPr>
        <w:t>基金</w:t>
      </w:r>
      <w:r>
        <w:rPr>
          <w:rFonts w:ascii="宋体" w:hAnsi="宋体" w:hint="eastAsia"/>
          <w:szCs w:val="21"/>
        </w:rPr>
        <w:t>；</w:t>
      </w:r>
    </w:p>
    <w:p w14:paraId="7B8EEA57" w14:textId="3BC863EC" w:rsidR="00E47959" w:rsidRDefault="00E47959" w:rsidP="00E47959">
      <w:pPr>
        <w:spacing w:line="360" w:lineRule="auto"/>
        <w:ind w:firstLineChars="200" w:firstLine="420"/>
        <w:rPr>
          <w:rFonts w:ascii="宋体" w:hAnsi="宋体"/>
          <w:szCs w:val="21"/>
        </w:rPr>
      </w:pPr>
      <w:r>
        <w:rPr>
          <w:rFonts w:ascii="宋体" w:hAnsi="宋体" w:hint="eastAsia"/>
          <w:szCs w:val="21"/>
        </w:rPr>
        <w:t>（2）对</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和债权债务进行清理和确认；</w:t>
      </w:r>
    </w:p>
    <w:p w14:paraId="34C10BBC" w14:textId="11AE273C" w:rsidR="00E47959" w:rsidRDefault="00E47959" w:rsidP="00E47959">
      <w:pPr>
        <w:spacing w:line="360" w:lineRule="auto"/>
        <w:ind w:firstLineChars="200" w:firstLine="420"/>
        <w:rPr>
          <w:rFonts w:ascii="宋体" w:hAnsi="宋体"/>
          <w:szCs w:val="21"/>
        </w:rPr>
      </w:pPr>
      <w:r>
        <w:rPr>
          <w:rFonts w:ascii="宋体" w:hAnsi="宋体" w:hint="eastAsia"/>
          <w:szCs w:val="21"/>
        </w:rPr>
        <w:t>（3）对</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进行估值和变现；</w:t>
      </w:r>
    </w:p>
    <w:p w14:paraId="6CEBF62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（4）制作清算报告；</w:t>
      </w:r>
    </w:p>
    <w:p w14:paraId="334EFB4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（5）</w:t>
      </w:r>
      <w:r>
        <w:rPr>
          <w:rFonts w:ascii="宋体" w:hAnsi="宋体" w:hint="eastAsia"/>
          <w:bCs/>
          <w:szCs w:val="21"/>
        </w:rPr>
        <w:t>聘请会计师事务所对清算报告进行外部审计，聘请律师事务所对清算报告出具法律意见书；</w:t>
      </w:r>
    </w:p>
    <w:p w14:paraId="7809B25E" w14:textId="77777777" w:rsidR="00E47959" w:rsidRDefault="00E47959" w:rsidP="00E47959">
      <w:pPr>
        <w:spacing w:line="360" w:lineRule="auto"/>
        <w:ind w:firstLineChars="100" w:firstLine="210"/>
        <w:rPr>
          <w:rFonts w:ascii="宋体" w:hAnsi="宋体"/>
          <w:kern w:val="0"/>
          <w:szCs w:val="21"/>
        </w:rPr>
      </w:pPr>
      <w:r>
        <w:rPr>
          <w:rFonts w:ascii="宋体" w:hAnsi="宋体" w:hint="eastAsia"/>
          <w:szCs w:val="21"/>
        </w:rPr>
        <w:t xml:space="preserve"> （6）将清算报告报中国证监会备案并公告；</w:t>
      </w:r>
    </w:p>
    <w:p w14:paraId="270CC479" w14:textId="37B21C02" w:rsidR="00E47959" w:rsidRDefault="00E47959" w:rsidP="00E47959">
      <w:pPr>
        <w:spacing w:line="360" w:lineRule="auto"/>
        <w:ind w:firstLineChars="200" w:firstLine="420"/>
        <w:rPr>
          <w:rFonts w:ascii="宋体" w:hAnsi="宋体"/>
          <w:bCs/>
          <w:szCs w:val="21"/>
        </w:rPr>
      </w:pPr>
      <w:r>
        <w:rPr>
          <w:rFonts w:ascii="宋体" w:hAnsi="宋体" w:hint="eastAsia"/>
          <w:szCs w:val="21"/>
        </w:rPr>
        <w:t>（7）</w:t>
      </w:r>
      <w:r>
        <w:rPr>
          <w:rFonts w:ascii="宋体" w:hAnsi="宋体" w:hint="eastAsia"/>
          <w:bCs/>
          <w:szCs w:val="21"/>
        </w:rPr>
        <w:t>对</w:t>
      </w:r>
      <w:r w:rsidR="007B53BD">
        <w:rPr>
          <w:rFonts w:ascii="宋体" w:hAnsi="宋体" w:hint="eastAsia"/>
          <w:szCs w:val="21"/>
        </w:rPr>
        <w:t>基金</w:t>
      </w:r>
      <w:r w:rsidR="00E851A7">
        <w:rPr>
          <w:rFonts w:ascii="宋体" w:hAnsi="宋体" w:hint="eastAsia"/>
          <w:bCs/>
          <w:szCs w:val="21"/>
        </w:rPr>
        <w:t>剩余</w:t>
      </w:r>
      <w:r>
        <w:rPr>
          <w:rFonts w:ascii="宋体" w:hAnsi="宋体" w:hint="eastAsia"/>
          <w:bCs/>
          <w:szCs w:val="21"/>
        </w:rPr>
        <w:t>财产进行分配</w:t>
      </w:r>
      <w:r w:rsidR="00821040">
        <w:rPr>
          <w:rFonts w:ascii="宋体" w:hAnsi="宋体" w:hint="eastAsia"/>
          <w:bCs/>
          <w:szCs w:val="21"/>
        </w:rPr>
        <w:t>。</w:t>
      </w:r>
    </w:p>
    <w:p w14:paraId="2FDA2768" w14:textId="7E93078B" w:rsidR="00A360FF" w:rsidRDefault="007B53BD" w:rsidP="00E47959">
      <w:pPr>
        <w:spacing w:line="360" w:lineRule="auto"/>
        <w:ind w:firstLineChars="200" w:firstLine="420"/>
        <w:rPr>
          <w:rFonts w:ascii="宋体" w:hAnsi="宋体"/>
          <w:szCs w:val="21"/>
        </w:rPr>
      </w:pPr>
      <w:r>
        <w:rPr>
          <w:rFonts w:ascii="宋体" w:hAnsi="宋体" w:hint="eastAsia"/>
          <w:szCs w:val="21"/>
        </w:rPr>
        <w:t>基金</w:t>
      </w:r>
      <w:r w:rsidR="00A360FF" w:rsidRPr="00A360FF">
        <w:rPr>
          <w:rFonts w:ascii="宋体" w:hAnsi="宋体" w:hint="eastAsia"/>
          <w:szCs w:val="21"/>
        </w:rPr>
        <w:t>财产清算的期限为6个月，但因本</w:t>
      </w:r>
      <w:r>
        <w:rPr>
          <w:rFonts w:ascii="宋体" w:hAnsi="宋体" w:hint="eastAsia"/>
          <w:szCs w:val="21"/>
        </w:rPr>
        <w:t>基金</w:t>
      </w:r>
      <w:r w:rsidR="00A360FF" w:rsidRPr="00A360FF">
        <w:rPr>
          <w:rFonts w:ascii="宋体" w:hAnsi="宋体" w:hint="eastAsia"/>
          <w:szCs w:val="21"/>
        </w:rPr>
        <w:t>所持证券的流动性受到限制而不能及时变现的，清算期限相应顺延。</w:t>
      </w:r>
    </w:p>
    <w:p w14:paraId="5F268544"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6.清算费用</w:t>
      </w:r>
    </w:p>
    <w:p w14:paraId="63D35C4A" w14:textId="2E6D1EB0"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清算费用是指</w:t>
      </w:r>
      <w:r w:rsidR="007B53BD">
        <w:rPr>
          <w:rFonts w:ascii="宋体" w:hAnsi="宋体" w:hint="eastAsia"/>
          <w:szCs w:val="21"/>
        </w:rPr>
        <w:t>基金</w:t>
      </w:r>
      <w:r w:rsidR="00C547CB">
        <w:rPr>
          <w:rFonts w:ascii="宋体" w:hAnsi="宋体" w:hint="eastAsia"/>
          <w:szCs w:val="21"/>
        </w:rPr>
        <w:t>财产</w:t>
      </w:r>
      <w:r>
        <w:rPr>
          <w:rFonts w:ascii="宋体" w:hAnsi="宋体" w:cs="Arial" w:hint="eastAsia"/>
          <w:szCs w:val="21"/>
        </w:rPr>
        <w:t>清算小组在进行</w:t>
      </w:r>
      <w:r w:rsidR="007B53BD">
        <w:rPr>
          <w:rFonts w:ascii="宋体" w:hAnsi="宋体" w:hint="eastAsia"/>
          <w:szCs w:val="21"/>
        </w:rPr>
        <w:t>基金</w:t>
      </w:r>
      <w:r>
        <w:rPr>
          <w:rFonts w:ascii="宋体" w:hAnsi="宋体" w:cs="Arial" w:hint="eastAsia"/>
          <w:szCs w:val="21"/>
        </w:rPr>
        <w:t>清算过程中发生的所有合理费用，清算费用由</w:t>
      </w:r>
      <w:r w:rsidR="007B53BD">
        <w:rPr>
          <w:rFonts w:ascii="宋体" w:hAnsi="宋体" w:hint="eastAsia"/>
          <w:szCs w:val="21"/>
        </w:rPr>
        <w:t>基金</w:t>
      </w:r>
      <w:r w:rsidR="00C547CB">
        <w:rPr>
          <w:rFonts w:ascii="宋体" w:hAnsi="宋体" w:hint="eastAsia"/>
          <w:szCs w:val="21"/>
        </w:rPr>
        <w:t>财产</w:t>
      </w:r>
      <w:r>
        <w:rPr>
          <w:rFonts w:ascii="宋体" w:hAnsi="宋体" w:cs="Arial" w:hint="eastAsia"/>
          <w:szCs w:val="21"/>
        </w:rPr>
        <w:t>清算小组优先从</w:t>
      </w:r>
      <w:r w:rsidR="007B53BD">
        <w:rPr>
          <w:rFonts w:ascii="宋体" w:hAnsi="宋体" w:cs="Arial" w:hint="eastAsia"/>
          <w:szCs w:val="21"/>
        </w:rPr>
        <w:t>基金</w:t>
      </w:r>
      <w:r w:rsidR="00E4682C">
        <w:rPr>
          <w:rFonts w:ascii="宋体" w:hAnsi="宋体" w:cs="Arial" w:hint="eastAsia"/>
          <w:szCs w:val="21"/>
        </w:rPr>
        <w:t>财产</w:t>
      </w:r>
      <w:r>
        <w:rPr>
          <w:rFonts w:ascii="宋体" w:hAnsi="宋体" w:cs="Arial" w:hint="eastAsia"/>
          <w:szCs w:val="21"/>
        </w:rPr>
        <w:t>中支付。</w:t>
      </w:r>
    </w:p>
    <w:p w14:paraId="3E8873E0" w14:textId="2B3F13DD"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7.</w:t>
      </w:r>
      <w:r w:rsidR="007B53BD">
        <w:rPr>
          <w:rFonts w:ascii="宋体" w:hAnsi="宋体" w:cs="Arial" w:hint="eastAsia"/>
          <w:szCs w:val="21"/>
        </w:rPr>
        <w:t>基金</w:t>
      </w:r>
      <w:r w:rsidR="00E4682C">
        <w:rPr>
          <w:rFonts w:ascii="宋体" w:hAnsi="宋体" w:cs="Arial" w:hint="eastAsia"/>
          <w:szCs w:val="21"/>
        </w:rPr>
        <w:t>财产</w:t>
      </w:r>
      <w:r>
        <w:rPr>
          <w:rFonts w:ascii="宋体" w:hAnsi="宋体" w:cs="Arial" w:hint="eastAsia"/>
          <w:szCs w:val="21"/>
        </w:rPr>
        <w:t>按下列顺序清偿：</w:t>
      </w:r>
    </w:p>
    <w:p w14:paraId="13D22EEC"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(1)支付清算费用；</w:t>
      </w:r>
    </w:p>
    <w:p w14:paraId="015EBF59" w14:textId="7777777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(2)交纳所欠税款；</w:t>
      </w:r>
    </w:p>
    <w:p w14:paraId="2ADF61DF" w14:textId="2DE9DB87"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(3)清偿</w:t>
      </w:r>
      <w:r w:rsidR="007B53BD">
        <w:rPr>
          <w:rFonts w:ascii="宋体" w:hAnsi="宋体" w:hint="eastAsia"/>
          <w:szCs w:val="21"/>
        </w:rPr>
        <w:t>基金</w:t>
      </w:r>
      <w:r>
        <w:rPr>
          <w:rFonts w:ascii="宋体" w:hAnsi="宋体" w:cs="Arial" w:hint="eastAsia"/>
          <w:szCs w:val="21"/>
        </w:rPr>
        <w:t>债务；</w:t>
      </w:r>
    </w:p>
    <w:p w14:paraId="56BA65C1" w14:textId="77DB823E"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lastRenderedPageBreak/>
        <w:t>(4)按</w:t>
      </w:r>
      <w:r w:rsidR="007B53BD">
        <w:rPr>
          <w:rFonts w:ascii="宋体" w:hAnsi="宋体" w:hint="eastAsia"/>
          <w:szCs w:val="21"/>
        </w:rPr>
        <w:t>基金</w:t>
      </w:r>
      <w:r>
        <w:rPr>
          <w:rFonts w:ascii="宋体" w:hAnsi="宋体" w:cs="Arial" w:hint="eastAsia"/>
          <w:szCs w:val="21"/>
        </w:rPr>
        <w:t>份额持有人持有的</w:t>
      </w:r>
      <w:r w:rsidR="007B53BD">
        <w:rPr>
          <w:rFonts w:ascii="宋体" w:hAnsi="宋体" w:hint="eastAsia"/>
          <w:szCs w:val="21"/>
        </w:rPr>
        <w:t>基金</w:t>
      </w:r>
      <w:r>
        <w:rPr>
          <w:rFonts w:ascii="宋体" w:hAnsi="宋体" w:cs="Arial" w:hint="eastAsia"/>
          <w:szCs w:val="21"/>
        </w:rPr>
        <w:t>份额比例进行分配。</w:t>
      </w:r>
    </w:p>
    <w:p w14:paraId="47DE75DE" w14:textId="6AE3D60E" w:rsidR="00E47959" w:rsidRDefault="007B53BD" w:rsidP="00E47959">
      <w:pPr>
        <w:spacing w:line="360" w:lineRule="auto"/>
        <w:ind w:firstLine="200"/>
        <w:rPr>
          <w:rFonts w:ascii="宋体" w:hAnsi="宋体" w:cs="Arial"/>
          <w:szCs w:val="21"/>
        </w:rPr>
      </w:pPr>
      <w:r>
        <w:rPr>
          <w:rFonts w:ascii="宋体" w:hAnsi="宋体" w:cs="Arial" w:hint="eastAsia"/>
          <w:szCs w:val="21"/>
        </w:rPr>
        <w:t>基金</w:t>
      </w:r>
      <w:r w:rsidR="00E4682C">
        <w:rPr>
          <w:rFonts w:ascii="宋体" w:hAnsi="宋体" w:cs="Arial" w:hint="eastAsia"/>
          <w:szCs w:val="21"/>
        </w:rPr>
        <w:t>财产</w:t>
      </w:r>
      <w:r w:rsidR="00E47959">
        <w:rPr>
          <w:rFonts w:ascii="宋体" w:hAnsi="宋体" w:cs="Arial" w:hint="eastAsia"/>
          <w:szCs w:val="21"/>
        </w:rPr>
        <w:t>未按前款(1)－(3)项规定清偿前，不分配给</w:t>
      </w:r>
      <w:r>
        <w:rPr>
          <w:rFonts w:ascii="宋体" w:hAnsi="宋体" w:hint="eastAsia"/>
          <w:szCs w:val="21"/>
        </w:rPr>
        <w:t>基金</w:t>
      </w:r>
      <w:r w:rsidR="00E47959">
        <w:rPr>
          <w:rFonts w:ascii="宋体" w:hAnsi="宋体" w:cs="Arial" w:hint="eastAsia"/>
          <w:szCs w:val="21"/>
        </w:rPr>
        <w:t>份额持有人。</w:t>
      </w:r>
    </w:p>
    <w:p w14:paraId="3C5C923A" w14:textId="4197C3E2" w:rsidR="00E47959" w:rsidRPr="00B16C4A" w:rsidRDefault="00E47959" w:rsidP="00B16C4A">
      <w:pPr>
        <w:spacing w:line="360" w:lineRule="auto"/>
        <w:ind w:firstLineChars="200" w:firstLine="420"/>
        <w:rPr>
          <w:rFonts w:ascii="宋体" w:hAnsi="宋体"/>
          <w:szCs w:val="21"/>
        </w:rPr>
      </w:pPr>
      <w:r w:rsidRPr="00B16C4A">
        <w:rPr>
          <w:rFonts w:ascii="宋体" w:hAnsi="宋体" w:hint="eastAsia"/>
          <w:szCs w:val="21"/>
        </w:rPr>
        <w:t>（三）</w:t>
      </w:r>
      <w:r w:rsidR="007B53BD">
        <w:rPr>
          <w:rFonts w:ascii="宋体" w:hAnsi="宋体" w:hint="eastAsia"/>
          <w:szCs w:val="21"/>
        </w:rPr>
        <w:t>基金</w:t>
      </w:r>
      <w:r w:rsidR="00E4682C">
        <w:rPr>
          <w:rFonts w:ascii="宋体" w:hAnsi="宋体" w:hint="eastAsia"/>
          <w:szCs w:val="21"/>
        </w:rPr>
        <w:t>财产</w:t>
      </w:r>
      <w:r w:rsidRPr="00B16C4A">
        <w:rPr>
          <w:rFonts w:ascii="宋体" w:hAnsi="宋体" w:hint="eastAsia"/>
          <w:szCs w:val="21"/>
        </w:rPr>
        <w:t>清算的公告</w:t>
      </w:r>
    </w:p>
    <w:p w14:paraId="466286F9" w14:textId="546E9F65" w:rsidR="00E47959" w:rsidRDefault="00E47959" w:rsidP="00E47959">
      <w:pPr>
        <w:spacing w:line="360" w:lineRule="auto"/>
        <w:ind w:firstLineChars="200" w:firstLine="420"/>
        <w:rPr>
          <w:rFonts w:ascii="宋体" w:hAnsi="宋体"/>
          <w:szCs w:val="21"/>
        </w:rPr>
      </w:pPr>
      <w:r>
        <w:rPr>
          <w:rFonts w:ascii="宋体" w:hAnsi="宋体" w:hint="eastAsia"/>
          <w:szCs w:val="21"/>
        </w:rPr>
        <w:t>清算过程中的有关重大事项须及时公告；</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清算报告</w:t>
      </w:r>
      <w:r w:rsidR="00A360FF" w:rsidRPr="00A360FF">
        <w:rPr>
          <w:rFonts w:ascii="宋体" w:hAnsi="宋体" w:hint="eastAsia"/>
          <w:szCs w:val="21"/>
        </w:rPr>
        <w:t>应当</w:t>
      </w:r>
      <w:proofErr w:type="gramStart"/>
      <w:r w:rsidR="00A360FF" w:rsidRPr="00A360FF">
        <w:rPr>
          <w:rFonts w:ascii="宋体" w:hAnsi="宋体" w:hint="eastAsia"/>
          <w:szCs w:val="21"/>
        </w:rPr>
        <w:t>经符合</w:t>
      </w:r>
      <w:proofErr w:type="gramEnd"/>
      <w:r w:rsidR="00A360FF" w:rsidRPr="00A360FF">
        <w:rPr>
          <w:rFonts w:ascii="宋体" w:hAnsi="宋体" w:hint="eastAsia"/>
          <w:szCs w:val="21"/>
        </w:rPr>
        <w:t>《中华人民共和国证券法》规定</w:t>
      </w:r>
      <w:r w:rsidR="00C547CB">
        <w:rPr>
          <w:rFonts w:ascii="宋体" w:hAnsi="宋体" w:hint="eastAsia"/>
          <w:szCs w:val="21"/>
        </w:rPr>
        <w:t>的</w:t>
      </w:r>
      <w:r>
        <w:rPr>
          <w:rFonts w:ascii="宋体" w:hAnsi="宋体" w:hint="eastAsia"/>
          <w:szCs w:val="21"/>
        </w:rPr>
        <w:t>会计师事务所审计并由律师事务所出具法律意见书后报中国证监会备案并公告。</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清算公告于</w:t>
      </w:r>
      <w:r w:rsidR="007B53BD">
        <w:rPr>
          <w:rFonts w:ascii="宋体" w:hAnsi="宋体" w:hint="eastAsia"/>
          <w:szCs w:val="21"/>
        </w:rPr>
        <w:t>基金</w:t>
      </w:r>
      <w:r w:rsidR="00E4682C">
        <w:rPr>
          <w:rFonts w:ascii="宋体" w:hAnsi="宋体" w:hint="eastAsia"/>
          <w:szCs w:val="21"/>
        </w:rPr>
        <w:t>财产</w:t>
      </w:r>
      <w:r w:rsidR="00E851A7" w:rsidRPr="00E851A7">
        <w:rPr>
          <w:rFonts w:ascii="宋体" w:hAnsi="宋体" w:hint="eastAsia"/>
          <w:szCs w:val="21"/>
        </w:rPr>
        <w:t>清算报告</w:t>
      </w:r>
      <w:r>
        <w:rPr>
          <w:rFonts w:ascii="宋体" w:hAnsi="宋体" w:hint="eastAsia"/>
          <w:szCs w:val="21"/>
        </w:rPr>
        <w:t>报中国证监会备案后5个工作日内由</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清算小组进行公告</w:t>
      </w:r>
      <w:r w:rsidR="00A360FF" w:rsidRPr="00A360FF">
        <w:rPr>
          <w:rFonts w:ascii="宋体" w:hAnsi="宋体" w:hint="eastAsia"/>
          <w:szCs w:val="21"/>
        </w:rPr>
        <w:t>，</w:t>
      </w:r>
      <w:r w:rsidR="007B53BD">
        <w:rPr>
          <w:rFonts w:ascii="宋体" w:hAnsi="宋体" w:hint="eastAsia"/>
          <w:szCs w:val="21"/>
        </w:rPr>
        <w:t>基金</w:t>
      </w:r>
      <w:r w:rsidR="00A360FF" w:rsidRPr="00A360FF">
        <w:rPr>
          <w:rFonts w:ascii="宋体" w:hAnsi="宋体" w:hint="eastAsia"/>
          <w:szCs w:val="21"/>
        </w:rPr>
        <w:t>财产清算小组应当将清算报告登载在规定网站上，并将清算报告提示性公告登载在规定报刊上</w:t>
      </w:r>
      <w:r>
        <w:rPr>
          <w:rFonts w:ascii="宋体" w:hAnsi="宋体" w:hint="eastAsia"/>
          <w:szCs w:val="21"/>
        </w:rPr>
        <w:t>。</w:t>
      </w:r>
    </w:p>
    <w:p w14:paraId="4CE0D85F" w14:textId="32E5D0C4" w:rsidR="00E47959" w:rsidRPr="00B16C4A" w:rsidRDefault="00E47959" w:rsidP="00B16C4A">
      <w:pPr>
        <w:spacing w:line="360" w:lineRule="auto"/>
        <w:ind w:firstLineChars="200" w:firstLine="420"/>
        <w:rPr>
          <w:rFonts w:ascii="宋体" w:hAnsi="宋体"/>
          <w:szCs w:val="21"/>
        </w:rPr>
      </w:pPr>
      <w:r w:rsidRPr="00B16C4A">
        <w:rPr>
          <w:rFonts w:ascii="宋体" w:hAnsi="宋体" w:hint="eastAsia"/>
          <w:szCs w:val="21"/>
        </w:rPr>
        <w:t>（四）</w:t>
      </w:r>
      <w:r w:rsidR="007B53BD">
        <w:rPr>
          <w:rFonts w:ascii="宋体" w:hAnsi="宋体" w:hint="eastAsia"/>
          <w:szCs w:val="21"/>
        </w:rPr>
        <w:t>基金</w:t>
      </w:r>
      <w:r w:rsidR="00E4682C">
        <w:rPr>
          <w:rFonts w:ascii="宋体" w:hAnsi="宋体" w:hint="eastAsia"/>
          <w:szCs w:val="21"/>
        </w:rPr>
        <w:t>财产</w:t>
      </w:r>
      <w:r w:rsidRPr="00B16C4A">
        <w:rPr>
          <w:rFonts w:ascii="宋体" w:hAnsi="宋体" w:hint="eastAsia"/>
          <w:szCs w:val="21"/>
        </w:rPr>
        <w:t>清算账册及文件的保存</w:t>
      </w:r>
    </w:p>
    <w:p w14:paraId="68D98D26" w14:textId="0C5A7983" w:rsidR="00E47959" w:rsidRDefault="007B53BD" w:rsidP="00E47959">
      <w:pPr>
        <w:spacing w:line="360" w:lineRule="auto"/>
        <w:ind w:firstLine="200"/>
        <w:rPr>
          <w:rFonts w:ascii="宋体" w:hAnsi="宋体"/>
          <w:szCs w:val="21"/>
        </w:rPr>
      </w:pPr>
      <w:r>
        <w:rPr>
          <w:rFonts w:ascii="宋体" w:hAnsi="宋体" w:hint="eastAsia"/>
          <w:szCs w:val="21"/>
        </w:rPr>
        <w:t>基金</w:t>
      </w:r>
      <w:r w:rsidR="00E4682C">
        <w:rPr>
          <w:rFonts w:ascii="宋体" w:hAnsi="宋体" w:hint="eastAsia"/>
          <w:szCs w:val="21"/>
        </w:rPr>
        <w:t>财产</w:t>
      </w:r>
      <w:r w:rsidR="00E47959">
        <w:rPr>
          <w:rFonts w:ascii="宋体" w:hAnsi="宋体" w:hint="eastAsia"/>
          <w:szCs w:val="21"/>
        </w:rPr>
        <w:t>清算账册及有关文件由</w:t>
      </w:r>
      <w:r>
        <w:rPr>
          <w:rFonts w:ascii="宋体" w:hAnsi="宋体" w:hint="eastAsia"/>
          <w:szCs w:val="21"/>
        </w:rPr>
        <w:t>基金托管人</w:t>
      </w:r>
      <w:r w:rsidR="00E47959">
        <w:rPr>
          <w:rFonts w:ascii="宋体" w:hAnsi="宋体" w:hint="eastAsia"/>
          <w:szCs w:val="21"/>
        </w:rPr>
        <w:t>保存</w:t>
      </w:r>
      <w:r w:rsidR="00A360FF">
        <w:rPr>
          <w:rFonts w:ascii="宋体" w:hAnsi="宋体" w:hint="eastAsia"/>
          <w:szCs w:val="21"/>
        </w:rPr>
        <w:t>不低于法律法规规定的最低期限</w:t>
      </w:r>
      <w:r w:rsidR="00C838D1" w:rsidRPr="00C838D1">
        <w:rPr>
          <w:rFonts w:ascii="宋体" w:hAnsi="宋体" w:hint="eastAsia"/>
          <w:szCs w:val="21"/>
        </w:rPr>
        <w:t>。</w:t>
      </w:r>
    </w:p>
    <w:p w14:paraId="7D08E66F"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6" w:name="_Toc382819133"/>
      <w:r>
        <w:rPr>
          <w:rFonts w:ascii="宋体" w:eastAsia="宋体" w:hAnsi="宋体" w:cs="Arial" w:hint="eastAsia"/>
          <w:sz w:val="21"/>
          <w:szCs w:val="21"/>
        </w:rPr>
        <w:t>违约责任</w:t>
      </w:r>
      <w:bookmarkEnd w:id="76"/>
    </w:p>
    <w:p w14:paraId="597D2549" w14:textId="3BE44E54" w:rsidR="00E47959" w:rsidRDefault="00E47959" w:rsidP="00E47959">
      <w:pPr>
        <w:spacing w:line="360" w:lineRule="auto"/>
        <w:ind w:firstLineChars="200" w:firstLine="420"/>
        <w:rPr>
          <w:bCs/>
          <w:szCs w:val="21"/>
        </w:rPr>
      </w:pPr>
      <w:r>
        <w:rPr>
          <w:rFonts w:ascii="宋体" w:hAnsi="宋体" w:hint="eastAsia"/>
          <w:szCs w:val="21"/>
        </w:rPr>
        <w:t>（一）如果由于</w:t>
      </w:r>
      <w:r w:rsidR="007B53BD">
        <w:rPr>
          <w:rFonts w:ascii="宋体" w:hAnsi="宋体" w:hint="eastAsia"/>
          <w:szCs w:val="21"/>
        </w:rPr>
        <w:t>基金管理人</w:t>
      </w:r>
      <w:r>
        <w:rPr>
          <w:rFonts w:ascii="宋体" w:hAnsi="宋体" w:hint="eastAsia"/>
          <w:szCs w:val="21"/>
        </w:rPr>
        <w:t>或</w:t>
      </w:r>
      <w:r w:rsidR="007B53BD">
        <w:rPr>
          <w:rFonts w:ascii="宋体" w:hAnsi="宋体" w:hint="eastAsia"/>
          <w:szCs w:val="21"/>
        </w:rPr>
        <w:t>基金托管人</w:t>
      </w:r>
      <w:r>
        <w:rPr>
          <w:rFonts w:ascii="宋体" w:hAnsi="宋体" w:hint="eastAsia"/>
          <w:szCs w:val="21"/>
        </w:rPr>
        <w:t>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w:t>
      </w:r>
      <w:r w:rsidR="007B53BD">
        <w:rPr>
          <w:rFonts w:hint="eastAsia"/>
          <w:bCs/>
          <w:szCs w:val="21"/>
        </w:rPr>
        <w:t>基金</w:t>
      </w:r>
      <w:r w:rsidR="00E4682C">
        <w:rPr>
          <w:rFonts w:hint="eastAsia"/>
          <w:bCs/>
          <w:szCs w:val="21"/>
        </w:rPr>
        <w:t>财产</w:t>
      </w:r>
      <w:r>
        <w:rPr>
          <w:rFonts w:hint="eastAsia"/>
          <w:bCs/>
          <w:szCs w:val="21"/>
        </w:rPr>
        <w:t>或者</w:t>
      </w:r>
      <w:r w:rsidR="007B53BD">
        <w:rPr>
          <w:rFonts w:ascii="宋体" w:hAnsi="宋体" w:hint="eastAsia"/>
          <w:szCs w:val="21"/>
        </w:rPr>
        <w:t>基金</w:t>
      </w:r>
      <w:r>
        <w:rPr>
          <w:rFonts w:hint="eastAsia"/>
          <w:bCs/>
          <w:szCs w:val="21"/>
        </w:rPr>
        <w:t>份额持有人造成损害的，应当分别对各自的行为依法承担赔偿责任；因共同行为给</w:t>
      </w:r>
      <w:r w:rsidR="007B53BD">
        <w:rPr>
          <w:rFonts w:hint="eastAsia"/>
          <w:bCs/>
          <w:szCs w:val="21"/>
        </w:rPr>
        <w:t>基金</w:t>
      </w:r>
      <w:r w:rsidR="00E4682C">
        <w:rPr>
          <w:rFonts w:hint="eastAsia"/>
          <w:bCs/>
          <w:szCs w:val="21"/>
        </w:rPr>
        <w:t>财产</w:t>
      </w:r>
      <w:r>
        <w:rPr>
          <w:rFonts w:hint="eastAsia"/>
          <w:bCs/>
          <w:szCs w:val="21"/>
        </w:rPr>
        <w:t>或者</w:t>
      </w:r>
      <w:r w:rsidR="007B53BD">
        <w:rPr>
          <w:rFonts w:ascii="宋体" w:hAnsi="宋体" w:hint="eastAsia"/>
          <w:szCs w:val="21"/>
        </w:rPr>
        <w:t>基金</w:t>
      </w:r>
      <w:r>
        <w:rPr>
          <w:rFonts w:hint="eastAsia"/>
          <w:bCs/>
          <w:szCs w:val="21"/>
        </w:rPr>
        <w:t>份额持有人造成损害的，应当承担连带赔偿责任。对损失的赔偿，仅限于直接损失。</w:t>
      </w:r>
      <w:r>
        <w:rPr>
          <w:rFonts w:ascii="宋体" w:hAnsi="宋体" w:hint="eastAsia"/>
          <w:szCs w:val="21"/>
        </w:rPr>
        <w:t>但是发生下列情况，当事人免责：</w:t>
      </w:r>
    </w:p>
    <w:p w14:paraId="310C5031" w14:textId="7DDB393B" w:rsidR="00E47959" w:rsidRDefault="00E47959" w:rsidP="00E47959">
      <w:pPr>
        <w:spacing w:line="360" w:lineRule="auto"/>
        <w:ind w:firstLineChars="200" w:firstLine="420"/>
        <w:rPr>
          <w:rFonts w:ascii="宋体" w:hAnsi="宋体"/>
          <w:szCs w:val="21"/>
        </w:rPr>
      </w:pPr>
      <w:r>
        <w:rPr>
          <w:rFonts w:ascii="宋体" w:hAnsi="宋体" w:hint="eastAsia"/>
          <w:szCs w:val="21"/>
        </w:rPr>
        <w:t>1.</w:t>
      </w:r>
      <w:r w:rsidR="007B53BD">
        <w:rPr>
          <w:rFonts w:ascii="宋体" w:hAnsi="宋体" w:hint="eastAsia"/>
          <w:szCs w:val="21"/>
        </w:rPr>
        <w:t>基金管理人</w:t>
      </w:r>
      <w:r>
        <w:rPr>
          <w:rFonts w:ascii="宋体" w:hAnsi="宋体" w:hint="eastAsia"/>
          <w:szCs w:val="21"/>
        </w:rPr>
        <w:t>及</w:t>
      </w:r>
      <w:r w:rsidR="007B53BD">
        <w:rPr>
          <w:rFonts w:ascii="宋体" w:hAnsi="宋体" w:hint="eastAsia"/>
          <w:szCs w:val="21"/>
        </w:rPr>
        <w:t>基金托管人</w:t>
      </w:r>
      <w:r>
        <w:rPr>
          <w:rFonts w:ascii="宋体" w:hAnsi="宋体" w:hint="eastAsia"/>
          <w:szCs w:val="21"/>
        </w:rPr>
        <w:t>按照当时有效的法律法规或中国证监会的规定作为或不作为而造成的损失等；</w:t>
      </w:r>
    </w:p>
    <w:p w14:paraId="406D2624" w14:textId="5F5BB02B" w:rsidR="00E47959" w:rsidRDefault="00E47959" w:rsidP="00E47959">
      <w:pPr>
        <w:spacing w:line="360" w:lineRule="auto"/>
        <w:ind w:firstLineChars="200" w:firstLine="420"/>
        <w:rPr>
          <w:rFonts w:ascii="宋体" w:hAnsi="宋体"/>
          <w:szCs w:val="21"/>
        </w:rPr>
      </w:pPr>
      <w:r>
        <w:rPr>
          <w:rFonts w:ascii="宋体" w:hAnsi="宋体" w:hint="eastAsia"/>
          <w:szCs w:val="21"/>
        </w:rPr>
        <w:t>2.</w:t>
      </w:r>
      <w:r w:rsidR="007B53BD">
        <w:rPr>
          <w:rFonts w:ascii="宋体" w:hAnsi="宋体" w:hint="eastAsia"/>
          <w:szCs w:val="21"/>
        </w:rPr>
        <w:t>基金管理人</w:t>
      </w:r>
      <w:r>
        <w:rPr>
          <w:rFonts w:ascii="宋体" w:hAnsi="宋体" w:hint="eastAsia"/>
          <w:szCs w:val="21"/>
        </w:rPr>
        <w:t>由于按照《</w:t>
      </w:r>
      <w:r w:rsidR="007B53BD">
        <w:rPr>
          <w:rFonts w:ascii="宋体" w:hAnsi="宋体" w:hint="eastAsia"/>
          <w:szCs w:val="21"/>
        </w:rPr>
        <w:t>基金合同</w:t>
      </w:r>
      <w:r>
        <w:rPr>
          <w:rFonts w:ascii="宋体" w:hAnsi="宋体" w:hint="eastAsia"/>
          <w:szCs w:val="21"/>
        </w:rPr>
        <w:t>》规定的投资原则而行使或不行使其投资权而造成的损失等；</w:t>
      </w:r>
    </w:p>
    <w:p w14:paraId="365D11B7" w14:textId="1990D69F" w:rsidR="00E47959" w:rsidRDefault="00E47959" w:rsidP="00E47959">
      <w:pPr>
        <w:spacing w:line="360" w:lineRule="auto"/>
        <w:ind w:firstLineChars="200" w:firstLine="420"/>
        <w:rPr>
          <w:rFonts w:ascii="宋体" w:hAnsi="宋体"/>
          <w:szCs w:val="21"/>
        </w:rPr>
      </w:pPr>
      <w:r>
        <w:rPr>
          <w:rFonts w:ascii="宋体" w:hAnsi="宋体" w:hint="eastAsia"/>
          <w:szCs w:val="21"/>
        </w:rPr>
        <w:t>3.不可抗力</w:t>
      </w:r>
      <w:r w:rsidR="00027A36">
        <w:rPr>
          <w:rFonts w:ascii="宋体" w:hAnsi="宋体" w:hint="eastAsia"/>
          <w:szCs w:val="21"/>
        </w:rPr>
        <w:t>。</w:t>
      </w:r>
    </w:p>
    <w:p w14:paraId="2B7D5CC5" w14:textId="46EB8AEC" w:rsidR="00E47959" w:rsidRDefault="00027A36" w:rsidP="00E47959">
      <w:pPr>
        <w:spacing w:line="360" w:lineRule="auto"/>
        <w:ind w:firstLineChars="200" w:firstLine="420"/>
        <w:rPr>
          <w:rFonts w:ascii="宋体" w:hAnsi="宋体"/>
          <w:szCs w:val="21"/>
        </w:rPr>
      </w:pPr>
      <w:r>
        <w:rPr>
          <w:rFonts w:ascii="宋体" w:hAnsi="宋体" w:hint="eastAsia"/>
          <w:szCs w:val="21"/>
        </w:rPr>
        <w:t>（二）</w:t>
      </w:r>
      <w:r w:rsidR="00A360FF">
        <w:rPr>
          <w:rFonts w:ascii="宋体" w:hAnsi="宋体" w:hint="eastAsia"/>
          <w:szCs w:val="21"/>
        </w:rPr>
        <w:t>由于</w:t>
      </w:r>
      <w:r w:rsidR="007B53BD">
        <w:rPr>
          <w:rFonts w:ascii="宋体" w:hAnsi="宋体" w:hint="eastAsia"/>
          <w:szCs w:val="21"/>
        </w:rPr>
        <w:t>基金管理人</w:t>
      </w:r>
      <w:r w:rsidR="00E47959">
        <w:rPr>
          <w:rFonts w:ascii="宋体" w:hAnsi="宋体" w:hint="eastAsia"/>
          <w:szCs w:val="21"/>
        </w:rPr>
        <w:t>及</w:t>
      </w:r>
      <w:r w:rsidR="007B53BD">
        <w:rPr>
          <w:rFonts w:ascii="宋体" w:hAnsi="宋体" w:hint="eastAsia"/>
          <w:szCs w:val="21"/>
        </w:rPr>
        <w:t>基金托管人</w:t>
      </w:r>
      <w:r w:rsidR="00E47959">
        <w:rPr>
          <w:rFonts w:ascii="宋体" w:hAnsi="宋体" w:hint="eastAsia"/>
          <w:szCs w:val="21"/>
        </w:rPr>
        <w:t>不可控制的因素</w:t>
      </w:r>
      <w:r w:rsidR="00E47959">
        <w:rPr>
          <w:rFonts w:hint="eastAsia"/>
          <w:bCs/>
          <w:szCs w:val="21"/>
        </w:rPr>
        <w:t>导致业务出现差错，</w:t>
      </w:r>
      <w:r w:rsidR="007B53BD">
        <w:rPr>
          <w:rFonts w:hint="eastAsia"/>
          <w:bCs/>
          <w:szCs w:val="21"/>
        </w:rPr>
        <w:t>基金管理人</w:t>
      </w:r>
      <w:r w:rsidR="00E47959">
        <w:rPr>
          <w:rFonts w:hint="eastAsia"/>
          <w:bCs/>
          <w:szCs w:val="21"/>
        </w:rPr>
        <w:t>和</w:t>
      </w:r>
      <w:r w:rsidR="007B53BD">
        <w:rPr>
          <w:rFonts w:hint="eastAsia"/>
          <w:bCs/>
          <w:szCs w:val="21"/>
        </w:rPr>
        <w:t>基金托管人</w:t>
      </w:r>
      <w:r w:rsidR="00E47959">
        <w:rPr>
          <w:rFonts w:hint="eastAsia"/>
          <w:bCs/>
          <w:szCs w:val="21"/>
        </w:rPr>
        <w:t>虽然已经采取必要、适当、合理的措施进行检查，但是未能发现错误的，由此造成</w:t>
      </w:r>
      <w:r w:rsidR="007B53BD">
        <w:rPr>
          <w:rFonts w:hint="eastAsia"/>
          <w:bCs/>
          <w:szCs w:val="21"/>
        </w:rPr>
        <w:t>基金</w:t>
      </w:r>
      <w:r w:rsidR="00E4682C">
        <w:rPr>
          <w:rFonts w:hint="eastAsia"/>
          <w:bCs/>
          <w:szCs w:val="21"/>
        </w:rPr>
        <w:t>财产</w:t>
      </w:r>
      <w:r w:rsidR="00E47959">
        <w:rPr>
          <w:rFonts w:hint="eastAsia"/>
          <w:bCs/>
          <w:szCs w:val="21"/>
        </w:rPr>
        <w:t>或投资人损失，</w:t>
      </w:r>
      <w:r w:rsidR="007B53BD">
        <w:rPr>
          <w:rFonts w:hint="eastAsia"/>
          <w:bCs/>
          <w:szCs w:val="21"/>
        </w:rPr>
        <w:t>基金管理人</w:t>
      </w:r>
      <w:r w:rsidR="00E47959">
        <w:rPr>
          <w:rFonts w:hint="eastAsia"/>
          <w:bCs/>
          <w:szCs w:val="21"/>
        </w:rPr>
        <w:t>和</w:t>
      </w:r>
      <w:r w:rsidR="007B53BD">
        <w:rPr>
          <w:rFonts w:hint="eastAsia"/>
          <w:bCs/>
          <w:szCs w:val="21"/>
        </w:rPr>
        <w:t>基金托管人</w:t>
      </w:r>
      <w:r w:rsidR="00E47959">
        <w:rPr>
          <w:rFonts w:hint="eastAsia"/>
          <w:bCs/>
          <w:szCs w:val="21"/>
        </w:rPr>
        <w:t>免除赔偿责任。但是</w:t>
      </w:r>
      <w:r w:rsidR="007B53BD">
        <w:rPr>
          <w:rFonts w:hint="eastAsia"/>
          <w:bCs/>
          <w:szCs w:val="21"/>
        </w:rPr>
        <w:t>基金管理人</w:t>
      </w:r>
      <w:r w:rsidR="00E47959">
        <w:rPr>
          <w:rFonts w:hint="eastAsia"/>
          <w:bCs/>
          <w:szCs w:val="21"/>
        </w:rPr>
        <w:t>和</w:t>
      </w:r>
      <w:r w:rsidR="007B53BD">
        <w:rPr>
          <w:rFonts w:hint="eastAsia"/>
          <w:bCs/>
          <w:szCs w:val="21"/>
        </w:rPr>
        <w:t>基金托管人</w:t>
      </w:r>
      <w:r w:rsidR="00E47959">
        <w:rPr>
          <w:rFonts w:hint="eastAsia"/>
          <w:bCs/>
          <w:szCs w:val="21"/>
        </w:rPr>
        <w:t>应积极采取必要的措施</w:t>
      </w:r>
      <w:r w:rsidR="00A360FF">
        <w:rPr>
          <w:rFonts w:hint="eastAsia"/>
          <w:bCs/>
          <w:szCs w:val="21"/>
        </w:rPr>
        <w:t>减轻或</w:t>
      </w:r>
      <w:r w:rsidR="00E47959">
        <w:rPr>
          <w:rFonts w:hint="eastAsia"/>
          <w:bCs/>
          <w:szCs w:val="21"/>
        </w:rPr>
        <w:t>消除由此造成的影响</w:t>
      </w:r>
      <w:r w:rsidR="00E47959">
        <w:rPr>
          <w:rFonts w:ascii="宋体" w:hAnsi="宋体" w:hint="eastAsia"/>
          <w:szCs w:val="21"/>
        </w:rPr>
        <w:t>。</w:t>
      </w:r>
    </w:p>
    <w:p w14:paraId="035CA964" w14:textId="2B212AEA" w:rsidR="00E47959" w:rsidRDefault="00E47959" w:rsidP="00E47959">
      <w:pPr>
        <w:spacing w:line="360" w:lineRule="auto"/>
        <w:ind w:firstLineChars="200" w:firstLine="420"/>
        <w:rPr>
          <w:rFonts w:ascii="宋体" w:hAnsi="宋体"/>
          <w:szCs w:val="21"/>
        </w:rPr>
      </w:pPr>
      <w:r>
        <w:rPr>
          <w:rFonts w:ascii="宋体" w:hAnsi="宋体" w:hint="eastAsia"/>
          <w:szCs w:val="21"/>
        </w:rPr>
        <w:t>（三）</w:t>
      </w:r>
      <w:r>
        <w:rPr>
          <w:rFonts w:hint="eastAsia"/>
          <w:bCs/>
          <w:szCs w:val="21"/>
        </w:rPr>
        <w:t>在发生一方或多方违约的情况下，在最大限度地保护</w:t>
      </w:r>
      <w:r w:rsidR="007B53BD">
        <w:rPr>
          <w:rFonts w:ascii="宋体" w:hAnsi="宋体" w:hint="eastAsia"/>
          <w:szCs w:val="21"/>
        </w:rPr>
        <w:t>基金</w:t>
      </w:r>
      <w:r>
        <w:rPr>
          <w:rFonts w:hint="eastAsia"/>
          <w:bCs/>
          <w:szCs w:val="21"/>
        </w:rPr>
        <w:t>份额持有人利益的前提下，《</w:t>
      </w:r>
      <w:r w:rsidR="007B53BD">
        <w:rPr>
          <w:rFonts w:hint="eastAsia"/>
          <w:bCs/>
          <w:szCs w:val="21"/>
        </w:rPr>
        <w:t>基金合同</w:t>
      </w:r>
      <w:r>
        <w:rPr>
          <w:rFonts w:hint="eastAsia"/>
          <w:bCs/>
          <w:szCs w:val="21"/>
        </w:rPr>
        <w:t>》能够继续履行的应当继续履行。非违约方当事人在职责范围内有义务及时</w:t>
      </w:r>
      <w:r>
        <w:rPr>
          <w:rFonts w:hint="eastAsia"/>
          <w:bCs/>
          <w:szCs w:val="21"/>
        </w:rPr>
        <w:lastRenderedPageBreak/>
        <w:t>采取必要的措施，防止损失的扩大。没有采取适当措施致使损失进一步扩大的，不得就扩大的损失要求赔偿。非违约方因防止损失扩大而支出的合理费用由违约方承担。</w:t>
      </w:r>
    </w:p>
    <w:p w14:paraId="14DB212C" w14:textId="77777777"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b w:val="0"/>
          <w:sz w:val="21"/>
          <w:szCs w:val="21"/>
        </w:rPr>
      </w:pPr>
      <w:bookmarkStart w:id="77" w:name="_Toc382819134"/>
      <w:r>
        <w:rPr>
          <w:rFonts w:ascii="宋体" w:eastAsia="宋体" w:hAnsi="宋体" w:cs="Arial" w:hint="eastAsia"/>
          <w:sz w:val="21"/>
          <w:szCs w:val="21"/>
        </w:rPr>
        <w:t>适用法律及争议解决方式</w:t>
      </w:r>
      <w:bookmarkEnd w:id="77"/>
    </w:p>
    <w:p w14:paraId="35943F2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（一）本协议适用中华人民共和国法律（为本协议之目的，在此不包括香港、澳门特别行政区和台湾地区法律），并从其解释。</w:t>
      </w:r>
    </w:p>
    <w:p w14:paraId="13483894" w14:textId="1CE90F38" w:rsidR="00E47959" w:rsidRDefault="00E47959" w:rsidP="00E47959">
      <w:pPr>
        <w:spacing w:line="360" w:lineRule="auto"/>
        <w:ind w:firstLineChars="200" w:firstLine="420"/>
        <w:rPr>
          <w:rFonts w:ascii="宋体" w:hAnsi="宋体"/>
          <w:szCs w:val="21"/>
        </w:rPr>
      </w:pPr>
      <w:r>
        <w:rPr>
          <w:rFonts w:ascii="宋体" w:hAnsi="宋体" w:hint="eastAsia"/>
          <w:szCs w:val="21"/>
        </w:rPr>
        <w:t>（二）</w:t>
      </w:r>
      <w:r w:rsidR="00124941">
        <w:rPr>
          <w:rFonts w:ascii="宋体" w:hAnsi="宋体"/>
          <w:szCs w:val="21"/>
        </w:rPr>
        <w:t>双</w:t>
      </w:r>
      <w:r w:rsidR="00A360FF" w:rsidRPr="00A360FF">
        <w:rPr>
          <w:rFonts w:ascii="宋体" w:hAnsi="宋体" w:hint="eastAsia"/>
          <w:szCs w:val="21"/>
        </w:rPr>
        <w:t>方当事人同意，因</w:t>
      </w:r>
      <w:r w:rsidR="00D6387B">
        <w:rPr>
          <w:rFonts w:ascii="宋体" w:hAnsi="宋体" w:hint="eastAsia"/>
          <w:szCs w:val="21"/>
        </w:rPr>
        <w:t>本协议</w:t>
      </w:r>
      <w:r w:rsidR="00A360FF" w:rsidRPr="00A360FF">
        <w:rPr>
          <w:rFonts w:ascii="宋体" w:hAnsi="宋体" w:hint="eastAsia"/>
          <w:szCs w:val="21"/>
        </w:rPr>
        <w:t>而产生的或与</w:t>
      </w:r>
      <w:r w:rsidR="00D6387B">
        <w:rPr>
          <w:rFonts w:ascii="宋体" w:hAnsi="宋体" w:hint="eastAsia"/>
          <w:szCs w:val="21"/>
        </w:rPr>
        <w:t>本协议</w:t>
      </w:r>
      <w:r w:rsidR="00A360FF" w:rsidRPr="00A360FF">
        <w:rPr>
          <w:rFonts w:ascii="宋体" w:hAnsi="宋体" w:hint="eastAsia"/>
          <w:szCs w:val="21"/>
        </w:rPr>
        <w:t>有关的一切争议，如经友好协商未能解决的，应提交</w:t>
      </w:r>
      <w:r w:rsidR="00944293" w:rsidRPr="00944293">
        <w:rPr>
          <w:rFonts w:ascii="宋体" w:hAnsi="宋体" w:hint="eastAsia"/>
          <w:szCs w:val="21"/>
        </w:rPr>
        <w:t>深圳国际仲裁院</w:t>
      </w:r>
      <w:r w:rsidR="00A360FF" w:rsidRPr="00A360FF">
        <w:rPr>
          <w:rFonts w:ascii="宋体" w:hAnsi="宋体" w:hint="eastAsia"/>
          <w:szCs w:val="21"/>
        </w:rPr>
        <w:t>，根据其届时有效的仲裁规则进行仲裁，仲裁地为</w:t>
      </w:r>
      <w:r w:rsidR="00944293" w:rsidRPr="00944293">
        <w:rPr>
          <w:rFonts w:ascii="宋体" w:hAnsi="宋体" w:hint="eastAsia"/>
          <w:szCs w:val="21"/>
        </w:rPr>
        <w:t>深圳</w:t>
      </w:r>
      <w:r w:rsidR="00A360FF" w:rsidRPr="00A360FF">
        <w:rPr>
          <w:rFonts w:ascii="宋体" w:hAnsi="宋体" w:hint="eastAsia"/>
          <w:szCs w:val="21"/>
        </w:rPr>
        <w:t>。仲裁裁决是终局的，并对相关</w:t>
      </w:r>
      <w:r w:rsidR="00124941">
        <w:rPr>
          <w:rFonts w:ascii="宋体" w:hAnsi="宋体"/>
          <w:szCs w:val="21"/>
        </w:rPr>
        <w:t>双</w:t>
      </w:r>
      <w:r w:rsidR="00A360FF" w:rsidRPr="00A360FF">
        <w:rPr>
          <w:rFonts w:ascii="宋体" w:hAnsi="宋体" w:hint="eastAsia"/>
          <w:szCs w:val="21"/>
        </w:rPr>
        <w:t>方当事人均有约束力。仲裁费用由败诉方承担。</w:t>
      </w:r>
    </w:p>
    <w:p w14:paraId="54AF4514" w14:textId="4951E3D2" w:rsidR="00E47959" w:rsidRDefault="00E47959" w:rsidP="00E47959">
      <w:pPr>
        <w:spacing w:line="360" w:lineRule="auto"/>
        <w:ind w:firstLineChars="200" w:firstLine="420"/>
        <w:rPr>
          <w:rFonts w:ascii="宋体" w:hAnsi="宋体"/>
          <w:szCs w:val="21"/>
        </w:rPr>
      </w:pPr>
      <w:r>
        <w:rPr>
          <w:rFonts w:ascii="宋体" w:hAnsi="宋体" w:hint="eastAsia"/>
          <w:szCs w:val="21"/>
        </w:rPr>
        <w:t>争议处理期间，</w:t>
      </w:r>
      <w:r w:rsidR="00A360FF">
        <w:rPr>
          <w:rFonts w:ascii="宋体" w:hAnsi="宋体" w:hint="eastAsia"/>
          <w:szCs w:val="21"/>
        </w:rPr>
        <w:t>双方</w:t>
      </w:r>
      <w:r>
        <w:rPr>
          <w:rFonts w:ascii="宋体" w:hAnsi="宋体" w:hint="eastAsia"/>
          <w:szCs w:val="21"/>
        </w:rPr>
        <w:t>当事人应恪守</w:t>
      </w:r>
      <w:r w:rsidR="007B53BD">
        <w:rPr>
          <w:rFonts w:ascii="宋体" w:hAnsi="宋体" w:hint="eastAsia"/>
          <w:szCs w:val="21"/>
        </w:rPr>
        <w:t>基金管理人</w:t>
      </w:r>
      <w:r>
        <w:rPr>
          <w:rFonts w:ascii="宋体" w:hAnsi="宋体" w:hint="eastAsia"/>
          <w:szCs w:val="21"/>
        </w:rPr>
        <w:t>和</w:t>
      </w:r>
      <w:r w:rsidR="007B53BD">
        <w:rPr>
          <w:rFonts w:ascii="宋体" w:hAnsi="宋体" w:hint="eastAsia"/>
          <w:szCs w:val="21"/>
        </w:rPr>
        <w:t>基金托管人</w:t>
      </w:r>
      <w:r>
        <w:rPr>
          <w:rFonts w:ascii="宋体" w:hAnsi="宋体" w:hint="eastAsia"/>
          <w:szCs w:val="21"/>
        </w:rPr>
        <w:t>职责，继续忠实、勤勉、尽责地履行《</w:t>
      </w:r>
      <w:r w:rsidR="007B53BD">
        <w:rPr>
          <w:rFonts w:ascii="宋体" w:hAnsi="宋体" w:hint="eastAsia"/>
          <w:szCs w:val="21"/>
        </w:rPr>
        <w:t>基金合同</w:t>
      </w:r>
      <w:r>
        <w:rPr>
          <w:rFonts w:ascii="宋体" w:hAnsi="宋体" w:hint="eastAsia"/>
          <w:szCs w:val="21"/>
        </w:rPr>
        <w:t>》和本托管协议规定的义务，维护</w:t>
      </w:r>
      <w:r w:rsidR="007B53BD">
        <w:rPr>
          <w:rFonts w:ascii="宋体" w:hAnsi="宋体" w:hint="eastAsia"/>
          <w:szCs w:val="21"/>
        </w:rPr>
        <w:t>基金</w:t>
      </w:r>
      <w:r>
        <w:rPr>
          <w:rFonts w:ascii="宋体" w:hAnsi="宋体" w:hint="eastAsia"/>
          <w:szCs w:val="21"/>
        </w:rPr>
        <w:t>份额持有人的合法权益。</w:t>
      </w:r>
    </w:p>
    <w:p w14:paraId="62F9FCC3" w14:textId="659DDA96" w:rsidR="00E47959" w:rsidRPr="00A360FF" w:rsidRDefault="007B53BD"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8" w:name="_Toc382819135"/>
      <w:r>
        <w:rPr>
          <w:rFonts w:ascii="宋体" w:eastAsia="宋体" w:hAnsi="宋体" w:cs="Arial" w:hint="eastAsia"/>
          <w:sz w:val="21"/>
          <w:szCs w:val="21"/>
        </w:rPr>
        <w:t>基金</w:t>
      </w:r>
      <w:r w:rsidR="0019637E" w:rsidRPr="0019637E">
        <w:rPr>
          <w:rFonts w:ascii="宋体" w:eastAsia="宋体" w:hAnsi="宋体" w:cs="Arial" w:hint="eastAsia"/>
          <w:sz w:val="21"/>
          <w:szCs w:val="21"/>
        </w:rPr>
        <w:t>托管协议的效力和文本</w:t>
      </w:r>
      <w:bookmarkEnd w:id="78"/>
    </w:p>
    <w:p w14:paraId="2B629F48" w14:textId="61F7EEA6" w:rsidR="00E47959" w:rsidRDefault="00E47959" w:rsidP="00E47959">
      <w:pPr>
        <w:pStyle w:val="aa"/>
        <w:rPr>
          <w:rFonts w:ascii="宋体" w:hAnsi="宋体"/>
          <w:szCs w:val="21"/>
        </w:rPr>
      </w:pPr>
      <w:r>
        <w:rPr>
          <w:rFonts w:ascii="宋体" w:hAnsi="宋体" w:hint="eastAsia"/>
          <w:szCs w:val="21"/>
        </w:rPr>
        <w:t>（一）</w:t>
      </w:r>
      <w:r w:rsidR="007B53BD">
        <w:rPr>
          <w:rFonts w:ascii="宋体" w:hAnsi="宋体" w:hint="eastAsia"/>
          <w:szCs w:val="21"/>
        </w:rPr>
        <w:t>基金管理人</w:t>
      </w:r>
      <w:r w:rsidR="004342F3" w:rsidRPr="004342F3">
        <w:rPr>
          <w:rFonts w:ascii="宋体" w:hAnsi="宋体" w:hint="eastAsia"/>
          <w:szCs w:val="21"/>
        </w:rPr>
        <w:t>在向中国证监会提交的托管协议草案，应经托管协议当事人双方</w:t>
      </w:r>
      <w:bookmarkStart w:id="79" w:name="_Hlk73455839"/>
      <w:r w:rsidR="004342F3">
        <w:rPr>
          <w:rFonts w:ascii="宋体" w:hAnsi="宋体" w:hint="eastAsia"/>
          <w:szCs w:val="21"/>
        </w:rPr>
        <w:t>加盖公章（或合同专用章）</w:t>
      </w:r>
      <w:bookmarkEnd w:id="79"/>
      <w:r w:rsidR="004342F3" w:rsidRPr="004342F3">
        <w:rPr>
          <w:rFonts w:ascii="宋体" w:hAnsi="宋体" w:hint="eastAsia"/>
          <w:szCs w:val="21"/>
        </w:rPr>
        <w:t>以及双方法定代表人或授权代表签字或盖章，协议当事人双方根据中国证监会的意见修改托管协议草案。托管协议以中国证监会</w:t>
      </w:r>
      <w:r w:rsidR="00027A36">
        <w:rPr>
          <w:rFonts w:ascii="宋体" w:hAnsi="宋体" w:hint="eastAsia"/>
          <w:szCs w:val="21"/>
        </w:rPr>
        <w:t>注册</w:t>
      </w:r>
      <w:r w:rsidR="004342F3" w:rsidRPr="004342F3">
        <w:rPr>
          <w:rFonts w:ascii="宋体" w:hAnsi="宋体" w:hint="eastAsia"/>
          <w:szCs w:val="21"/>
        </w:rPr>
        <w:t>的文本为正式文本。</w:t>
      </w:r>
    </w:p>
    <w:p w14:paraId="018549DA" w14:textId="1A16295E" w:rsidR="00E47959" w:rsidRDefault="00E47959" w:rsidP="00E47959">
      <w:pPr>
        <w:pStyle w:val="aa"/>
        <w:rPr>
          <w:rFonts w:ascii="宋体" w:hAnsi="宋体"/>
          <w:szCs w:val="21"/>
        </w:rPr>
      </w:pPr>
      <w:r>
        <w:rPr>
          <w:rFonts w:ascii="宋体" w:hAnsi="宋体" w:hint="eastAsia"/>
          <w:szCs w:val="21"/>
        </w:rPr>
        <w:t>（二）本协议自《</w:t>
      </w:r>
      <w:r w:rsidR="007B53BD">
        <w:rPr>
          <w:rFonts w:ascii="宋体" w:hAnsi="宋体" w:hint="eastAsia"/>
          <w:szCs w:val="21"/>
        </w:rPr>
        <w:t>基金合同</w:t>
      </w:r>
      <w:r>
        <w:rPr>
          <w:rFonts w:ascii="宋体" w:hAnsi="宋体" w:hint="eastAsia"/>
          <w:szCs w:val="21"/>
        </w:rPr>
        <w:t>》生效之日起生效，有效期自其生效之日起至该</w:t>
      </w:r>
      <w:r w:rsidR="007B53BD">
        <w:rPr>
          <w:rFonts w:ascii="宋体" w:hAnsi="宋体" w:hint="eastAsia"/>
          <w:szCs w:val="21"/>
        </w:rPr>
        <w:t>基金</w:t>
      </w:r>
      <w:r w:rsidR="00E4682C">
        <w:rPr>
          <w:rFonts w:ascii="宋体" w:hAnsi="宋体" w:hint="eastAsia"/>
          <w:szCs w:val="21"/>
        </w:rPr>
        <w:t>财产</w:t>
      </w:r>
      <w:r>
        <w:rPr>
          <w:rFonts w:ascii="宋体" w:hAnsi="宋体" w:hint="eastAsia"/>
          <w:szCs w:val="21"/>
        </w:rPr>
        <w:t>清算结果报中国证监会备案并公告之日止。</w:t>
      </w:r>
    </w:p>
    <w:p w14:paraId="716EE89D"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（三）本协议自生效之日起对各当事人具有同等的法律约束力。</w:t>
      </w:r>
    </w:p>
    <w:p w14:paraId="46DEC69F" w14:textId="5BA90A13" w:rsidR="00E47959" w:rsidRDefault="00E47959" w:rsidP="00E47959">
      <w:pPr>
        <w:spacing w:line="360" w:lineRule="auto"/>
        <w:ind w:firstLineChars="200" w:firstLine="420"/>
        <w:rPr>
          <w:rFonts w:ascii="宋体" w:hAnsi="宋体"/>
          <w:szCs w:val="21"/>
        </w:rPr>
      </w:pPr>
      <w:r>
        <w:rPr>
          <w:rFonts w:ascii="宋体" w:hAnsi="宋体" w:hint="eastAsia"/>
          <w:szCs w:val="21"/>
        </w:rPr>
        <w:t>（四）本协议一式</w:t>
      </w:r>
      <w:r w:rsidR="00A360FF">
        <w:rPr>
          <w:rFonts w:ascii="宋体" w:hAnsi="宋体" w:hint="eastAsia"/>
          <w:szCs w:val="21"/>
        </w:rPr>
        <w:t>三</w:t>
      </w:r>
      <w:r>
        <w:rPr>
          <w:rFonts w:ascii="宋体" w:hAnsi="宋体" w:hint="eastAsia"/>
          <w:szCs w:val="21"/>
        </w:rPr>
        <w:t>份，除上报有关监管机构</w:t>
      </w:r>
      <w:r w:rsidR="00A360FF">
        <w:rPr>
          <w:rFonts w:ascii="宋体" w:hAnsi="宋体" w:hint="eastAsia"/>
          <w:szCs w:val="21"/>
        </w:rPr>
        <w:t>一式一</w:t>
      </w:r>
      <w:r>
        <w:rPr>
          <w:rFonts w:ascii="宋体" w:hAnsi="宋体" w:hint="eastAsia"/>
          <w:szCs w:val="21"/>
        </w:rPr>
        <w:t>份外，</w:t>
      </w:r>
      <w:r w:rsidR="007B53BD">
        <w:rPr>
          <w:rFonts w:ascii="宋体" w:hAnsi="宋体" w:hint="eastAsia"/>
          <w:szCs w:val="21"/>
        </w:rPr>
        <w:t>基金管理人</w:t>
      </w:r>
      <w:r>
        <w:rPr>
          <w:rFonts w:ascii="宋体" w:hAnsi="宋体" w:hint="eastAsia"/>
          <w:szCs w:val="21"/>
        </w:rPr>
        <w:t>和</w:t>
      </w:r>
      <w:r w:rsidR="007B53BD">
        <w:rPr>
          <w:rFonts w:ascii="宋体" w:hAnsi="宋体" w:hint="eastAsia"/>
          <w:szCs w:val="21"/>
        </w:rPr>
        <w:t>基金托管人</w:t>
      </w:r>
      <w:r>
        <w:rPr>
          <w:rFonts w:ascii="宋体" w:hAnsi="宋体" w:hint="eastAsia"/>
          <w:szCs w:val="21"/>
        </w:rPr>
        <w:t>分别持</w:t>
      </w:r>
      <w:r w:rsidR="00A360FF">
        <w:rPr>
          <w:rFonts w:ascii="宋体" w:hAnsi="宋体" w:hint="eastAsia"/>
          <w:szCs w:val="21"/>
        </w:rPr>
        <w:t>一</w:t>
      </w:r>
      <w:r>
        <w:rPr>
          <w:rFonts w:ascii="宋体" w:hAnsi="宋体" w:hint="eastAsia"/>
          <w:szCs w:val="21"/>
        </w:rPr>
        <w:t>份，每份具有同等的法律效力。</w:t>
      </w:r>
    </w:p>
    <w:p w14:paraId="6B76A33E" w14:textId="77777777" w:rsidR="00E47959" w:rsidRPr="00A360FF" w:rsidRDefault="0019637E" w:rsidP="00E47959">
      <w:pPr>
        <w:pStyle w:val="1"/>
        <w:keepNext w:val="0"/>
        <w:keepLines w:val="0"/>
        <w:numPr>
          <w:ilvl w:val="0"/>
          <w:numId w:val="2"/>
        </w:numPr>
        <w:tabs>
          <w:tab w:val="left" w:pos="420"/>
        </w:tabs>
        <w:autoSpaceDE w:val="0"/>
        <w:autoSpaceDN w:val="0"/>
        <w:adjustRightInd w:val="0"/>
        <w:spacing w:before="360" w:after="360"/>
        <w:ind w:firstLine="360"/>
        <w:textAlignment w:val="baseline"/>
        <w:rPr>
          <w:rFonts w:ascii="宋体" w:eastAsia="宋体" w:hAnsi="宋体"/>
          <w:sz w:val="21"/>
          <w:szCs w:val="21"/>
        </w:rPr>
      </w:pPr>
      <w:r w:rsidRPr="0019637E">
        <w:rPr>
          <w:rFonts w:ascii="宋体" w:eastAsia="宋体" w:hAnsi="宋体" w:cs="Arial"/>
          <w:sz w:val="21"/>
          <w:szCs w:val="21"/>
        </w:rPr>
        <w:t xml:space="preserve"> </w:t>
      </w:r>
      <w:bookmarkStart w:id="80" w:name="_Toc382819136"/>
      <w:r w:rsidRPr="0019637E">
        <w:rPr>
          <w:rFonts w:ascii="宋体" w:eastAsia="宋体" w:hAnsi="宋体" w:cs="Arial" w:hint="eastAsia"/>
          <w:sz w:val="21"/>
          <w:szCs w:val="21"/>
        </w:rPr>
        <w:t>其他事项</w:t>
      </w:r>
      <w:bookmarkEnd w:id="80"/>
    </w:p>
    <w:p w14:paraId="4161676D" w14:textId="7EF44F7E" w:rsidR="00E47959" w:rsidRDefault="00E47959" w:rsidP="00E47959">
      <w:pPr>
        <w:pStyle w:val="aa"/>
        <w:rPr>
          <w:rFonts w:ascii="宋体" w:hAnsi="宋体"/>
          <w:szCs w:val="21"/>
        </w:rPr>
      </w:pPr>
      <w:r>
        <w:rPr>
          <w:rFonts w:ascii="宋体" w:hAnsi="宋体" w:hint="eastAsia"/>
          <w:szCs w:val="21"/>
        </w:rPr>
        <w:t>（一）双方在此确认，双方均已充分了解和知悉</w:t>
      </w:r>
      <w:r w:rsidR="00F95DDE">
        <w:rPr>
          <w:rFonts w:ascii="宋体" w:hAnsi="宋体" w:hint="eastAsia"/>
          <w:szCs w:val="21"/>
        </w:rPr>
        <w:t>双方</w:t>
      </w:r>
      <w:r>
        <w:rPr>
          <w:rFonts w:ascii="宋体" w:hAnsi="宋体" w:hint="eastAsia"/>
          <w:szCs w:val="21"/>
        </w:rPr>
        <w:t>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50C99BA3" w14:textId="77777777" w:rsidR="007005FB" w:rsidRPr="007005FB" w:rsidRDefault="007005FB" w:rsidP="007005FB">
      <w:pPr>
        <w:pStyle w:val="aa"/>
        <w:rPr>
          <w:rFonts w:ascii="宋体" w:hAnsi="宋体"/>
          <w:szCs w:val="21"/>
        </w:rPr>
      </w:pPr>
      <w:r w:rsidRPr="007005FB">
        <w:rPr>
          <w:rFonts w:ascii="宋体" w:hAnsi="宋体" w:hint="eastAsia"/>
          <w:szCs w:val="21"/>
        </w:rPr>
        <w:lastRenderedPageBreak/>
        <w:t>（二）反洗钱义务</w:t>
      </w:r>
    </w:p>
    <w:p w14:paraId="61648A4A" w14:textId="7D9A97BF" w:rsidR="007005FB" w:rsidRDefault="007005FB" w:rsidP="007005FB">
      <w:pPr>
        <w:pStyle w:val="aa"/>
        <w:rPr>
          <w:rFonts w:ascii="宋体" w:hAnsi="宋体"/>
          <w:szCs w:val="21"/>
        </w:rPr>
      </w:pPr>
      <w:r w:rsidRPr="007005FB">
        <w:rPr>
          <w:rFonts w:ascii="宋体" w:hAnsi="宋体" w:hint="eastAsia"/>
          <w:szCs w:val="21"/>
        </w:rPr>
        <w:t>本托管协议存续期内，</w:t>
      </w:r>
      <w:r w:rsidR="007B53BD">
        <w:rPr>
          <w:rFonts w:ascii="宋体" w:hAnsi="宋体" w:hint="eastAsia"/>
          <w:szCs w:val="21"/>
        </w:rPr>
        <w:t>基金管理人</w:t>
      </w:r>
      <w:r w:rsidRPr="007005FB">
        <w:rPr>
          <w:rFonts w:ascii="宋体" w:hAnsi="宋体" w:hint="eastAsia"/>
          <w:szCs w:val="21"/>
        </w:rPr>
        <w:t>应依据法律法规履行相应反洗钱义务，并主动配合托管账户开立结算银行根据监管部门有关反洗钱要求开展客户身份识别工作，提供真实、准确、完整的客户资料，遵守各方反洗钱与反恐怖融资相关管理规定。对具备合理理由怀疑涉嫌洗钱、恐怖融资的客户，任何一方有权按照中国人民银行反洗钱监管规定采取必要管控措施。</w:t>
      </w:r>
    </w:p>
    <w:p w14:paraId="691A1D0F" w14:textId="2EBC67B5" w:rsidR="00E47959" w:rsidRDefault="00E47959" w:rsidP="00E47959">
      <w:pPr>
        <w:pStyle w:val="aa"/>
        <w:rPr>
          <w:rFonts w:ascii="宋体" w:hAnsi="宋体"/>
          <w:szCs w:val="21"/>
        </w:rPr>
      </w:pPr>
      <w:r>
        <w:rPr>
          <w:rFonts w:ascii="宋体" w:hAnsi="宋体" w:hint="eastAsia"/>
          <w:szCs w:val="21"/>
        </w:rPr>
        <w:t>（</w:t>
      </w:r>
      <w:r w:rsidR="007005FB">
        <w:rPr>
          <w:rFonts w:ascii="宋体" w:hAnsi="宋体" w:hint="eastAsia"/>
          <w:szCs w:val="21"/>
        </w:rPr>
        <w:t>三</w:t>
      </w:r>
      <w:r>
        <w:rPr>
          <w:rFonts w:ascii="宋体" w:hAnsi="宋体" w:hint="eastAsia"/>
          <w:szCs w:val="21"/>
        </w:rPr>
        <w:t>）本协议未尽事宜，当事人依据《</w:t>
      </w:r>
      <w:r w:rsidR="007B53BD">
        <w:rPr>
          <w:rFonts w:ascii="宋体" w:hAnsi="宋体" w:hint="eastAsia"/>
          <w:szCs w:val="21"/>
        </w:rPr>
        <w:t>基金合同</w:t>
      </w:r>
      <w:r>
        <w:rPr>
          <w:rFonts w:ascii="宋体" w:hAnsi="宋体" w:hint="eastAsia"/>
          <w:szCs w:val="21"/>
        </w:rPr>
        <w:t>》以及有关法律、法规和规定协商办理。</w:t>
      </w:r>
    </w:p>
    <w:p w14:paraId="3DBA03CF" w14:textId="13406984" w:rsidR="00AA13D2" w:rsidRPr="00E47959" w:rsidRDefault="00E47959" w:rsidP="00765339">
      <w:pPr>
        <w:pStyle w:val="aa"/>
        <w:ind w:firstLineChars="0" w:firstLine="0"/>
      </w:pPr>
      <w:r>
        <w:rPr>
          <w:rFonts w:ascii="宋体" w:hAnsi="宋体" w:hint="eastAsia"/>
          <w:szCs w:val="21"/>
        </w:rPr>
        <w:t>（以下无正文）</w:t>
      </w:r>
    </w:p>
    <w:sectPr w:rsidR="00AA13D2" w:rsidRPr="00E47959" w:rsidSect="002E494C">
      <w:footerReference w:type="default" r:id="rId13"/>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3AF32" w16cex:dateUtc="2024-10-23T09:21:00Z"/>
  <w16cex:commentExtensible w16cex:durableId="2AC3B1AB" w16cex:dateUtc="2024-10-23T09:32:00Z"/>
  <w16cex:commentExtensible w16cex:durableId="2AC3B300" w16cex:dateUtc="2024-10-23T09:38:00Z"/>
  <w16cex:commentExtensible w16cex:durableId="2AC3DB26" w16cex:dateUtc="2024-10-23T12:29:00Z"/>
  <w16cex:commentExtensible w16cex:durableId="2AC3DD38" w16cex:dateUtc="2024-10-23T12:38:00Z"/>
  <w16cex:commentExtensible w16cex:durableId="2AC3DF8A" w16cex:dateUtc="2024-10-23T12: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C8E02" w14:textId="77777777" w:rsidR="00701C36" w:rsidRDefault="00701C36" w:rsidP="00E47959">
      <w:r>
        <w:separator/>
      </w:r>
    </w:p>
  </w:endnote>
  <w:endnote w:type="continuationSeparator" w:id="0">
    <w:p w14:paraId="04D47D23" w14:textId="77777777" w:rsidR="00701C36" w:rsidRDefault="00701C36" w:rsidP="00E4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56BAD" w14:textId="77777777" w:rsidR="0056585B" w:rsidRDefault="0056585B">
    <w:pPr>
      <w:pStyle w:val="a6"/>
      <w:jc w:val="center"/>
    </w:pPr>
  </w:p>
  <w:p w14:paraId="64409EDE" w14:textId="77777777" w:rsidR="0056585B" w:rsidRDefault="0056585B" w:rsidP="008D589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1F003" w14:textId="77777777" w:rsidR="0056585B" w:rsidRDefault="0056585B" w:rsidP="008D5899">
    <w:pPr>
      <w:pStyle w:val="a6"/>
      <w:jc w:val="center"/>
    </w:pPr>
    <w:r>
      <w:fldChar w:fldCharType="begin"/>
    </w:r>
    <w:r>
      <w:instrText>PAGE   \* MERGEFORMAT</w:instrText>
    </w:r>
    <w:r>
      <w:fldChar w:fldCharType="separate"/>
    </w:r>
    <w:r w:rsidRPr="006B1DCC">
      <w:rPr>
        <w:noProof/>
        <w:lang w:val="zh-CN"/>
      </w:rPr>
      <w:t>33</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A21A7" w14:textId="77777777" w:rsidR="00701C36" w:rsidRDefault="00701C36" w:rsidP="00E47959">
      <w:r>
        <w:separator/>
      </w:r>
    </w:p>
  </w:footnote>
  <w:footnote w:type="continuationSeparator" w:id="0">
    <w:p w14:paraId="20DB1592" w14:textId="77777777" w:rsidR="00701C36" w:rsidRDefault="00701C36" w:rsidP="00E47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3A874" w14:textId="5547CC38" w:rsidR="0056585B" w:rsidRDefault="0056585B">
    <w:pPr>
      <w:pStyle w:val="a4"/>
      <w:wordWrap w:val="0"/>
      <w:jc w:val="right"/>
      <w:rPr>
        <w:b/>
      </w:rPr>
    </w:pPr>
    <w:proofErr w:type="gramStart"/>
    <w:r>
      <w:rPr>
        <w:rFonts w:hint="eastAsia"/>
        <w:bCs/>
      </w:rPr>
      <w:t>长盛</w:t>
    </w:r>
    <w:r w:rsidRPr="0019637E">
      <w:rPr>
        <w:rFonts w:hint="eastAsia"/>
        <w:bCs/>
      </w:rPr>
      <w:t>元赢六个月</w:t>
    </w:r>
    <w:proofErr w:type="gramEnd"/>
    <w:r w:rsidRPr="0019637E">
      <w:rPr>
        <w:rFonts w:hint="eastAsia"/>
        <w:bCs/>
      </w:rPr>
      <w:t>定期开放债券型</w:t>
    </w:r>
    <w:r>
      <w:rPr>
        <w:rFonts w:hint="eastAsia"/>
      </w:rPr>
      <w:t>证券投资基金</w:t>
    </w:r>
    <w:r w:rsidRPr="007D5F9E">
      <w:rPr>
        <w:rFonts w:hint="eastAsia"/>
      </w:rP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538E2"/>
    <w:multiLevelType w:val="multilevel"/>
    <w:tmpl w:val="6D40AF22"/>
    <w:lvl w:ilvl="0">
      <w:start w:val="1"/>
      <w:numFmt w:val="chineseCountingThousand"/>
      <w:pStyle w:val="1"/>
      <w:lvlText w:val="第%1章  "/>
      <w:lvlJc w:val="left"/>
      <w:pPr>
        <w:tabs>
          <w:tab w:val="num" w:pos="1922"/>
        </w:tabs>
        <w:ind w:left="0" w:firstLine="482"/>
      </w:pPr>
      <w:rPr>
        <w:rFonts w:hint="eastAsia"/>
      </w:rPr>
    </w:lvl>
    <w:lvl w:ilvl="1">
      <w:start w:val="1"/>
      <w:numFmt w:val="chineseCountingThousand"/>
      <w:lvlText w:val="第%2节  "/>
      <w:lvlJc w:val="left"/>
      <w:pPr>
        <w:tabs>
          <w:tab w:val="num"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num" w:pos="2835"/>
        </w:tabs>
        <w:ind w:left="2835" w:hanging="426"/>
      </w:pPr>
      <w:rPr>
        <w:rFonts w:ascii="宋体" w:eastAsia="宋体"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1" w15:restartNumberingAfterBreak="0">
    <w:nsid w:val="5F952C2D"/>
    <w:multiLevelType w:val="multilevel"/>
    <w:tmpl w:val="2966759C"/>
    <w:lvl w:ilvl="0">
      <w:start w:val="1"/>
      <w:numFmt w:val="chineseCountingThousand"/>
      <w:suff w:val="nothing"/>
      <w:lvlText w:val="%1、"/>
      <w:lvlJc w:val="center"/>
      <w:pPr>
        <w:ind w:left="-288" w:firstLine="288"/>
      </w:pPr>
      <w:rPr>
        <w:rFonts w:hint="eastAsia"/>
        <w:b/>
        <w:sz w:val="30"/>
        <w:szCs w:val="30"/>
        <w:lang w:val="en-US"/>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A2B06"/>
    <w:rsid w:val="000033EE"/>
    <w:rsid w:val="000148BF"/>
    <w:rsid w:val="00014998"/>
    <w:rsid w:val="000222FE"/>
    <w:rsid w:val="000246AC"/>
    <w:rsid w:val="00027A36"/>
    <w:rsid w:val="0003594C"/>
    <w:rsid w:val="00050C79"/>
    <w:rsid w:val="00053197"/>
    <w:rsid w:val="0006509E"/>
    <w:rsid w:val="00070C46"/>
    <w:rsid w:val="00080622"/>
    <w:rsid w:val="00081F70"/>
    <w:rsid w:val="000911C1"/>
    <w:rsid w:val="000A10C5"/>
    <w:rsid w:val="000E7AE1"/>
    <w:rsid w:val="000F1EB1"/>
    <w:rsid w:val="000F581B"/>
    <w:rsid w:val="00104A8F"/>
    <w:rsid w:val="001139C3"/>
    <w:rsid w:val="001142CF"/>
    <w:rsid w:val="00117011"/>
    <w:rsid w:val="00124941"/>
    <w:rsid w:val="00162C4A"/>
    <w:rsid w:val="0016302A"/>
    <w:rsid w:val="00170D13"/>
    <w:rsid w:val="00177C69"/>
    <w:rsid w:val="0018300B"/>
    <w:rsid w:val="00190962"/>
    <w:rsid w:val="0019637E"/>
    <w:rsid w:val="001A1969"/>
    <w:rsid w:val="001B7917"/>
    <w:rsid w:val="001C26CD"/>
    <w:rsid w:val="001C483E"/>
    <w:rsid w:val="001C5433"/>
    <w:rsid w:val="001D0523"/>
    <w:rsid w:val="001D53D8"/>
    <w:rsid w:val="00203F42"/>
    <w:rsid w:val="00212116"/>
    <w:rsid w:val="00250443"/>
    <w:rsid w:val="00252DCC"/>
    <w:rsid w:val="00261550"/>
    <w:rsid w:val="0027301C"/>
    <w:rsid w:val="002755B8"/>
    <w:rsid w:val="00276C95"/>
    <w:rsid w:val="0029169A"/>
    <w:rsid w:val="00296AF1"/>
    <w:rsid w:val="002B0C70"/>
    <w:rsid w:val="002B52CA"/>
    <w:rsid w:val="002C1EAB"/>
    <w:rsid w:val="002C7C71"/>
    <w:rsid w:val="002D6D85"/>
    <w:rsid w:val="002E4590"/>
    <w:rsid w:val="002E494C"/>
    <w:rsid w:val="002F083F"/>
    <w:rsid w:val="002F42EB"/>
    <w:rsid w:val="00302845"/>
    <w:rsid w:val="0030648B"/>
    <w:rsid w:val="00327DA9"/>
    <w:rsid w:val="0033714A"/>
    <w:rsid w:val="00342EDE"/>
    <w:rsid w:val="00356150"/>
    <w:rsid w:val="003573FD"/>
    <w:rsid w:val="003579AB"/>
    <w:rsid w:val="00381CC0"/>
    <w:rsid w:val="00382975"/>
    <w:rsid w:val="003A1FE6"/>
    <w:rsid w:val="003A2B06"/>
    <w:rsid w:val="003A6F45"/>
    <w:rsid w:val="003B4230"/>
    <w:rsid w:val="003B6BCB"/>
    <w:rsid w:val="003B7EFD"/>
    <w:rsid w:val="003C3043"/>
    <w:rsid w:val="003C5396"/>
    <w:rsid w:val="003C79A0"/>
    <w:rsid w:val="003E1C92"/>
    <w:rsid w:val="003E4E21"/>
    <w:rsid w:val="003F0260"/>
    <w:rsid w:val="003F58AE"/>
    <w:rsid w:val="003F7CCD"/>
    <w:rsid w:val="0040083E"/>
    <w:rsid w:val="00410064"/>
    <w:rsid w:val="00411554"/>
    <w:rsid w:val="00411E46"/>
    <w:rsid w:val="00413E7A"/>
    <w:rsid w:val="0041435A"/>
    <w:rsid w:val="00430F65"/>
    <w:rsid w:val="004315E0"/>
    <w:rsid w:val="004342F3"/>
    <w:rsid w:val="00435A26"/>
    <w:rsid w:val="00453E1F"/>
    <w:rsid w:val="004604F5"/>
    <w:rsid w:val="00491929"/>
    <w:rsid w:val="004C368C"/>
    <w:rsid w:val="004C5AC8"/>
    <w:rsid w:val="004D0CC9"/>
    <w:rsid w:val="004D124A"/>
    <w:rsid w:val="004E4CB4"/>
    <w:rsid w:val="004E6362"/>
    <w:rsid w:val="004F25BD"/>
    <w:rsid w:val="004F425B"/>
    <w:rsid w:val="005134AB"/>
    <w:rsid w:val="00530256"/>
    <w:rsid w:val="00536EA7"/>
    <w:rsid w:val="00542EBE"/>
    <w:rsid w:val="005459E5"/>
    <w:rsid w:val="0056355B"/>
    <w:rsid w:val="0056585B"/>
    <w:rsid w:val="00587F80"/>
    <w:rsid w:val="00591DAE"/>
    <w:rsid w:val="00592155"/>
    <w:rsid w:val="005A24B0"/>
    <w:rsid w:val="005A4382"/>
    <w:rsid w:val="005B5D51"/>
    <w:rsid w:val="00606F78"/>
    <w:rsid w:val="00614605"/>
    <w:rsid w:val="006208B9"/>
    <w:rsid w:val="006238CC"/>
    <w:rsid w:val="0062565D"/>
    <w:rsid w:val="0064258C"/>
    <w:rsid w:val="006442DD"/>
    <w:rsid w:val="006678E3"/>
    <w:rsid w:val="00681C3A"/>
    <w:rsid w:val="006835B2"/>
    <w:rsid w:val="0069592C"/>
    <w:rsid w:val="006A5799"/>
    <w:rsid w:val="006B1820"/>
    <w:rsid w:val="006B1DCC"/>
    <w:rsid w:val="006D2A28"/>
    <w:rsid w:val="006D7859"/>
    <w:rsid w:val="007005FB"/>
    <w:rsid w:val="00701C36"/>
    <w:rsid w:val="00702D82"/>
    <w:rsid w:val="0070524E"/>
    <w:rsid w:val="00710D66"/>
    <w:rsid w:val="00711A83"/>
    <w:rsid w:val="00715508"/>
    <w:rsid w:val="007171C3"/>
    <w:rsid w:val="007213D4"/>
    <w:rsid w:val="00732C77"/>
    <w:rsid w:val="007362CA"/>
    <w:rsid w:val="00765339"/>
    <w:rsid w:val="00770724"/>
    <w:rsid w:val="00770C07"/>
    <w:rsid w:val="00772F74"/>
    <w:rsid w:val="00776BC2"/>
    <w:rsid w:val="007B1C62"/>
    <w:rsid w:val="007B53BD"/>
    <w:rsid w:val="007B7EC5"/>
    <w:rsid w:val="007C2818"/>
    <w:rsid w:val="007D5F9E"/>
    <w:rsid w:val="007E7A88"/>
    <w:rsid w:val="008028EC"/>
    <w:rsid w:val="008050F2"/>
    <w:rsid w:val="00821040"/>
    <w:rsid w:val="00826455"/>
    <w:rsid w:val="00843154"/>
    <w:rsid w:val="008434C1"/>
    <w:rsid w:val="00844D56"/>
    <w:rsid w:val="008450D5"/>
    <w:rsid w:val="0085339B"/>
    <w:rsid w:val="00864872"/>
    <w:rsid w:val="0087186C"/>
    <w:rsid w:val="00872A45"/>
    <w:rsid w:val="008866FA"/>
    <w:rsid w:val="00890987"/>
    <w:rsid w:val="008923C7"/>
    <w:rsid w:val="008C1C0E"/>
    <w:rsid w:val="008C7E69"/>
    <w:rsid w:val="008D4C0E"/>
    <w:rsid w:val="008D5899"/>
    <w:rsid w:val="008E5DC6"/>
    <w:rsid w:val="008F0CBE"/>
    <w:rsid w:val="008F4154"/>
    <w:rsid w:val="008F53B0"/>
    <w:rsid w:val="009179A6"/>
    <w:rsid w:val="009342DB"/>
    <w:rsid w:val="00944293"/>
    <w:rsid w:val="00945BDD"/>
    <w:rsid w:val="00977A77"/>
    <w:rsid w:val="00980631"/>
    <w:rsid w:val="0098550D"/>
    <w:rsid w:val="0099659A"/>
    <w:rsid w:val="009B69DE"/>
    <w:rsid w:val="009C08CC"/>
    <w:rsid w:val="009D2D46"/>
    <w:rsid w:val="009D4BC3"/>
    <w:rsid w:val="009E4DB9"/>
    <w:rsid w:val="00A040BD"/>
    <w:rsid w:val="00A16100"/>
    <w:rsid w:val="00A16F02"/>
    <w:rsid w:val="00A265EC"/>
    <w:rsid w:val="00A349D8"/>
    <w:rsid w:val="00A360FF"/>
    <w:rsid w:val="00A436B5"/>
    <w:rsid w:val="00A53663"/>
    <w:rsid w:val="00A54044"/>
    <w:rsid w:val="00A63EF3"/>
    <w:rsid w:val="00A65335"/>
    <w:rsid w:val="00A72A03"/>
    <w:rsid w:val="00A90925"/>
    <w:rsid w:val="00A916A3"/>
    <w:rsid w:val="00A91EFF"/>
    <w:rsid w:val="00AA13D2"/>
    <w:rsid w:val="00AB0D01"/>
    <w:rsid w:val="00AB4762"/>
    <w:rsid w:val="00AF5BE0"/>
    <w:rsid w:val="00AF72BD"/>
    <w:rsid w:val="00B16C4A"/>
    <w:rsid w:val="00B17026"/>
    <w:rsid w:val="00B438A1"/>
    <w:rsid w:val="00B44094"/>
    <w:rsid w:val="00B44BD7"/>
    <w:rsid w:val="00B45176"/>
    <w:rsid w:val="00B5529D"/>
    <w:rsid w:val="00B82E50"/>
    <w:rsid w:val="00B935B0"/>
    <w:rsid w:val="00B972AD"/>
    <w:rsid w:val="00BA076E"/>
    <w:rsid w:val="00BC7018"/>
    <w:rsid w:val="00BD0108"/>
    <w:rsid w:val="00BD2902"/>
    <w:rsid w:val="00C101D8"/>
    <w:rsid w:val="00C41C25"/>
    <w:rsid w:val="00C50463"/>
    <w:rsid w:val="00C547CB"/>
    <w:rsid w:val="00C61BA6"/>
    <w:rsid w:val="00C62ACD"/>
    <w:rsid w:val="00C6544D"/>
    <w:rsid w:val="00C66FF3"/>
    <w:rsid w:val="00C70DAB"/>
    <w:rsid w:val="00C74FE1"/>
    <w:rsid w:val="00C820A3"/>
    <w:rsid w:val="00C838D1"/>
    <w:rsid w:val="00CA4121"/>
    <w:rsid w:val="00CA4F92"/>
    <w:rsid w:val="00CB2121"/>
    <w:rsid w:val="00CC523E"/>
    <w:rsid w:val="00CD1AFE"/>
    <w:rsid w:val="00CD77A9"/>
    <w:rsid w:val="00CF3683"/>
    <w:rsid w:val="00CF6508"/>
    <w:rsid w:val="00CF6712"/>
    <w:rsid w:val="00D16A86"/>
    <w:rsid w:val="00D2332F"/>
    <w:rsid w:val="00D23CC8"/>
    <w:rsid w:val="00D26807"/>
    <w:rsid w:val="00D27201"/>
    <w:rsid w:val="00D30E3A"/>
    <w:rsid w:val="00D31153"/>
    <w:rsid w:val="00D32C3A"/>
    <w:rsid w:val="00D33F82"/>
    <w:rsid w:val="00D3667B"/>
    <w:rsid w:val="00D4439D"/>
    <w:rsid w:val="00D44570"/>
    <w:rsid w:val="00D5585F"/>
    <w:rsid w:val="00D57194"/>
    <w:rsid w:val="00D606A2"/>
    <w:rsid w:val="00D6387B"/>
    <w:rsid w:val="00D67355"/>
    <w:rsid w:val="00D74375"/>
    <w:rsid w:val="00D85EAE"/>
    <w:rsid w:val="00D8649A"/>
    <w:rsid w:val="00D93B39"/>
    <w:rsid w:val="00DB2DED"/>
    <w:rsid w:val="00DB3E5D"/>
    <w:rsid w:val="00DC2732"/>
    <w:rsid w:val="00DD4D55"/>
    <w:rsid w:val="00E12ADC"/>
    <w:rsid w:val="00E13468"/>
    <w:rsid w:val="00E3001C"/>
    <w:rsid w:val="00E36721"/>
    <w:rsid w:val="00E41FB1"/>
    <w:rsid w:val="00E44CB0"/>
    <w:rsid w:val="00E4682C"/>
    <w:rsid w:val="00E47959"/>
    <w:rsid w:val="00E51ED8"/>
    <w:rsid w:val="00E56EDB"/>
    <w:rsid w:val="00E64669"/>
    <w:rsid w:val="00E65DCD"/>
    <w:rsid w:val="00E65EC9"/>
    <w:rsid w:val="00E701C9"/>
    <w:rsid w:val="00E70BEC"/>
    <w:rsid w:val="00E710CD"/>
    <w:rsid w:val="00E72648"/>
    <w:rsid w:val="00E851A7"/>
    <w:rsid w:val="00E86DC0"/>
    <w:rsid w:val="00EA2610"/>
    <w:rsid w:val="00EB3E47"/>
    <w:rsid w:val="00EC305B"/>
    <w:rsid w:val="00ED47D6"/>
    <w:rsid w:val="00EF244B"/>
    <w:rsid w:val="00EF4A82"/>
    <w:rsid w:val="00F003A8"/>
    <w:rsid w:val="00F12D7B"/>
    <w:rsid w:val="00F13BD9"/>
    <w:rsid w:val="00F159AD"/>
    <w:rsid w:val="00F16D8A"/>
    <w:rsid w:val="00F17853"/>
    <w:rsid w:val="00F41F02"/>
    <w:rsid w:val="00F45B1E"/>
    <w:rsid w:val="00F5583F"/>
    <w:rsid w:val="00F721AE"/>
    <w:rsid w:val="00F736B2"/>
    <w:rsid w:val="00F81CE5"/>
    <w:rsid w:val="00F849DE"/>
    <w:rsid w:val="00F918DF"/>
    <w:rsid w:val="00F95DDE"/>
    <w:rsid w:val="00FA77A2"/>
    <w:rsid w:val="00FC0797"/>
    <w:rsid w:val="00FD1711"/>
    <w:rsid w:val="00FD36DD"/>
    <w:rsid w:val="00FF4C78"/>
    <w:rsid w:val="00FF5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1E861"/>
  <w15:docId w15:val="{1FD4D70E-688C-4825-B7E4-F15015A6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7959"/>
    <w:pPr>
      <w:widowControl w:val="0"/>
      <w:jc w:val="both"/>
    </w:pPr>
    <w:rPr>
      <w:rFonts w:ascii="Times New Roman" w:eastAsia="宋体" w:hAnsi="Times New Roman" w:cs="Times New Roman"/>
      <w:szCs w:val="24"/>
    </w:rPr>
  </w:style>
  <w:style w:type="paragraph" w:styleId="1">
    <w:name w:val="heading 1"/>
    <w:basedOn w:val="a"/>
    <w:next w:val="a"/>
    <w:link w:val="10"/>
    <w:qFormat/>
    <w:rsid w:val="00E47959"/>
    <w:pPr>
      <w:keepNext/>
      <w:keepLines/>
      <w:numPr>
        <w:numId w:val="1"/>
      </w:numPr>
      <w:spacing w:before="120" w:after="120" w:line="360" w:lineRule="auto"/>
      <w:jc w:val="center"/>
      <w:outlineLvl w:val="0"/>
    </w:pPr>
    <w:rPr>
      <w:rFonts w:ascii="黑体" w:eastAsia="黑体"/>
      <w:b/>
      <w:kern w:val="44"/>
      <w:sz w:val="32"/>
      <w:szCs w:val="20"/>
    </w:rPr>
  </w:style>
  <w:style w:type="paragraph" w:styleId="2">
    <w:name w:val="heading 2"/>
    <w:aliases w:val="H2,Heading 2 Hidden,Heading 2 CCBS"/>
    <w:basedOn w:val="a"/>
    <w:next w:val="a"/>
    <w:link w:val="20"/>
    <w:qFormat/>
    <w:rsid w:val="00E47959"/>
    <w:pPr>
      <w:keepNext/>
      <w:keepLines/>
      <w:spacing w:before="260" w:after="260" w:line="416" w:lineRule="auto"/>
      <w:outlineLvl w:val="1"/>
    </w:pPr>
    <w:rPr>
      <w:rFonts w:ascii="Arial" w:eastAsia="黑体" w:hAnsi="Arial"/>
      <w:b/>
      <w:bCs/>
      <w:sz w:val="32"/>
      <w:szCs w:val="32"/>
    </w:rPr>
  </w:style>
  <w:style w:type="paragraph" w:styleId="3">
    <w:name w:val="heading 3"/>
    <w:aliases w:val="标题样式1"/>
    <w:basedOn w:val="a"/>
    <w:next w:val="a"/>
    <w:link w:val="30"/>
    <w:qFormat/>
    <w:rsid w:val="00E47959"/>
    <w:pPr>
      <w:numPr>
        <w:ilvl w:val="2"/>
        <w:numId w:val="1"/>
      </w:numPr>
      <w:spacing w:line="300" w:lineRule="auto"/>
      <w:outlineLvl w:val="2"/>
    </w:pPr>
    <w:rPr>
      <w:rFonts w:ascii="Arial" w:eastAsia="仿宋_GB2312" w:hAnsi="Arial"/>
      <w:b/>
      <w:sz w:val="24"/>
      <w:szCs w:val="20"/>
    </w:rPr>
  </w:style>
  <w:style w:type="paragraph" w:styleId="4">
    <w:name w:val="heading 4"/>
    <w:basedOn w:val="a"/>
    <w:next w:val="a"/>
    <w:link w:val="40"/>
    <w:qFormat/>
    <w:rsid w:val="00E47959"/>
    <w:pPr>
      <w:keepNext/>
      <w:keepLines/>
      <w:numPr>
        <w:ilvl w:val="3"/>
        <w:numId w:val="1"/>
      </w:numPr>
      <w:spacing w:line="360" w:lineRule="auto"/>
      <w:outlineLvl w:val="3"/>
    </w:pPr>
    <w:rPr>
      <w:rFonts w:ascii="Arial" w:eastAsia="仿宋_GB2312" w:hAnsi="Arial"/>
      <w:sz w:val="24"/>
      <w:szCs w:val="20"/>
    </w:rPr>
  </w:style>
  <w:style w:type="paragraph" w:styleId="5">
    <w:name w:val="heading 5"/>
    <w:basedOn w:val="a"/>
    <w:next w:val="a"/>
    <w:link w:val="50"/>
    <w:qFormat/>
    <w:rsid w:val="00E47959"/>
    <w:pPr>
      <w:numPr>
        <w:ilvl w:val="4"/>
        <w:numId w:val="1"/>
      </w:numPr>
      <w:spacing w:line="360" w:lineRule="auto"/>
      <w:outlineLvl w:val="4"/>
    </w:pPr>
    <w:rPr>
      <w:rFonts w:ascii="Arial" w:eastAsia="仿宋_GB2312" w:hAnsi="Arial"/>
      <w:sz w:val="24"/>
      <w:szCs w:val="20"/>
    </w:rPr>
  </w:style>
  <w:style w:type="paragraph" w:styleId="6">
    <w:name w:val="heading 6"/>
    <w:basedOn w:val="a"/>
    <w:next w:val="a"/>
    <w:link w:val="60"/>
    <w:qFormat/>
    <w:rsid w:val="00E47959"/>
    <w:pPr>
      <w:numPr>
        <w:ilvl w:val="5"/>
        <w:numId w:val="1"/>
      </w:numPr>
      <w:spacing w:line="300" w:lineRule="auto"/>
      <w:outlineLvl w:val="5"/>
    </w:pPr>
    <w:rPr>
      <w:rFonts w:ascii="Arial" w:eastAsia="仿宋_GB2312" w:hAnsi="Arial"/>
      <w:sz w:val="24"/>
      <w:szCs w:val="20"/>
    </w:rPr>
  </w:style>
  <w:style w:type="paragraph" w:styleId="7">
    <w:name w:val="heading 7"/>
    <w:basedOn w:val="a"/>
    <w:next w:val="a0"/>
    <w:link w:val="70"/>
    <w:qFormat/>
    <w:rsid w:val="00E47959"/>
    <w:pPr>
      <w:keepNext/>
      <w:keepLines/>
      <w:numPr>
        <w:ilvl w:val="6"/>
        <w:numId w:val="1"/>
      </w:numPr>
      <w:spacing w:line="360" w:lineRule="auto"/>
      <w:outlineLvl w:val="6"/>
    </w:pPr>
    <w:rPr>
      <w:rFonts w:ascii="仿宋_GB2312" w:eastAsia="仿宋_GB2312"/>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479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47959"/>
    <w:rPr>
      <w:sz w:val="18"/>
      <w:szCs w:val="18"/>
    </w:rPr>
  </w:style>
  <w:style w:type="paragraph" w:styleId="a6">
    <w:name w:val="footer"/>
    <w:basedOn w:val="a"/>
    <w:link w:val="a7"/>
    <w:uiPriority w:val="99"/>
    <w:unhideWhenUsed/>
    <w:rsid w:val="00E47959"/>
    <w:pPr>
      <w:tabs>
        <w:tab w:val="center" w:pos="4153"/>
        <w:tab w:val="right" w:pos="8306"/>
      </w:tabs>
      <w:snapToGrid w:val="0"/>
      <w:jc w:val="left"/>
    </w:pPr>
    <w:rPr>
      <w:sz w:val="18"/>
      <w:szCs w:val="18"/>
    </w:rPr>
  </w:style>
  <w:style w:type="character" w:customStyle="1" w:styleId="a7">
    <w:name w:val="页脚 字符"/>
    <w:basedOn w:val="a1"/>
    <w:link w:val="a6"/>
    <w:uiPriority w:val="99"/>
    <w:rsid w:val="00E47959"/>
    <w:rPr>
      <w:sz w:val="18"/>
      <w:szCs w:val="18"/>
    </w:rPr>
  </w:style>
  <w:style w:type="character" w:customStyle="1" w:styleId="10">
    <w:name w:val="标题 1 字符"/>
    <w:basedOn w:val="a1"/>
    <w:link w:val="1"/>
    <w:rsid w:val="00E47959"/>
    <w:rPr>
      <w:rFonts w:ascii="黑体" w:eastAsia="黑体" w:hAnsi="Times New Roman" w:cs="Times New Roman"/>
      <w:b/>
      <w:kern w:val="44"/>
      <w:sz w:val="32"/>
      <w:szCs w:val="20"/>
    </w:rPr>
  </w:style>
  <w:style w:type="character" w:customStyle="1" w:styleId="20">
    <w:name w:val="标题 2 字符"/>
    <w:aliases w:val="H2 字符,Heading 2 Hidden 字符,Heading 2 CCBS 字符"/>
    <w:basedOn w:val="a1"/>
    <w:link w:val="2"/>
    <w:rsid w:val="00E47959"/>
    <w:rPr>
      <w:rFonts w:ascii="Arial" w:eastAsia="黑体" w:hAnsi="Arial" w:cs="Times New Roman"/>
      <w:b/>
      <w:bCs/>
      <w:sz w:val="32"/>
      <w:szCs w:val="32"/>
    </w:rPr>
  </w:style>
  <w:style w:type="character" w:customStyle="1" w:styleId="30">
    <w:name w:val="标题 3 字符"/>
    <w:aliases w:val="标题样式1 字符"/>
    <w:basedOn w:val="a1"/>
    <w:link w:val="3"/>
    <w:rsid w:val="00E47959"/>
    <w:rPr>
      <w:rFonts w:ascii="Arial" w:eastAsia="仿宋_GB2312" w:hAnsi="Arial" w:cs="Times New Roman"/>
      <w:b/>
      <w:sz w:val="24"/>
      <w:szCs w:val="20"/>
    </w:rPr>
  </w:style>
  <w:style w:type="character" w:customStyle="1" w:styleId="40">
    <w:name w:val="标题 4 字符"/>
    <w:basedOn w:val="a1"/>
    <w:link w:val="4"/>
    <w:rsid w:val="00E47959"/>
    <w:rPr>
      <w:rFonts w:ascii="Arial" w:eastAsia="仿宋_GB2312" w:hAnsi="Arial" w:cs="Times New Roman"/>
      <w:sz w:val="24"/>
      <w:szCs w:val="20"/>
    </w:rPr>
  </w:style>
  <w:style w:type="character" w:customStyle="1" w:styleId="50">
    <w:name w:val="标题 5 字符"/>
    <w:basedOn w:val="a1"/>
    <w:link w:val="5"/>
    <w:rsid w:val="00E47959"/>
    <w:rPr>
      <w:rFonts w:ascii="Arial" w:eastAsia="仿宋_GB2312" w:hAnsi="Arial" w:cs="Times New Roman"/>
      <w:sz w:val="24"/>
      <w:szCs w:val="20"/>
    </w:rPr>
  </w:style>
  <w:style w:type="character" w:customStyle="1" w:styleId="60">
    <w:name w:val="标题 6 字符"/>
    <w:basedOn w:val="a1"/>
    <w:link w:val="6"/>
    <w:rsid w:val="00E47959"/>
    <w:rPr>
      <w:rFonts w:ascii="Arial" w:eastAsia="仿宋_GB2312" w:hAnsi="Arial" w:cs="Times New Roman"/>
      <w:sz w:val="24"/>
      <w:szCs w:val="20"/>
    </w:rPr>
  </w:style>
  <w:style w:type="character" w:customStyle="1" w:styleId="70">
    <w:name w:val="标题 7 字符"/>
    <w:basedOn w:val="a1"/>
    <w:link w:val="7"/>
    <w:rsid w:val="00E47959"/>
    <w:rPr>
      <w:rFonts w:ascii="仿宋_GB2312" w:eastAsia="仿宋_GB2312" w:hAnsi="Times New Roman" w:cs="Times New Roman"/>
      <w:sz w:val="24"/>
      <w:szCs w:val="20"/>
    </w:rPr>
  </w:style>
  <w:style w:type="paragraph" w:styleId="21">
    <w:name w:val="Body Text Indent 2"/>
    <w:basedOn w:val="a"/>
    <w:link w:val="22"/>
    <w:rsid w:val="00E47959"/>
    <w:pPr>
      <w:spacing w:line="360" w:lineRule="auto"/>
      <w:ind w:firstLine="480"/>
      <w:outlineLvl w:val="0"/>
    </w:pPr>
    <w:rPr>
      <w:rFonts w:ascii="仿宋_GB2312" w:eastAsia="仿宋_GB2312" w:hAnsi="Calibri"/>
      <w:sz w:val="24"/>
      <w:szCs w:val="20"/>
    </w:rPr>
  </w:style>
  <w:style w:type="character" w:customStyle="1" w:styleId="22">
    <w:name w:val="正文文本缩进 2 字符"/>
    <w:basedOn w:val="a1"/>
    <w:link w:val="21"/>
    <w:rsid w:val="00E47959"/>
    <w:rPr>
      <w:rFonts w:ascii="仿宋_GB2312" w:eastAsia="仿宋_GB2312" w:hAnsi="Calibri" w:cs="Times New Roman"/>
      <w:sz w:val="24"/>
      <w:szCs w:val="20"/>
    </w:rPr>
  </w:style>
  <w:style w:type="paragraph" w:styleId="a0">
    <w:name w:val="Normal Indent"/>
    <w:aliases w:val="特点,表正文,正文非缩进,段1,ALT+Z,水上软件,正文（图说明文字居中）,正文不缩进,Indent 1,no-step,标题4"/>
    <w:basedOn w:val="a"/>
    <w:link w:val="a8"/>
    <w:uiPriority w:val="99"/>
    <w:rsid w:val="00E47959"/>
    <w:pPr>
      <w:ind w:firstLineChars="200" w:firstLine="420"/>
    </w:pPr>
    <w:rPr>
      <w:rFonts w:ascii="Calibri" w:hAnsi="Calibri"/>
    </w:rPr>
  </w:style>
  <w:style w:type="character" w:styleId="a9">
    <w:name w:val="Hyperlink"/>
    <w:uiPriority w:val="99"/>
    <w:rsid w:val="00E47959"/>
    <w:rPr>
      <w:color w:val="0000FF"/>
      <w:u w:val="single"/>
    </w:rPr>
  </w:style>
  <w:style w:type="paragraph" w:styleId="TOC1">
    <w:name w:val="toc 1"/>
    <w:basedOn w:val="a"/>
    <w:next w:val="a"/>
    <w:autoRedefine/>
    <w:uiPriority w:val="39"/>
    <w:qFormat/>
    <w:rsid w:val="00E47959"/>
  </w:style>
  <w:style w:type="paragraph" w:styleId="aa">
    <w:name w:val="Body Text Indent"/>
    <w:basedOn w:val="a"/>
    <w:link w:val="ab"/>
    <w:rsid w:val="00E47959"/>
    <w:pPr>
      <w:spacing w:line="360" w:lineRule="auto"/>
      <w:ind w:firstLineChars="171" w:firstLine="359"/>
    </w:pPr>
  </w:style>
  <w:style w:type="character" w:customStyle="1" w:styleId="ab">
    <w:name w:val="正文文本缩进 字符"/>
    <w:basedOn w:val="a1"/>
    <w:link w:val="aa"/>
    <w:rsid w:val="00E47959"/>
    <w:rPr>
      <w:rFonts w:ascii="Times New Roman" w:eastAsia="宋体" w:hAnsi="Times New Roman" w:cs="Times New Roman"/>
      <w:szCs w:val="24"/>
    </w:rPr>
  </w:style>
  <w:style w:type="character" w:customStyle="1" w:styleId="a8">
    <w:name w:val="正文缩进 字符"/>
    <w:aliases w:val="特点 字符,表正文 字符,正文非缩进 字符,段1 字符,ALT+Z 字符,水上软件 字符,正文（图说明文字居中） 字符,正文不缩进 字符,Indent 1 字符,no-step 字符,标题4 字符"/>
    <w:link w:val="a0"/>
    <w:uiPriority w:val="99"/>
    <w:rsid w:val="00E47959"/>
    <w:rPr>
      <w:rFonts w:ascii="Calibri" w:eastAsia="宋体" w:hAnsi="Calibri" w:cs="Times New Roman"/>
      <w:szCs w:val="24"/>
    </w:rPr>
  </w:style>
  <w:style w:type="paragraph" w:customStyle="1" w:styleId="ac">
    <w:name w:val="正文正文"/>
    <w:basedOn w:val="a"/>
    <w:uiPriority w:val="99"/>
    <w:rsid w:val="00E47959"/>
    <w:pPr>
      <w:spacing w:afterLines="25" w:line="360" w:lineRule="auto"/>
      <w:ind w:firstLineChars="200" w:firstLine="200"/>
    </w:pPr>
    <w:rPr>
      <w:sz w:val="24"/>
    </w:rPr>
  </w:style>
  <w:style w:type="paragraph" w:styleId="ad">
    <w:name w:val="Balloon Text"/>
    <w:basedOn w:val="a"/>
    <w:link w:val="ae"/>
    <w:uiPriority w:val="99"/>
    <w:semiHidden/>
    <w:unhideWhenUsed/>
    <w:rsid w:val="00E47959"/>
    <w:rPr>
      <w:sz w:val="18"/>
      <w:szCs w:val="18"/>
    </w:rPr>
  </w:style>
  <w:style w:type="character" w:customStyle="1" w:styleId="ae">
    <w:name w:val="批注框文本 字符"/>
    <w:basedOn w:val="a1"/>
    <w:link w:val="ad"/>
    <w:uiPriority w:val="99"/>
    <w:semiHidden/>
    <w:rsid w:val="00E47959"/>
    <w:rPr>
      <w:rFonts w:ascii="Times New Roman" w:eastAsia="宋体" w:hAnsi="Times New Roman" w:cs="Times New Roman"/>
      <w:sz w:val="18"/>
      <w:szCs w:val="18"/>
    </w:rPr>
  </w:style>
  <w:style w:type="character" w:styleId="af">
    <w:name w:val="annotation reference"/>
    <w:basedOn w:val="a1"/>
    <w:uiPriority w:val="99"/>
    <w:semiHidden/>
    <w:unhideWhenUsed/>
    <w:rsid w:val="00050C79"/>
    <w:rPr>
      <w:sz w:val="21"/>
      <w:szCs w:val="21"/>
    </w:rPr>
  </w:style>
  <w:style w:type="paragraph" w:styleId="af0">
    <w:name w:val="annotation text"/>
    <w:basedOn w:val="a"/>
    <w:link w:val="af1"/>
    <w:uiPriority w:val="99"/>
    <w:semiHidden/>
    <w:unhideWhenUsed/>
    <w:rsid w:val="00050C79"/>
    <w:pPr>
      <w:jc w:val="left"/>
    </w:pPr>
  </w:style>
  <w:style w:type="character" w:customStyle="1" w:styleId="af1">
    <w:name w:val="批注文字 字符"/>
    <w:basedOn w:val="a1"/>
    <w:link w:val="af0"/>
    <w:uiPriority w:val="99"/>
    <w:semiHidden/>
    <w:rsid w:val="00050C79"/>
    <w:rPr>
      <w:rFonts w:ascii="Times New Roman" w:eastAsia="宋体" w:hAnsi="Times New Roman" w:cs="Times New Roman"/>
      <w:szCs w:val="24"/>
    </w:rPr>
  </w:style>
  <w:style w:type="paragraph" w:styleId="af2">
    <w:name w:val="annotation subject"/>
    <w:basedOn w:val="af0"/>
    <w:next w:val="af0"/>
    <w:link w:val="af3"/>
    <w:uiPriority w:val="99"/>
    <w:semiHidden/>
    <w:unhideWhenUsed/>
    <w:rsid w:val="00050C79"/>
    <w:rPr>
      <w:b/>
      <w:bCs/>
    </w:rPr>
  </w:style>
  <w:style w:type="character" w:customStyle="1" w:styleId="af3">
    <w:name w:val="批注主题 字符"/>
    <w:basedOn w:val="af1"/>
    <w:link w:val="af2"/>
    <w:uiPriority w:val="99"/>
    <w:semiHidden/>
    <w:rsid w:val="00050C79"/>
    <w:rPr>
      <w:rFonts w:ascii="Times New Roman" w:eastAsia="宋体" w:hAnsi="Times New Roman" w:cs="Times New Roman"/>
      <w:b/>
      <w:bCs/>
      <w:szCs w:val="24"/>
    </w:rPr>
  </w:style>
  <w:style w:type="paragraph" w:styleId="af4">
    <w:name w:val="Normal (Web)"/>
    <w:basedOn w:val="a"/>
    <w:uiPriority w:val="99"/>
    <w:unhideWhenUsed/>
    <w:rsid w:val="00FC0797"/>
    <w:pPr>
      <w:widowControl/>
      <w:spacing w:before="100" w:beforeAutospacing="1" w:after="100" w:afterAutospacing="1"/>
      <w:jc w:val="left"/>
    </w:pPr>
    <w:rPr>
      <w:rFonts w:ascii="宋体" w:hAnsi="宋体" w:cs="宋体"/>
      <w:kern w:val="0"/>
      <w:sz w:val="24"/>
    </w:rPr>
  </w:style>
  <w:style w:type="paragraph" w:styleId="af5">
    <w:name w:val="Revision"/>
    <w:hidden/>
    <w:uiPriority w:val="99"/>
    <w:semiHidden/>
    <w:rsid w:val="00356150"/>
    <w:rPr>
      <w:rFonts w:ascii="Times New Roman" w:eastAsia="宋体" w:hAnsi="Times New Roman" w:cs="Times New Roman"/>
      <w:szCs w:val="24"/>
    </w:rPr>
  </w:style>
  <w:style w:type="paragraph" w:styleId="TOC2">
    <w:name w:val="toc 2"/>
    <w:basedOn w:val="a"/>
    <w:next w:val="a"/>
    <w:autoRedefine/>
    <w:uiPriority w:val="39"/>
    <w:unhideWhenUsed/>
    <w:rsid w:val="00CD1AFE"/>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486715">
      <w:bodyDiv w:val="1"/>
      <w:marLeft w:val="0"/>
      <w:marRight w:val="0"/>
      <w:marTop w:val="0"/>
      <w:marBottom w:val="0"/>
      <w:divBdr>
        <w:top w:val="none" w:sz="0" w:space="0" w:color="auto"/>
        <w:left w:val="none" w:sz="0" w:space="0" w:color="auto"/>
        <w:bottom w:val="none" w:sz="0" w:space="0" w:color="auto"/>
        <w:right w:val="none" w:sz="0" w:space="0" w:color="auto"/>
      </w:divBdr>
      <w:divsChild>
        <w:div w:id="1480538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D0168-16D8-4DAF-9108-2B5D74F65D52}">
  <ds:schemaRefs>
    <ds:schemaRef ds:uri="http://schemas.microsoft.com/office/2006/metadata/properties"/>
  </ds:schemaRefs>
</ds:datastoreItem>
</file>

<file path=customXml/itemProps2.xml><?xml version="1.0" encoding="utf-8"?>
<ds:datastoreItem xmlns:ds="http://schemas.openxmlformats.org/officeDocument/2006/customXml" ds:itemID="{15F5742A-0804-4EE7-82C3-FFA26765DCAB}">
  <ds:schemaRefs>
    <ds:schemaRef ds:uri="http://schemas.microsoft.com/sharepoint/v3/contenttype/forms"/>
  </ds:schemaRefs>
</ds:datastoreItem>
</file>

<file path=customXml/itemProps3.xml><?xml version="1.0" encoding="utf-8"?>
<ds:datastoreItem xmlns:ds="http://schemas.openxmlformats.org/officeDocument/2006/customXml" ds:itemID="{7CBFDEE4-661F-471F-9485-ECA3FBAF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98E64A7-7EAD-45CF-847A-5438AE7B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34</Pages>
  <Words>4285</Words>
  <Characters>24425</Characters>
  <Application>Microsoft Office Word</Application>
  <DocSecurity>0</DocSecurity>
  <Lines>203</Lines>
  <Paragraphs>57</Paragraphs>
  <ScaleCrop>false</ScaleCrop>
  <Company/>
  <LinksUpToDate>false</LinksUpToDate>
  <CharactersWithSpaces>28653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段泓吉</cp:lastModifiedBy>
  <cp:revision>16</cp:revision>
  <cp:lastPrinted>2025-07-01T05:40:00Z</cp:lastPrinted>
  <dcterms:created xsi:type="dcterms:W3CDTF">2024-10-24T07:27:00Z</dcterms:created>
  <dcterms:modified xsi:type="dcterms:W3CDTF">2025-07-01T05:41:00Z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ies>
</file>